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Hlk111723061" w:displacedByCustomXml="next"/>
    <w:bookmarkEnd w:id="1" w:displacedByCustomXml="next"/>
    <w:bookmarkStart w:id="2" w:name="_Toc65823803" w:displacedByCustomXml="next"/>
    <w:sdt>
      <w:sdtPr>
        <w:rPr>
          <w:rFonts w:eastAsiaTheme="minorHAnsi"/>
          <w:color w:val="FF0000"/>
          <w:highlight w:val="yellow"/>
          <w:lang w:eastAsia="en-US"/>
        </w:rPr>
        <w:id w:val="-1552606942"/>
        <w:docPartObj>
          <w:docPartGallery w:val="Cover Pages"/>
          <w:docPartUnique/>
        </w:docPartObj>
      </w:sdtPr>
      <w:sdtEndPr>
        <w:rPr>
          <w:sz w:val="2"/>
          <w:highlight w:val="none"/>
        </w:rPr>
      </w:sdtEndPr>
      <w:sdtContent>
        <w:p w14:paraId="7E2A25C6" w14:textId="5A8751E6" w:rsidR="00E722B5" w:rsidRPr="00B85F26" w:rsidRDefault="00EA5265" w:rsidP="00E722B5">
          <w:pPr>
            <w:pStyle w:val="Bezodstpw"/>
            <w:spacing w:before="1540" w:after="240"/>
            <w:jc w:val="center"/>
            <w:rPr>
              <w:color w:val="FF0000"/>
            </w:rPr>
          </w:pPr>
          <w:r w:rsidRPr="00000596">
            <w:rPr>
              <w:noProof/>
              <w:color w:val="FF0000"/>
            </w:rPr>
            <w:drawing>
              <wp:inline distT="0" distB="0" distL="0" distR="0" wp14:anchorId="145DD879" wp14:editId="6F464D5B">
                <wp:extent cx="2948940" cy="3322952"/>
                <wp:effectExtent l="0" t="0" r="381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1531" cy="3325872"/>
                        </a:xfrm>
                        <a:prstGeom prst="rect">
                          <a:avLst/>
                        </a:prstGeom>
                        <a:noFill/>
                        <a:ln>
                          <a:noFill/>
                        </a:ln>
                      </pic:spPr>
                    </pic:pic>
                  </a:graphicData>
                </a:graphic>
              </wp:inline>
            </w:drawing>
          </w:r>
        </w:p>
        <w:sdt>
          <w:sdtPr>
            <w:rPr>
              <w:rFonts w:asciiTheme="majorHAnsi" w:eastAsiaTheme="majorEastAsia" w:hAnsiTheme="majorHAnsi" w:cstheme="majorBidi"/>
              <w:b/>
              <w:bCs/>
              <w:color w:val="1F4E79" w:themeColor="accent5" w:themeShade="80"/>
              <w:spacing w:val="-10"/>
              <w:kern w:val="28"/>
              <w:sz w:val="56"/>
              <w:szCs w:val="56"/>
              <w:lang w:eastAsia="pl-PL"/>
            </w:rPr>
            <w:alias w:val="Tytuł"/>
            <w:tag w:val=""/>
            <w:id w:val="1735040861"/>
            <w:placeholder>
              <w:docPart w:val="A9A732DF8189460BB2AADEBB7BFAE817"/>
            </w:placeholder>
            <w:dataBinding w:prefixMappings="xmlns:ns0='http://purl.org/dc/elements/1.1/' xmlns:ns1='http://schemas.openxmlformats.org/package/2006/metadata/core-properties' " w:xpath="/ns1:coreProperties[1]/ns0:title[1]" w:storeItemID="{6C3C8BC8-F283-45AE-878A-BAB7291924A1}"/>
            <w:text/>
          </w:sdtPr>
          <w:sdtEndPr/>
          <w:sdtContent>
            <w:p w14:paraId="31F8150A" w14:textId="3B01230A" w:rsidR="00E722B5" w:rsidRPr="00B45A5A" w:rsidRDefault="006C50FE" w:rsidP="00E722B5">
              <w:pPr>
                <w:pBdr>
                  <w:top w:val="single" w:sz="6" w:space="6" w:color="4472C4" w:themeColor="accent1"/>
                  <w:bottom w:val="single" w:sz="6" w:space="6" w:color="4472C4" w:themeColor="accent1"/>
                </w:pBdr>
                <w:spacing w:after="240" w:line="240" w:lineRule="auto"/>
                <w:jc w:val="center"/>
                <w:rPr>
                  <w:rFonts w:asciiTheme="majorHAnsi" w:eastAsiaTheme="majorEastAsia" w:hAnsiTheme="majorHAnsi" w:cstheme="majorBidi"/>
                  <w:b/>
                  <w:bCs/>
                  <w:caps/>
                  <w:color w:val="1F4E79" w:themeColor="accent5" w:themeShade="80"/>
                  <w:sz w:val="72"/>
                  <w:szCs w:val="72"/>
                  <w:lang w:eastAsia="pl-PL"/>
                </w:rPr>
              </w:pPr>
              <w:r w:rsidRPr="00B45A5A">
                <w:rPr>
                  <w:rFonts w:asciiTheme="majorHAnsi" w:eastAsiaTheme="majorEastAsia" w:hAnsiTheme="majorHAnsi" w:cstheme="majorBidi"/>
                  <w:b/>
                  <w:bCs/>
                  <w:color w:val="1F4E79" w:themeColor="accent5" w:themeShade="80"/>
                  <w:spacing w:val="-10"/>
                  <w:kern w:val="28"/>
                  <w:sz w:val="56"/>
                  <w:szCs w:val="56"/>
                  <w:lang w:eastAsia="pl-PL"/>
                </w:rPr>
                <w:t>STRATEGIA ROZWOJU</w:t>
              </w:r>
              <w:r w:rsidR="00E722B5" w:rsidRPr="00B45A5A">
                <w:rPr>
                  <w:rFonts w:asciiTheme="majorHAnsi" w:eastAsiaTheme="majorEastAsia" w:hAnsiTheme="majorHAnsi" w:cstheme="majorBidi"/>
                  <w:b/>
                  <w:bCs/>
                  <w:color w:val="1F4E79" w:themeColor="accent5" w:themeShade="80"/>
                  <w:spacing w:val="-10"/>
                  <w:kern w:val="28"/>
                  <w:sz w:val="56"/>
                  <w:szCs w:val="56"/>
                  <w:lang w:eastAsia="pl-PL"/>
                </w:rPr>
                <w:t xml:space="preserve"> </w:t>
              </w:r>
              <w:r w:rsidR="00384C30" w:rsidRPr="00B45A5A">
                <w:rPr>
                  <w:rFonts w:asciiTheme="majorHAnsi" w:eastAsiaTheme="majorEastAsia" w:hAnsiTheme="majorHAnsi" w:cstheme="majorBidi"/>
                  <w:b/>
                  <w:bCs/>
                  <w:color w:val="1F4E79" w:themeColor="accent5" w:themeShade="80"/>
                  <w:spacing w:val="-10"/>
                  <w:kern w:val="28"/>
                  <w:sz w:val="56"/>
                  <w:szCs w:val="56"/>
                  <w:lang w:eastAsia="pl-PL"/>
                </w:rPr>
                <w:t xml:space="preserve">GMINY </w:t>
              </w:r>
              <w:r w:rsidR="00EA5265" w:rsidRPr="00B45A5A">
                <w:rPr>
                  <w:rFonts w:asciiTheme="majorHAnsi" w:eastAsiaTheme="majorEastAsia" w:hAnsiTheme="majorHAnsi" w:cstheme="majorBidi"/>
                  <w:b/>
                  <w:bCs/>
                  <w:color w:val="1F4E79" w:themeColor="accent5" w:themeShade="80"/>
                  <w:spacing w:val="-10"/>
                  <w:kern w:val="28"/>
                  <w:sz w:val="56"/>
                  <w:szCs w:val="56"/>
                  <w:lang w:eastAsia="pl-PL"/>
                </w:rPr>
                <w:t>BOJANÓW</w:t>
              </w:r>
            </w:p>
          </w:sdtContent>
        </w:sdt>
        <w:sdt>
          <w:sdtPr>
            <w:rPr>
              <w:rFonts w:eastAsiaTheme="minorEastAsia"/>
              <w:color w:val="1F4E79" w:themeColor="accent5" w:themeShade="80"/>
              <w:spacing w:val="15"/>
              <w:sz w:val="32"/>
              <w:szCs w:val="32"/>
              <w:lang w:eastAsia="pl-PL"/>
            </w:rPr>
            <w:alias w:val="Podtytuł"/>
            <w:tag w:val=""/>
            <w:id w:val="328029620"/>
            <w:placeholder>
              <w:docPart w:val="3C9D5F0CE9E64550B660A8739B21BE28"/>
            </w:placeholder>
            <w:dataBinding w:prefixMappings="xmlns:ns0='http://purl.org/dc/elements/1.1/' xmlns:ns1='http://schemas.openxmlformats.org/package/2006/metadata/core-properties' " w:xpath="/ns1:coreProperties[1]/ns0:subject[1]" w:storeItemID="{6C3C8BC8-F283-45AE-878A-BAB7291924A1}"/>
            <w:text/>
          </w:sdtPr>
          <w:sdtEndPr/>
          <w:sdtContent>
            <w:p w14:paraId="154C0112" w14:textId="55080901" w:rsidR="00E722B5" w:rsidRPr="00B45A5A" w:rsidRDefault="00E76367" w:rsidP="00E722B5">
              <w:pPr>
                <w:spacing w:after="0" w:line="240" w:lineRule="auto"/>
                <w:jc w:val="center"/>
                <w:rPr>
                  <w:rFonts w:eastAsiaTheme="minorEastAsia"/>
                  <w:color w:val="1F4E79" w:themeColor="accent5" w:themeShade="80"/>
                  <w:spacing w:val="15"/>
                  <w:sz w:val="32"/>
                  <w:szCs w:val="32"/>
                  <w:lang w:eastAsia="pl-PL"/>
                </w:rPr>
              </w:pPr>
              <w:r w:rsidRPr="00B45A5A">
                <w:rPr>
                  <w:rFonts w:eastAsiaTheme="minorEastAsia"/>
                  <w:color w:val="1F4E79" w:themeColor="accent5" w:themeShade="80"/>
                  <w:spacing w:val="15"/>
                  <w:sz w:val="32"/>
                  <w:szCs w:val="32"/>
                  <w:lang w:eastAsia="pl-PL"/>
                </w:rPr>
                <w:t xml:space="preserve">NA LATA </w:t>
              </w:r>
              <w:r w:rsidR="006C50FE" w:rsidRPr="00B45A5A">
                <w:rPr>
                  <w:rFonts w:eastAsiaTheme="minorEastAsia"/>
                  <w:color w:val="1F4E79" w:themeColor="accent5" w:themeShade="80"/>
                  <w:spacing w:val="15"/>
                  <w:sz w:val="32"/>
                  <w:szCs w:val="32"/>
                  <w:lang w:eastAsia="pl-PL"/>
                </w:rPr>
                <w:t>2</w:t>
              </w:r>
              <w:r w:rsidR="00E722B5" w:rsidRPr="00B45A5A">
                <w:rPr>
                  <w:rFonts w:eastAsiaTheme="minorEastAsia"/>
                  <w:color w:val="1F4E79" w:themeColor="accent5" w:themeShade="80"/>
                  <w:spacing w:val="15"/>
                  <w:sz w:val="32"/>
                  <w:szCs w:val="32"/>
                  <w:lang w:eastAsia="pl-PL"/>
                </w:rPr>
                <w:t>02</w:t>
              </w:r>
              <w:r w:rsidR="00EA5265" w:rsidRPr="00B45A5A">
                <w:rPr>
                  <w:rFonts w:eastAsiaTheme="minorEastAsia"/>
                  <w:color w:val="1F4E79" w:themeColor="accent5" w:themeShade="80"/>
                  <w:spacing w:val="15"/>
                  <w:sz w:val="32"/>
                  <w:szCs w:val="32"/>
                  <w:lang w:eastAsia="pl-PL"/>
                </w:rPr>
                <w:t>3</w:t>
              </w:r>
              <w:r w:rsidR="00E722B5" w:rsidRPr="00B45A5A">
                <w:rPr>
                  <w:rFonts w:eastAsiaTheme="minorEastAsia"/>
                  <w:color w:val="1F4E79" w:themeColor="accent5" w:themeShade="80"/>
                  <w:spacing w:val="15"/>
                  <w:sz w:val="32"/>
                  <w:szCs w:val="32"/>
                  <w:lang w:eastAsia="pl-PL"/>
                </w:rPr>
                <w:t>-20</w:t>
              </w:r>
              <w:r w:rsidR="00D2732B" w:rsidRPr="00B45A5A">
                <w:rPr>
                  <w:rFonts w:eastAsiaTheme="minorEastAsia"/>
                  <w:color w:val="1F4E79" w:themeColor="accent5" w:themeShade="80"/>
                  <w:spacing w:val="15"/>
                  <w:sz w:val="32"/>
                  <w:szCs w:val="32"/>
                  <w:lang w:eastAsia="pl-PL"/>
                </w:rPr>
                <w:t>30</w:t>
              </w:r>
            </w:p>
          </w:sdtContent>
        </w:sdt>
        <w:p w14:paraId="1FD1BA40" w14:textId="77777777" w:rsidR="00E722B5" w:rsidRPr="00B85F26" w:rsidRDefault="00E722B5" w:rsidP="00E722B5">
          <w:pPr>
            <w:spacing w:before="480" w:after="0" w:line="240" w:lineRule="auto"/>
            <w:jc w:val="center"/>
            <w:rPr>
              <w:rFonts w:eastAsiaTheme="minorEastAsia"/>
              <w:color w:val="FF0000"/>
              <w:lang w:eastAsia="pl-PL"/>
            </w:rPr>
          </w:pPr>
        </w:p>
        <w:p w14:paraId="4BE2F141" w14:textId="6B48216C" w:rsidR="00E722B5" w:rsidRPr="00B85F26" w:rsidRDefault="00EA1D70" w:rsidP="00E722B5">
          <w:pPr>
            <w:rPr>
              <w:rFonts w:eastAsiaTheme="minorEastAsia"/>
              <w:color w:val="FF0000"/>
              <w:sz w:val="2"/>
              <w:lang w:eastAsia="pl-PL"/>
            </w:rPr>
          </w:pPr>
          <w:r w:rsidRPr="00B85F26">
            <w:rPr>
              <w:rFonts w:eastAsiaTheme="minorEastAsia"/>
              <w:noProof/>
              <w:color w:val="FF0000"/>
              <w:sz w:val="2"/>
              <w:lang w:eastAsia="pl-PL"/>
            </w:rPr>
            <mc:AlternateContent>
              <mc:Choice Requires="wps">
                <w:drawing>
                  <wp:anchor distT="45720" distB="45720" distL="114300" distR="114300" simplePos="0" relativeHeight="251661312" behindDoc="0" locked="0" layoutInCell="1" allowOverlap="1" wp14:anchorId="49371A01" wp14:editId="274B7D79">
                    <wp:simplePos x="0" y="0"/>
                    <wp:positionH relativeFrom="margin">
                      <wp:align>right</wp:align>
                    </wp:positionH>
                    <wp:positionV relativeFrom="paragraph">
                      <wp:posOffset>909774</wp:posOffset>
                    </wp:positionV>
                    <wp:extent cx="5747657" cy="1610904"/>
                    <wp:effectExtent l="0" t="0" r="5715" b="889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1610904"/>
                            </a:xfrm>
                            <a:prstGeom prst="rect">
                              <a:avLst/>
                            </a:prstGeom>
                            <a:solidFill>
                              <a:srgbClr val="FFFFFF"/>
                            </a:solidFill>
                            <a:ln w="9525">
                              <a:no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EA1D70" w:rsidRPr="00EA1D70" w14:paraId="2AF0476E" w14:textId="77777777" w:rsidTr="00EA1D70">
                                  <w:trPr>
                                    <w:trHeight w:val="79"/>
                                    <w:jc w:val="center"/>
                                  </w:trPr>
                                  <w:tc>
                                    <w:tcPr>
                                      <w:tcW w:w="5103" w:type="dxa"/>
                                      <w:shd w:val="clear" w:color="auto" w:fill="F2F2F2" w:themeFill="background1" w:themeFillShade="F2"/>
                                      <w:vAlign w:val="center"/>
                                    </w:tcPr>
                                    <w:p w14:paraId="552CD208" w14:textId="67F9ACFD" w:rsidR="00EA1D70" w:rsidRPr="00EA1D70" w:rsidRDefault="00EA1D70" w:rsidP="00EA1D70">
                                      <w:pPr>
                                        <w:spacing w:before="120" w:after="0" w:line="360" w:lineRule="auto"/>
                                        <w:jc w:val="center"/>
                                        <w:rPr>
                                          <w:rFonts w:eastAsia="Calibri" w:cstheme="minorHAnsi"/>
                                          <w:b/>
                                          <w:bCs/>
                                          <w:sz w:val="24"/>
                                          <w:szCs w:val="24"/>
                                        </w:rPr>
                                      </w:pPr>
                                      <w:r w:rsidRPr="00EA1D70">
                                        <w:rPr>
                                          <w:rFonts w:eastAsia="Calibri" w:cstheme="minorHAnsi"/>
                                          <w:b/>
                                          <w:bCs/>
                                        </w:rPr>
                                        <w:t>Wykonawca:</w:t>
                                      </w:r>
                                    </w:p>
                                  </w:tc>
                                </w:tr>
                                <w:tr w:rsidR="00EA1D70" w:rsidRPr="00EA1D70" w14:paraId="3D0BFA03" w14:textId="77777777" w:rsidTr="00EA1D70">
                                  <w:trPr>
                                    <w:trHeight w:val="1341"/>
                                    <w:jc w:val="center"/>
                                  </w:trPr>
                                  <w:tc>
                                    <w:tcPr>
                                      <w:tcW w:w="5103" w:type="dxa"/>
                                      <w:shd w:val="clear" w:color="auto" w:fill="auto"/>
                                      <w:vAlign w:val="center"/>
                                    </w:tcPr>
                                    <w:p w14:paraId="5EF11363" w14:textId="55902F6F" w:rsidR="00EA1D70" w:rsidRPr="00EA1D70" w:rsidRDefault="00EA1D70" w:rsidP="00EA1D70">
                                      <w:pPr>
                                        <w:shd w:val="clear" w:color="auto" w:fill="FFFFFF"/>
                                        <w:spacing w:before="100" w:beforeAutospacing="1" w:after="0" w:line="360" w:lineRule="auto"/>
                                        <w:jc w:val="center"/>
                                        <w:rPr>
                                          <w:rFonts w:eastAsia="Calibri" w:cstheme="minorHAnsi"/>
                                          <w:bCs/>
                                        </w:rPr>
                                      </w:pPr>
                                      <w:r w:rsidRPr="00EA1D70">
                                        <w:rPr>
                                          <w:rFonts w:eastAsia="Calibri" w:cstheme="minorHAnsi"/>
                                          <w:bCs/>
                                        </w:rPr>
                                        <w:t>CDG PRO Spółka z ograniczoną odpowiedzialnością</w:t>
                                      </w:r>
                                      <w:r>
                                        <w:rPr>
                                          <w:rFonts w:eastAsia="Calibri" w:cstheme="minorHAnsi"/>
                                          <w:b/>
                                        </w:rPr>
                                        <w:br/>
                                      </w:r>
                                      <w:r w:rsidRPr="00EA1D70">
                                        <w:rPr>
                                          <w:rFonts w:eastAsia="Calibri" w:cstheme="minorHAnsi"/>
                                          <w:bCs/>
                                        </w:rPr>
                                        <w:t>Świlcza 145 B, 36-072 Świlcza</w:t>
                                      </w:r>
                                      <w:r>
                                        <w:rPr>
                                          <w:rFonts w:eastAsia="Calibri" w:cstheme="minorHAnsi"/>
                                          <w:bCs/>
                                        </w:rPr>
                                        <w:br/>
                                        <w:t>NIP: 8133611534</w:t>
                                      </w:r>
                                    </w:p>
                                  </w:tc>
                                </w:tr>
                              </w:tbl>
                              <w:p w14:paraId="3681E99E" w14:textId="5371F0B9" w:rsidR="00EA1D70" w:rsidRDefault="00EA1D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71A01" id="_x0000_t202" coordsize="21600,21600" o:spt="202" path="m,l,21600r21600,l21600,xe">
                    <v:stroke joinstyle="miter"/>
                    <v:path gradientshapeok="t" o:connecttype="rect"/>
                  </v:shapetype>
                  <v:shape id="Pole tekstowe 2" o:spid="_x0000_s1026" type="#_x0000_t202" style="position:absolute;margin-left:401.35pt;margin-top:71.65pt;width:452.55pt;height:126.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EA1D70" w:rsidRPr="00EA1D70" w14:paraId="2AF0476E" w14:textId="77777777" w:rsidTr="00EA1D70">
                            <w:trPr>
                              <w:trHeight w:val="79"/>
                              <w:jc w:val="center"/>
                            </w:trPr>
                            <w:tc>
                              <w:tcPr>
                                <w:tcW w:w="5103" w:type="dxa"/>
                                <w:shd w:val="clear" w:color="auto" w:fill="F2F2F2" w:themeFill="background1" w:themeFillShade="F2"/>
                                <w:vAlign w:val="center"/>
                              </w:tcPr>
                              <w:p w14:paraId="552CD208" w14:textId="67F9ACFD" w:rsidR="00EA1D70" w:rsidRPr="00EA1D70" w:rsidRDefault="00EA1D70" w:rsidP="00EA1D70">
                                <w:pPr>
                                  <w:spacing w:before="120" w:after="0" w:line="360" w:lineRule="auto"/>
                                  <w:jc w:val="center"/>
                                  <w:rPr>
                                    <w:rFonts w:eastAsia="Calibri" w:cstheme="minorHAnsi"/>
                                    <w:b/>
                                    <w:bCs/>
                                    <w:sz w:val="24"/>
                                    <w:szCs w:val="24"/>
                                  </w:rPr>
                                </w:pPr>
                                <w:r w:rsidRPr="00EA1D70">
                                  <w:rPr>
                                    <w:rFonts w:eastAsia="Calibri" w:cstheme="minorHAnsi"/>
                                    <w:b/>
                                    <w:bCs/>
                                  </w:rPr>
                                  <w:t>Wykonawca:</w:t>
                                </w:r>
                              </w:p>
                            </w:tc>
                          </w:tr>
                          <w:tr w:rsidR="00EA1D70" w:rsidRPr="00EA1D70" w14:paraId="3D0BFA03" w14:textId="77777777" w:rsidTr="00EA1D70">
                            <w:trPr>
                              <w:trHeight w:val="1341"/>
                              <w:jc w:val="center"/>
                            </w:trPr>
                            <w:tc>
                              <w:tcPr>
                                <w:tcW w:w="5103" w:type="dxa"/>
                                <w:shd w:val="clear" w:color="auto" w:fill="auto"/>
                                <w:vAlign w:val="center"/>
                              </w:tcPr>
                              <w:p w14:paraId="5EF11363" w14:textId="55902F6F" w:rsidR="00EA1D70" w:rsidRPr="00EA1D70" w:rsidRDefault="00EA1D70" w:rsidP="00EA1D70">
                                <w:pPr>
                                  <w:shd w:val="clear" w:color="auto" w:fill="FFFFFF"/>
                                  <w:spacing w:before="100" w:beforeAutospacing="1" w:after="0" w:line="360" w:lineRule="auto"/>
                                  <w:jc w:val="center"/>
                                  <w:rPr>
                                    <w:rFonts w:eastAsia="Calibri" w:cstheme="minorHAnsi"/>
                                    <w:bCs/>
                                  </w:rPr>
                                </w:pPr>
                                <w:r w:rsidRPr="00EA1D70">
                                  <w:rPr>
                                    <w:rFonts w:eastAsia="Calibri" w:cstheme="minorHAnsi"/>
                                    <w:bCs/>
                                  </w:rPr>
                                  <w:t>CDG PRO Spółka z ograniczoną odpowiedzialnością</w:t>
                                </w:r>
                                <w:r>
                                  <w:rPr>
                                    <w:rFonts w:eastAsia="Calibri" w:cstheme="minorHAnsi"/>
                                    <w:b/>
                                  </w:rPr>
                                  <w:br/>
                                </w:r>
                                <w:r w:rsidRPr="00EA1D70">
                                  <w:rPr>
                                    <w:rFonts w:eastAsia="Calibri" w:cstheme="minorHAnsi"/>
                                    <w:bCs/>
                                  </w:rPr>
                                  <w:t>Świlcza 145 B, 36-072 Świlcza</w:t>
                                </w:r>
                                <w:r>
                                  <w:rPr>
                                    <w:rFonts w:eastAsia="Calibri" w:cstheme="minorHAnsi"/>
                                    <w:bCs/>
                                  </w:rPr>
                                  <w:br/>
                                  <w:t>NIP: 8133611534</w:t>
                                </w:r>
                              </w:p>
                            </w:tc>
                          </w:tr>
                        </w:tbl>
                        <w:p w14:paraId="3681E99E" w14:textId="5371F0B9" w:rsidR="00EA1D70" w:rsidRDefault="00EA1D70"/>
                      </w:txbxContent>
                    </v:textbox>
                    <w10:wrap type="square" anchorx="margin"/>
                  </v:shape>
                </w:pict>
              </mc:Fallback>
            </mc:AlternateContent>
          </w:r>
          <w:r w:rsidR="00E722B5" w:rsidRPr="00B85F26">
            <w:rPr>
              <w:noProof/>
              <w:color w:val="FF0000"/>
              <w:lang w:eastAsia="pl-PL"/>
            </w:rPr>
            <mc:AlternateContent>
              <mc:Choice Requires="wps">
                <w:drawing>
                  <wp:anchor distT="0" distB="0" distL="114300" distR="114300" simplePos="0" relativeHeight="251659264" behindDoc="0" locked="0" layoutInCell="1" allowOverlap="1" wp14:anchorId="57BFDBA7" wp14:editId="765A8190">
                    <wp:simplePos x="0" y="0"/>
                    <wp:positionH relativeFrom="margin">
                      <wp:posOffset>30480</wp:posOffset>
                    </wp:positionH>
                    <wp:positionV relativeFrom="page">
                      <wp:posOffset>9537700</wp:posOffset>
                    </wp:positionV>
                    <wp:extent cx="6553200" cy="557784"/>
                    <wp:effectExtent l="0" t="0" r="11430" b="0"/>
                    <wp:wrapNone/>
                    <wp:docPr id="142" name="Pole tekstow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txbx>
                            <w:txbxContent>
                              <w:p w14:paraId="0C2731E5" w14:textId="06FD7357" w:rsidR="00E722B5" w:rsidRDefault="00000E1D" w:rsidP="00E722B5">
                                <w:pPr>
                                  <w:pStyle w:val="Bezodstpw"/>
                                  <w:jc w:val="center"/>
                                  <w:rPr>
                                    <w:color w:val="4472C4" w:themeColor="accent1"/>
                                  </w:rPr>
                                </w:pPr>
                                <w:r>
                                  <w:rPr>
                                    <w:caps/>
                                    <w:color w:val="4472C4" w:themeColor="accent1"/>
                                    <w:sz w:val="28"/>
                                    <w:szCs w:val="28"/>
                                  </w:rPr>
                                  <w:t>październik</w:t>
                                </w:r>
                                <w:r w:rsidR="00EA5265">
                                  <w:rPr>
                                    <w:caps/>
                                    <w:color w:val="4472C4" w:themeColor="accent1"/>
                                    <w:sz w:val="28"/>
                                    <w:szCs w:val="28"/>
                                  </w:rPr>
                                  <w:t xml:space="preserve"> 2022</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FDBA7" id="Pole tekstowe 142" o:spid="_x0000_s1027" type="#_x0000_t202" style="position:absolute;margin-left:2.4pt;margin-top:751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" filled="f" stroked="f" strokeweight=".5pt">
                    <v:textbox style="mso-fit-shape-to-text:t" inset="0,0,0,0">
                      <w:txbxContent>
                        <w:p w14:paraId="0C2731E5" w14:textId="06FD7357" w:rsidR="00E722B5" w:rsidRDefault="00000E1D" w:rsidP="00E722B5">
                          <w:pPr>
                            <w:pStyle w:val="Bezodstpw"/>
                            <w:jc w:val="center"/>
                            <w:rPr>
                              <w:color w:val="4472C4" w:themeColor="accent1"/>
                            </w:rPr>
                          </w:pPr>
                          <w:r>
                            <w:rPr>
                              <w:caps/>
                              <w:color w:val="4472C4" w:themeColor="accent1"/>
                              <w:sz w:val="28"/>
                              <w:szCs w:val="28"/>
                            </w:rPr>
                            <w:t>październik</w:t>
                          </w:r>
                          <w:r w:rsidR="00EA5265">
                            <w:rPr>
                              <w:caps/>
                              <w:color w:val="4472C4" w:themeColor="accent1"/>
                              <w:sz w:val="28"/>
                              <w:szCs w:val="28"/>
                            </w:rPr>
                            <w:t xml:space="preserve"> 2022</w:t>
                          </w:r>
                        </w:p>
                      </w:txbxContent>
                    </v:textbox>
                    <w10:wrap anchorx="margin" anchory="page"/>
                  </v:shape>
                </w:pict>
              </mc:Fallback>
            </mc:AlternateContent>
          </w:r>
          <w:r w:rsidR="00E722B5" w:rsidRPr="00B85F26">
            <w:rPr>
              <w:rFonts w:eastAsiaTheme="minorEastAsia"/>
              <w:color w:val="FF0000"/>
              <w:sz w:val="2"/>
              <w:lang w:eastAsia="pl-PL"/>
            </w:rPr>
            <w:br w:type="page"/>
          </w:r>
        </w:p>
      </w:sdtContent>
    </w:sdt>
    <w:sdt>
      <w:sdtPr>
        <w:rPr>
          <w:rFonts w:eastAsiaTheme="minorHAnsi" w:cstheme="minorBidi"/>
          <w:color w:val="auto"/>
          <w:sz w:val="22"/>
          <w:szCs w:val="22"/>
          <w:highlight w:val="yellow"/>
          <w:lang w:eastAsia="en-US"/>
        </w:rPr>
        <w:id w:val="-72662198"/>
        <w:docPartObj>
          <w:docPartGallery w:val="Table of Contents"/>
          <w:docPartUnique/>
        </w:docPartObj>
      </w:sdtPr>
      <w:sdtEndPr>
        <w:rPr>
          <w:b/>
          <w:bCs/>
          <w:color w:val="FF0000"/>
        </w:rPr>
      </w:sdtEndPr>
      <w:sdtContent>
        <w:p w14:paraId="76CBC996" w14:textId="48870B4C" w:rsidR="00AE1FC5" w:rsidRPr="00196AA5" w:rsidRDefault="00AE1FC5" w:rsidP="00096111">
          <w:pPr>
            <w:pStyle w:val="Nagwekspisutreci"/>
          </w:pPr>
          <w:r w:rsidRPr="00196AA5">
            <w:t>Spis treści</w:t>
          </w:r>
        </w:p>
        <w:p w14:paraId="7FC9395F" w14:textId="22568D08" w:rsidR="007C37E9" w:rsidRPr="00B85F26" w:rsidRDefault="007C37E9" w:rsidP="007C37E9">
          <w:pPr>
            <w:rPr>
              <w:color w:val="FF0000"/>
              <w:highlight w:val="yellow"/>
              <w:lang w:eastAsia="pl-PL"/>
            </w:rPr>
          </w:pPr>
        </w:p>
        <w:p w14:paraId="2F83C520" w14:textId="4A8ECC32" w:rsidR="00724F9E" w:rsidRDefault="00AE1FC5">
          <w:pPr>
            <w:pStyle w:val="Spistreci1"/>
            <w:tabs>
              <w:tab w:val="left" w:pos="440"/>
              <w:tab w:val="right" w:leader="dot" w:pos="9062"/>
            </w:tabs>
            <w:rPr>
              <w:rFonts w:eastAsiaTheme="minorEastAsia"/>
              <w:noProof/>
              <w:lang w:eastAsia="pl-PL"/>
            </w:rPr>
          </w:pPr>
          <w:r w:rsidRPr="00EA5265">
            <w:rPr>
              <w:rFonts w:cstheme="minorHAnsi"/>
              <w:color w:val="FF0000"/>
              <w:highlight w:val="yellow"/>
            </w:rPr>
            <w:fldChar w:fldCharType="begin"/>
          </w:r>
          <w:r w:rsidRPr="00EA5265">
            <w:rPr>
              <w:rFonts w:cstheme="minorHAnsi"/>
              <w:color w:val="FF0000"/>
              <w:highlight w:val="yellow"/>
            </w:rPr>
            <w:instrText xml:space="preserve"> TOC \o "1-3" \h \z \u </w:instrText>
          </w:r>
          <w:r w:rsidRPr="00EA5265">
            <w:rPr>
              <w:rFonts w:cstheme="minorHAnsi"/>
              <w:color w:val="FF0000"/>
              <w:highlight w:val="yellow"/>
            </w:rPr>
            <w:fldChar w:fldCharType="separate"/>
          </w:r>
          <w:hyperlink w:anchor="_Toc117145767" w:history="1">
            <w:r w:rsidR="00724F9E" w:rsidRPr="00A25B28">
              <w:rPr>
                <w:rStyle w:val="Hipercze"/>
                <w:noProof/>
              </w:rPr>
              <w:t>1.</w:t>
            </w:r>
            <w:r w:rsidR="00724F9E">
              <w:rPr>
                <w:rFonts w:eastAsiaTheme="minorEastAsia"/>
                <w:noProof/>
                <w:lang w:eastAsia="pl-PL"/>
              </w:rPr>
              <w:tab/>
            </w:r>
            <w:r w:rsidR="00724F9E" w:rsidRPr="00A25B28">
              <w:rPr>
                <w:rStyle w:val="Hipercze"/>
                <w:noProof/>
              </w:rPr>
              <w:t>Wprowadzenie</w:t>
            </w:r>
            <w:r w:rsidR="00724F9E">
              <w:rPr>
                <w:noProof/>
                <w:webHidden/>
              </w:rPr>
              <w:tab/>
            </w:r>
            <w:r w:rsidR="00724F9E">
              <w:rPr>
                <w:noProof/>
                <w:webHidden/>
              </w:rPr>
              <w:fldChar w:fldCharType="begin"/>
            </w:r>
            <w:r w:rsidR="00724F9E">
              <w:rPr>
                <w:noProof/>
                <w:webHidden/>
              </w:rPr>
              <w:instrText xml:space="preserve"> PAGEREF _Toc117145767 \h </w:instrText>
            </w:r>
            <w:r w:rsidR="00724F9E">
              <w:rPr>
                <w:noProof/>
                <w:webHidden/>
              </w:rPr>
            </w:r>
            <w:r w:rsidR="00724F9E">
              <w:rPr>
                <w:noProof/>
                <w:webHidden/>
              </w:rPr>
              <w:fldChar w:fldCharType="separate"/>
            </w:r>
            <w:r w:rsidR="00724F9E">
              <w:rPr>
                <w:noProof/>
                <w:webHidden/>
              </w:rPr>
              <w:t>4</w:t>
            </w:r>
            <w:r w:rsidR="00724F9E">
              <w:rPr>
                <w:noProof/>
                <w:webHidden/>
              </w:rPr>
              <w:fldChar w:fldCharType="end"/>
            </w:r>
          </w:hyperlink>
        </w:p>
        <w:p w14:paraId="6D2E3304" w14:textId="4AE55B33" w:rsidR="00724F9E" w:rsidRDefault="00397615">
          <w:pPr>
            <w:pStyle w:val="Spistreci1"/>
            <w:tabs>
              <w:tab w:val="left" w:pos="440"/>
              <w:tab w:val="right" w:leader="dot" w:pos="9062"/>
            </w:tabs>
            <w:rPr>
              <w:rFonts w:eastAsiaTheme="minorEastAsia"/>
              <w:noProof/>
              <w:lang w:eastAsia="pl-PL"/>
            </w:rPr>
          </w:pPr>
          <w:hyperlink w:anchor="_Toc117145768" w:history="1">
            <w:r w:rsidR="00724F9E" w:rsidRPr="00A25B28">
              <w:rPr>
                <w:rStyle w:val="Hipercze"/>
                <w:noProof/>
              </w:rPr>
              <w:t>2.</w:t>
            </w:r>
            <w:r w:rsidR="00724F9E">
              <w:rPr>
                <w:rFonts w:eastAsiaTheme="minorEastAsia"/>
                <w:noProof/>
                <w:lang w:eastAsia="pl-PL"/>
              </w:rPr>
              <w:tab/>
            </w:r>
            <w:r w:rsidR="00724F9E" w:rsidRPr="00A25B28">
              <w:rPr>
                <w:rStyle w:val="Hipercze"/>
                <w:noProof/>
              </w:rPr>
              <w:t>Metodologia Strategii Rozwoju Gminy Bojanów na lata 2023-2030</w:t>
            </w:r>
            <w:r w:rsidR="00724F9E">
              <w:rPr>
                <w:noProof/>
                <w:webHidden/>
              </w:rPr>
              <w:tab/>
            </w:r>
            <w:r w:rsidR="00724F9E">
              <w:rPr>
                <w:noProof/>
                <w:webHidden/>
              </w:rPr>
              <w:fldChar w:fldCharType="begin"/>
            </w:r>
            <w:r w:rsidR="00724F9E">
              <w:rPr>
                <w:noProof/>
                <w:webHidden/>
              </w:rPr>
              <w:instrText xml:space="preserve"> PAGEREF _Toc117145768 \h </w:instrText>
            </w:r>
            <w:r w:rsidR="00724F9E">
              <w:rPr>
                <w:noProof/>
                <w:webHidden/>
              </w:rPr>
            </w:r>
            <w:r w:rsidR="00724F9E">
              <w:rPr>
                <w:noProof/>
                <w:webHidden/>
              </w:rPr>
              <w:fldChar w:fldCharType="separate"/>
            </w:r>
            <w:r w:rsidR="00724F9E">
              <w:rPr>
                <w:noProof/>
                <w:webHidden/>
              </w:rPr>
              <w:t>5</w:t>
            </w:r>
            <w:r w:rsidR="00724F9E">
              <w:rPr>
                <w:noProof/>
                <w:webHidden/>
              </w:rPr>
              <w:fldChar w:fldCharType="end"/>
            </w:r>
          </w:hyperlink>
        </w:p>
        <w:p w14:paraId="20680ADB" w14:textId="198A6F03" w:rsidR="00724F9E" w:rsidRDefault="00397615">
          <w:pPr>
            <w:pStyle w:val="Spistreci2"/>
            <w:tabs>
              <w:tab w:val="left" w:pos="880"/>
              <w:tab w:val="right" w:leader="dot" w:pos="9062"/>
            </w:tabs>
            <w:rPr>
              <w:rFonts w:eastAsiaTheme="minorEastAsia"/>
              <w:noProof/>
              <w:lang w:eastAsia="pl-PL"/>
            </w:rPr>
          </w:pPr>
          <w:hyperlink w:anchor="_Toc117145769" w:history="1">
            <w:r w:rsidR="00724F9E" w:rsidRPr="00A25B28">
              <w:rPr>
                <w:rStyle w:val="Hipercze"/>
                <w:b/>
                <w:bCs/>
                <w:noProof/>
              </w:rPr>
              <w:t>2.1.</w:t>
            </w:r>
            <w:r w:rsidR="00724F9E">
              <w:rPr>
                <w:rFonts w:eastAsiaTheme="minorEastAsia"/>
                <w:noProof/>
                <w:lang w:eastAsia="pl-PL"/>
              </w:rPr>
              <w:tab/>
            </w:r>
            <w:r w:rsidR="00724F9E" w:rsidRPr="00A25B28">
              <w:rPr>
                <w:rStyle w:val="Hipercze"/>
                <w:b/>
                <w:bCs/>
                <w:noProof/>
              </w:rPr>
              <w:t>Ogólne informacje dot. Strategii Rozwoju</w:t>
            </w:r>
            <w:r w:rsidR="00724F9E">
              <w:rPr>
                <w:noProof/>
                <w:webHidden/>
              </w:rPr>
              <w:tab/>
            </w:r>
            <w:r w:rsidR="00724F9E">
              <w:rPr>
                <w:noProof/>
                <w:webHidden/>
              </w:rPr>
              <w:fldChar w:fldCharType="begin"/>
            </w:r>
            <w:r w:rsidR="00724F9E">
              <w:rPr>
                <w:noProof/>
                <w:webHidden/>
              </w:rPr>
              <w:instrText xml:space="preserve"> PAGEREF _Toc117145769 \h </w:instrText>
            </w:r>
            <w:r w:rsidR="00724F9E">
              <w:rPr>
                <w:noProof/>
                <w:webHidden/>
              </w:rPr>
            </w:r>
            <w:r w:rsidR="00724F9E">
              <w:rPr>
                <w:noProof/>
                <w:webHidden/>
              </w:rPr>
              <w:fldChar w:fldCharType="separate"/>
            </w:r>
            <w:r w:rsidR="00724F9E">
              <w:rPr>
                <w:noProof/>
                <w:webHidden/>
              </w:rPr>
              <w:t>5</w:t>
            </w:r>
            <w:r w:rsidR="00724F9E">
              <w:rPr>
                <w:noProof/>
                <w:webHidden/>
              </w:rPr>
              <w:fldChar w:fldCharType="end"/>
            </w:r>
          </w:hyperlink>
        </w:p>
        <w:p w14:paraId="52752456" w14:textId="7187EA93" w:rsidR="00724F9E" w:rsidRDefault="00397615">
          <w:pPr>
            <w:pStyle w:val="Spistreci2"/>
            <w:tabs>
              <w:tab w:val="left" w:pos="880"/>
              <w:tab w:val="right" w:leader="dot" w:pos="9062"/>
            </w:tabs>
            <w:rPr>
              <w:rFonts w:eastAsiaTheme="minorEastAsia"/>
              <w:noProof/>
              <w:lang w:eastAsia="pl-PL"/>
            </w:rPr>
          </w:pPr>
          <w:hyperlink w:anchor="_Toc117145770" w:history="1">
            <w:r w:rsidR="00724F9E" w:rsidRPr="00A25B28">
              <w:rPr>
                <w:rStyle w:val="Hipercze"/>
                <w:b/>
                <w:bCs/>
                <w:noProof/>
              </w:rPr>
              <w:t>2.2.</w:t>
            </w:r>
            <w:r w:rsidR="00724F9E">
              <w:rPr>
                <w:rFonts w:eastAsiaTheme="minorEastAsia"/>
                <w:noProof/>
                <w:lang w:eastAsia="pl-PL"/>
              </w:rPr>
              <w:tab/>
            </w:r>
            <w:r w:rsidR="00724F9E" w:rsidRPr="00A25B28">
              <w:rPr>
                <w:rStyle w:val="Hipercze"/>
                <w:b/>
                <w:bCs/>
                <w:noProof/>
              </w:rPr>
              <w:t>Wymogi prawne</w:t>
            </w:r>
            <w:r w:rsidR="00724F9E">
              <w:rPr>
                <w:noProof/>
                <w:webHidden/>
              </w:rPr>
              <w:tab/>
            </w:r>
            <w:r w:rsidR="00724F9E">
              <w:rPr>
                <w:noProof/>
                <w:webHidden/>
              </w:rPr>
              <w:fldChar w:fldCharType="begin"/>
            </w:r>
            <w:r w:rsidR="00724F9E">
              <w:rPr>
                <w:noProof/>
                <w:webHidden/>
              </w:rPr>
              <w:instrText xml:space="preserve"> PAGEREF _Toc117145770 \h </w:instrText>
            </w:r>
            <w:r w:rsidR="00724F9E">
              <w:rPr>
                <w:noProof/>
                <w:webHidden/>
              </w:rPr>
            </w:r>
            <w:r w:rsidR="00724F9E">
              <w:rPr>
                <w:noProof/>
                <w:webHidden/>
              </w:rPr>
              <w:fldChar w:fldCharType="separate"/>
            </w:r>
            <w:r w:rsidR="00724F9E">
              <w:rPr>
                <w:noProof/>
                <w:webHidden/>
              </w:rPr>
              <w:t>5</w:t>
            </w:r>
            <w:r w:rsidR="00724F9E">
              <w:rPr>
                <w:noProof/>
                <w:webHidden/>
              </w:rPr>
              <w:fldChar w:fldCharType="end"/>
            </w:r>
          </w:hyperlink>
        </w:p>
        <w:p w14:paraId="72FFDA98" w14:textId="29C28132" w:rsidR="00724F9E" w:rsidRDefault="00397615">
          <w:pPr>
            <w:pStyle w:val="Spistreci2"/>
            <w:tabs>
              <w:tab w:val="left" w:pos="880"/>
              <w:tab w:val="right" w:leader="dot" w:pos="9062"/>
            </w:tabs>
            <w:rPr>
              <w:rFonts w:eastAsiaTheme="minorEastAsia"/>
              <w:noProof/>
              <w:lang w:eastAsia="pl-PL"/>
            </w:rPr>
          </w:pPr>
          <w:hyperlink w:anchor="_Toc117145771" w:history="1">
            <w:r w:rsidR="00724F9E" w:rsidRPr="00A25B28">
              <w:rPr>
                <w:rStyle w:val="Hipercze"/>
                <w:b/>
                <w:bCs/>
                <w:noProof/>
              </w:rPr>
              <w:t>2.3.</w:t>
            </w:r>
            <w:r w:rsidR="00724F9E">
              <w:rPr>
                <w:rFonts w:eastAsiaTheme="minorEastAsia"/>
                <w:noProof/>
                <w:lang w:eastAsia="pl-PL"/>
              </w:rPr>
              <w:tab/>
            </w:r>
            <w:r w:rsidR="00724F9E" w:rsidRPr="00A25B28">
              <w:rPr>
                <w:rStyle w:val="Hipercze"/>
                <w:b/>
                <w:bCs/>
                <w:noProof/>
              </w:rPr>
              <w:t>Etapy tworzenia Strategii Rozwoju Gminy Bojanów</w:t>
            </w:r>
            <w:r w:rsidR="00724F9E">
              <w:rPr>
                <w:noProof/>
                <w:webHidden/>
              </w:rPr>
              <w:tab/>
            </w:r>
            <w:r w:rsidR="00724F9E">
              <w:rPr>
                <w:noProof/>
                <w:webHidden/>
              </w:rPr>
              <w:fldChar w:fldCharType="begin"/>
            </w:r>
            <w:r w:rsidR="00724F9E">
              <w:rPr>
                <w:noProof/>
                <w:webHidden/>
              </w:rPr>
              <w:instrText xml:space="preserve"> PAGEREF _Toc117145771 \h </w:instrText>
            </w:r>
            <w:r w:rsidR="00724F9E">
              <w:rPr>
                <w:noProof/>
                <w:webHidden/>
              </w:rPr>
            </w:r>
            <w:r w:rsidR="00724F9E">
              <w:rPr>
                <w:noProof/>
                <w:webHidden/>
              </w:rPr>
              <w:fldChar w:fldCharType="separate"/>
            </w:r>
            <w:r w:rsidR="00724F9E">
              <w:rPr>
                <w:noProof/>
                <w:webHidden/>
              </w:rPr>
              <w:t>5</w:t>
            </w:r>
            <w:r w:rsidR="00724F9E">
              <w:rPr>
                <w:noProof/>
                <w:webHidden/>
              </w:rPr>
              <w:fldChar w:fldCharType="end"/>
            </w:r>
          </w:hyperlink>
        </w:p>
        <w:p w14:paraId="5C71F3E0" w14:textId="5D3A444E" w:rsidR="00724F9E" w:rsidRDefault="00397615">
          <w:pPr>
            <w:pStyle w:val="Spistreci1"/>
            <w:tabs>
              <w:tab w:val="left" w:pos="440"/>
              <w:tab w:val="right" w:leader="dot" w:pos="9062"/>
            </w:tabs>
            <w:rPr>
              <w:rFonts w:eastAsiaTheme="minorEastAsia"/>
              <w:noProof/>
              <w:lang w:eastAsia="pl-PL"/>
            </w:rPr>
          </w:pPr>
          <w:hyperlink w:anchor="_Toc117145772" w:history="1">
            <w:r w:rsidR="00724F9E" w:rsidRPr="00A25B28">
              <w:rPr>
                <w:rStyle w:val="Hipercze"/>
                <w:noProof/>
              </w:rPr>
              <w:t>3.</w:t>
            </w:r>
            <w:r w:rsidR="00724F9E">
              <w:rPr>
                <w:rFonts w:eastAsiaTheme="minorEastAsia"/>
                <w:noProof/>
                <w:lang w:eastAsia="pl-PL"/>
              </w:rPr>
              <w:tab/>
            </w:r>
            <w:r w:rsidR="00724F9E" w:rsidRPr="00A25B28">
              <w:rPr>
                <w:rStyle w:val="Hipercze"/>
                <w:noProof/>
              </w:rPr>
              <w:t>Wnioski z diagnozy i przeprowadzonych badań ankietowych</w:t>
            </w:r>
            <w:r w:rsidR="00724F9E">
              <w:rPr>
                <w:noProof/>
                <w:webHidden/>
              </w:rPr>
              <w:tab/>
            </w:r>
            <w:r w:rsidR="00724F9E">
              <w:rPr>
                <w:noProof/>
                <w:webHidden/>
              </w:rPr>
              <w:fldChar w:fldCharType="begin"/>
            </w:r>
            <w:r w:rsidR="00724F9E">
              <w:rPr>
                <w:noProof/>
                <w:webHidden/>
              </w:rPr>
              <w:instrText xml:space="preserve"> PAGEREF _Toc117145772 \h </w:instrText>
            </w:r>
            <w:r w:rsidR="00724F9E">
              <w:rPr>
                <w:noProof/>
                <w:webHidden/>
              </w:rPr>
            </w:r>
            <w:r w:rsidR="00724F9E">
              <w:rPr>
                <w:noProof/>
                <w:webHidden/>
              </w:rPr>
              <w:fldChar w:fldCharType="separate"/>
            </w:r>
            <w:r w:rsidR="00724F9E">
              <w:rPr>
                <w:noProof/>
                <w:webHidden/>
              </w:rPr>
              <w:t>7</w:t>
            </w:r>
            <w:r w:rsidR="00724F9E">
              <w:rPr>
                <w:noProof/>
                <w:webHidden/>
              </w:rPr>
              <w:fldChar w:fldCharType="end"/>
            </w:r>
          </w:hyperlink>
        </w:p>
        <w:p w14:paraId="1AA5BF8E" w14:textId="3B0CEB61" w:rsidR="00724F9E" w:rsidRDefault="00397615">
          <w:pPr>
            <w:pStyle w:val="Spistreci2"/>
            <w:tabs>
              <w:tab w:val="left" w:pos="880"/>
              <w:tab w:val="right" w:leader="dot" w:pos="9062"/>
            </w:tabs>
            <w:rPr>
              <w:rFonts w:eastAsiaTheme="minorEastAsia"/>
              <w:noProof/>
              <w:lang w:eastAsia="pl-PL"/>
            </w:rPr>
          </w:pPr>
          <w:hyperlink w:anchor="_Toc117145773" w:history="1">
            <w:r w:rsidR="00724F9E" w:rsidRPr="00A25B28">
              <w:rPr>
                <w:rStyle w:val="Hipercze"/>
                <w:b/>
                <w:bCs/>
                <w:noProof/>
              </w:rPr>
              <w:t>3.1</w:t>
            </w:r>
            <w:r w:rsidR="00724F9E">
              <w:rPr>
                <w:rFonts w:eastAsiaTheme="minorEastAsia"/>
                <w:noProof/>
                <w:lang w:eastAsia="pl-PL"/>
              </w:rPr>
              <w:tab/>
            </w:r>
            <w:r w:rsidR="00724F9E" w:rsidRPr="00A25B28">
              <w:rPr>
                <w:rStyle w:val="Hipercze"/>
                <w:b/>
                <w:bCs/>
                <w:noProof/>
              </w:rPr>
              <w:t>Uwarunkowania wynikające z położenia geograficznego i diagnoza sytuacji społeczno-gospodarczej</w:t>
            </w:r>
            <w:r w:rsidR="00724F9E">
              <w:rPr>
                <w:noProof/>
                <w:webHidden/>
              </w:rPr>
              <w:tab/>
            </w:r>
            <w:r w:rsidR="00724F9E">
              <w:rPr>
                <w:noProof/>
                <w:webHidden/>
              </w:rPr>
              <w:fldChar w:fldCharType="begin"/>
            </w:r>
            <w:r w:rsidR="00724F9E">
              <w:rPr>
                <w:noProof/>
                <w:webHidden/>
              </w:rPr>
              <w:instrText xml:space="preserve"> PAGEREF _Toc117145773 \h </w:instrText>
            </w:r>
            <w:r w:rsidR="00724F9E">
              <w:rPr>
                <w:noProof/>
                <w:webHidden/>
              </w:rPr>
            </w:r>
            <w:r w:rsidR="00724F9E">
              <w:rPr>
                <w:noProof/>
                <w:webHidden/>
              </w:rPr>
              <w:fldChar w:fldCharType="separate"/>
            </w:r>
            <w:r w:rsidR="00724F9E">
              <w:rPr>
                <w:noProof/>
                <w:webHidden/>
              </w:rPr>
              <w:t>7</w:t>
            </w:r>
            <w:r w:rsidR="00724F9E">
              <w:rPr>
                <w:noProof/>
                <w:webHidden/>
              </w:rPr>
              <w:fldChar w:fldCharType="end"/>
            </w:r>
          </w:hyperlink>
        </w:p>
        <w:p w14:paraId="63B262A1" w14:textId="4F607333" w:rsidR="00724F9E" w:rsidRDefault="00397615">
          <w:pPr>
            <w:pStyle w:val="Spistreci2"/>
            <w:tabs>
              <w:tab w:val="left" w:pos="880"/>
              <w:tab w:val="right" w:leader="dot" w:pos="9062"/>
            </w:tabs>
            <w:rPr>
              <w:rFonts w:eastAsiaTheme="minorEastAsia"/>
              <w:noProof/>
              <w:lang w:eastAsia="pl-PL"/>
            </w:rPr>
          </w:pPr>
          <w:hyperlink w:anchor="_Toc117145774" w:history="1">
            <w:r w:rsidR="00724F9E" w:rsidRPr="00A25B28">
              <w:rPr>
                <w:rStyle w:val="Hipercze"/>
                <w:b/>
                <w:bCs/>
                <w:noProof/>
              </w:rPr>
              <w:t>3.2</w:t>
            </w:r>
            <w:r w:rsidR="00724F9E">
              <w:rPr>
                <w:rFonts w:eastAsiaTheme="minorEastAsia"/>
                <w:noProof/>
                <w:lang w:eastAsia="pl-PL"/>
              </w:rPr>
              <w:tab/>
            </w:r>
            <w:r w:rsidR="00724F9E" w:rsidRPr="00A25B28">
              <w:rPr>
                <w:rStyle w:val="Hipercze"/>
                <w:b/>
                <w:bCs/>
                <w:noProof/>
              </w:rPr>
              <w:t>Ludność i procesy demograficzne</w:t>
            </w:r>
            <w:r w:rsidR="00724F9E">
              <w:rPr>
                <w:noProof/>
                <w:webHidden/>
              </w:rPr>
              <w:tab/>
            </w:r>
            <w:r w:rsidR="00724F9E">
              <w:rPr>
                <w:noProof/>
                <w:webHidden/>
              </w:rPr>
              <w:fldChar w:fldCharType="begin"/>
            </w:r>
            <w:r w:rsidR="00724F9E">
              <w:rPr>
                <w:noProof/>
                <w:webHidden/>
              </w:rPr>
              <w:instrText xml:space="preserve"> PAGEREF _Toc117145774 \h </w:instrText>
            </w:r>
            <w:r w:rsidR="00724F9E">
              <w:rPr>
                <w:noProof/>
                <w:webHidden/>
              </w:rPr>
            </w:r>
            <w:r w:rsidR="00724F9E">
              <w:rPr>
                <w:noProof/>
                <w:webHidden/>
              </w:rPr>
              <w:fldChar w:fldCharType="separate"/>
            </w:r>
            <w:r w:rsidR="00724F9E">
              <w:rPr>
                <w:noProof/>
                <w:webHidden/>
              </w:rPr>
              <w:t>8</w:t>
            </w:r>
            <w:r w:rsidR="00724F9E">
              <w:rPr>
                <w:noProof/>
                <w:webHidden/>
              </w:rPr>
              <w:fldChar w:fldCharType="end"/>
            </w:r>
          </w:hyperlink>
        </w:p>
        <w:p w14:paraId="4D7EB598" w14:textId="4C7903FE" w:rsidR="00724F9E" w:rsidRDefault="00397615">
          <w:pPr>
            <w:pStyle w:val="Spistreci2"/>
            <w:tabs>
              <w:tab w:val="left" w:pos="880"/>
              <w:tab w:val="right" w:leader="dot" w:pos="9062"/>
            </w:tabs>
            <w:rPr>
              <w:rFonts w:eastAsiaTheme="minorEastAsia"/>
              <w:noProof/>
              <w:lang w:eastAsia="pl-PL"/>
            </w:rPr>
          </w:pPr>
          <w:hyperlink w:anchor="_Toc117145775" w:history="1">
            <w:r w:rsidR="00724F9E" w:rsidRPr="00A25B28">
              <w:rPr>
                <w:rStyle w:val="Hipercze"/>
                <w:b/>
                <w:bCs/>
                <w:noProof/>
              </w:rPr>
              <w:t>3.3</w:t>
            </w:r>
            <w:r w:rsidR="00724F9E">
              <w:rPr>
                <w:rFonts w:eastAsiaTheme="minorEastAsia"/>
                <w:noProof/>
                <w:lang w:eastAsia="pl-PL"/>
              </w:rPr>
              <w:tab/>
            </w:r>
            <w:r w:rsidR="00724F9E" w:rsidRPr="00A25B28">
              <w:rPr>
                <w:rStyle w:val="Hipercze"/>
                <w:b/>
                <w:bCs/>
                <w:noProof/>
              </w:rPr>
              <w:t>Gospodarka i rynek pracy</w:t>
            </w:r>
            <w:r w:rsidR="00724F9E">
              <w:rPr>
                <w:noProof/>
                <w:webHidden/>
              </w:rPr>
              <w:tab/>
            </w:r>
            <w:r w:rsidR="00724F9E">
              <w:rPr>
                <w:noProof/>
                <w:webHidden/>
              </w:rPr>
              <w:fldChar w:fldCharType="begin"/>
            </w:r>
            <w:r w:rsidR="00724F9E">
              <w:rPr>
                <w:noProof/>
                <w:webHidden/>
              </w:rPr>
              <w:instrText xml:space="preserve"> PAGEREF _Toc117145775 \h </w:instrText>
            </w:r>
            <w:r w:rsidR="00724F9E">
              <w:rPr>
                <w:noProof/>
                <w:webHidden/>
              </w:rPr>
            </w:r>
            <w:r w:rsidR="00724F9E">
              <w:rPr>
                <w:noProof/>
                <w:webHidden/>
              </w:rPr>
              <w:fldChar w:fldCharType="separate"/>
            </w:r>
            <w:r w:rsidR="00724F9E">
              <w:rPr>
                <w:noProof/>
                <w:webHidden/>
              </w:rPr>
              <w:t>8</w:t>
            </w:r>
            <w:r w:rsidR="00724F9E">
              <w:rPr>
                <w:noProof/>
                <w:webHidden/>
              </w:rPr>
              <w:fldChar w:fldCharType="end"/>
            </w:r>
          </w:hyperlink>
        </w:p>
        <w:p w14:paraId="110972C5" w14:textId="490A70B5" w:rsidR="00724F9E" w:rsidRDefault="00397615">
          <w:pPr>
            <w:pStyle w:val="Spistreci2"/>
            <w:tabs>
              <w:tab w:val="left" w:pos="880"/>
              <w:tab w:val="right" w:leader="dot" w:pos="9062"/>
            </w:tabs>
            <w:rPr>
              <w:rFonts w:eastAsiaTheme="minorEastAsia"/>
              <w:noProof/>
              <w:lang w:eastAsia="pl-PL"/>
            </w:rPr>
          </w:pPr>
          <w:hyperlink w:anchor="_Toc117145776" w:history="1">
            <w:r w:rsidR="00724F9E" w:rsidRPr="00A25B28">
              <w:rPr>
                <w:rStyle w:val="Hipercze"/>
                <w:b/>
                <w:bCs/>
                <w:noProof/>
              </w:rPr>
              <w:t>3.4</w:t>
            </w:r>
            <w:r w:rsidR="00724F9E">
              <w:rPr>
                <w:rFonts w:eastAsiaTheme="minorEastAsia"/>
                <w:noProof/>
                <w:lang w:eastAsia="pl-PL"/>
              </w:rPr>
              <w:tab/>
            </w:r>
            <w:r w:rsidR="00724F9E" w:rsidRPr="00A25B28">
              <w:rPr>
                <w:rStyle w:val="Hipercze"/>
                <w:b/>
                <w:bCs/>
                <w:noProof/>
              </w:rPr>
              <w:t>Środowisko naturalne i infrastruktura</w:t>
            </w:r>
            <w:r w:rsidR="00724F9E">
              <w:rPr>
                <w:noProof/>
                <w:webHidden/>
              </w:rPr>
              <w:tab/>
            </w:r>
            <w:r w:rsidR="00724F9E">
              <w:rPr>
                <w:noProof/>
                <w:webHidden/>
              </w:rPr>
              <w:fldChar w:fldCharType="begin"/>
            </w:r>
            <w:r w:rsidR="00724F9E">
              <w:rPr>
                <w:noProof/>
                <w:webHidden/>
              </w:rPr>
              <w:instrText xml:space="preserve"> PAGEREF _Toc117145776 \h </w:instrText>
            </w:r>
            <w:r w:rsidR="00724F9E">
              <w:rPr>
                <w:noProof/>
                <w:webHidden/>
              </w:rPr>
            </w:r>
            <w:r w:rsidR="00724F9E">
              <w:rPr>
                <w:noProof/>
                <w:webHidden/>
              </w:rPr>
              <w:fldChar w:fldCharType="separate"/>
            </w:r>
            <w:r w:rsidR="00724F9E">
              <w:rPr>
                <w:noProof/>
                <w:webHidden/>
              </w:rPr>
              <w:t>9</w:t>
            </w:r>
            <w:r w:rsidR="00724F9E">
              <w:rPr>
                <w:noProof/>
                <w:webHidden/>
              </w:rPr>
              <w:fldChar w:fldCharType="end"/>
            </w:r>
          </w:hyperlink>
        </w:p>
        <w:p w14:paraId="3284AE48" w14:textId="3A808C27" w:rsidR="00724F9E" w:rsidRDefault="00397615">
          <w:pPr>
            <w:pStyle w:val="Spistreci2"/>
            <w:tabs>
              <w:tab w:val="left" w:pos="880"/>
              <w:tab w:val="right" w:leader="dot" w:pos="9062"/>
            </w:tabs>
            <w:rPr>
              <w:rFonts w:eastAsiaTheme="minorEastAsia"/>
              <w:noProof/>
              <w:lang w:eastAsia="pl-PL"/>
            </w:rPr>
          </w:pPr>
          <w:hyperlink w:anchor="_Toc117145777" w:history="1">
            <w:r w:rsidR="00724F9E" w:rsidRPr="00A25B28">
              <w:rPr>
                <w:rStyle w:val="Hipercze"/>
                <w:b/>
                <w:bCs/>
                <w:noProof/>
              </w:rPr>
              <w:t>3.5</w:t>
            </w:r>
            <w:r w:rsidR="00724F9E">
              <w:rPr>
                <w:rFonts w:eastAsiaTheme="minorEastAsia"/>
                <w:noProof/>
                <w:lang w:eastAsia="pl-PL"/>
              </w:rPr>
              <w:tab/>
            </w:r>
            <w:r w:rsidR="00724F9E" w:rsidRPr="00A25B28">
              <w:rPr>
                <w:rStyle w:val="Hipercze"/>
                <w:b/>
                <w:bCs/>
                <w:noProof/>
              </w:rPr>
              <w:t>Kultura i dziedzictwo kulturowe</w:t>
            </w:r>
            <w:r w:rsidR="00724F9E">
              <w:rPr>
                <w:noProof/>
                <w:webHidden/>
              </w:rPr>
              <w:tab/>
            </w:r>
            <w:r w:rsidR="00724F9E">
              <w:rPr>
                <w:noProof/>
                <w:webHidden/>
              </w:rPr>
              <w:fldChar w:fldCharType="begin"/>
            </w:r>
            <w:r w:rsidR="00724F9E">
              <w:rPr>
                <w:noProof/>
                <w:webHidden/>
              </w:rPr>
              <w:instrText xml:space="preserve"> PAGEREF _Toc117145777 \h </w:instrText>
            </w:r>
            <w:r w:rsidR="00724F9E">
              <w:rPr>
                <w:noProof/>
                <w:webHidden/>
              </w:rPr>
            </w:r>
            <w:r w:rsidR="00724F9E">
              <w:rPr>
                <w:noProof/>
                <w:webHidden/>
              </w:rPr>
              <w:fldChar w:fldCharType="separate"/>
            </w:r>
            <w:r w:rsidR="00724F9E">
              <w:rPr>
                <w:noProof/>
                <w:webHidden/>
              </w:rPr>
              <w:t>10</w:t>
            </w:r>
            <w:r w:rsidR="00724F9E">
              <w:rPr>
                <w:noProof/>
                <w:webHidden/>
              </w:rPr>
              <w:fldChar w:fldCharType="end"/>
            </w:r>
          </w:hyperlink>
        </w:p>
        <w:p w14:paraId="271EDB45" w14:textId="57DE2C79" w:rsidR="00724F9E" w:rsidRDefault="00397615">
          <w:pPr>
            <w:pStyle w:val="Spistreci2"/>
            <w:tabs>
              <w:tab w:val="left" w:pos="880"/>
              <w:tab w:val="right" w:leader="dot" w:pos="9062"/>
            </w:tabs>
            <w:rPr>
              <w:rFonts w:eastAsiaTheme="minorEastAsia"/>
              <w:noProof/>
              <w:lang w:eastAsia="pl-PL"/>
            </w:rPr>
          </w:pPr>
          <w:hyperlink w:anchor="_Toc117145778" w:history="1">
            <w:r w:rsidR="00724F9E" w:rsidRPr="00A25B28">
              <w:rPr>
                <w:rStyle w:val="Hipercze"/>
                <w:b/>
                <w:bCs/>
                <w:noProof/>
              </w:rPr>
              <w:t>3.6</w:t>
            </w:r>
            <w:r w:rsidR="00724F9E">
              <w:rPr>
                <w:rFonts w:eastAsiaTheme="minorEastAsia"/>
                <w:noProof/>
                <w:lang w:eastAsia="pl-PL"/>
              </w:rPr>
              <w:tab/>
            </w:r>
            <w:r w:rsidR="00724F9E" w:rsidRPr="00A25B28">
              <w:rPr>
                <w:rStyle w:val="Hipercze"/>
                <w:b/>
                <w:bCs/>
                <w:noProof/>
              </w:rPr>
              <w:t>Sport, turystyka</w:t>
            </w:r>
            <w:r w:rsidR="00724F9E">
              <w:rPr>
                <w:noProof/>
                <w:webHidden/>
              </w:rPr>
              <w:tab/>
            </w:r>
            <w:r w:rsidR="00724F9E">
              <w:rPr>
                <w:noProof/>
                <w:webHidden/>
              </w:rPr>
              <w:fldChar w:fldCharType="begin"/>
            </w:r>
            <w:r w:rsidR="00724F9E">
              <w:rPr>
                <w:noProof/>
                <w:webHidden/>
              </w:rPr>
              <w:instrText xml:space="preserve"> PAGEREF _Toc117145778 \h </w:instrText>
            </w:r>
            <w:r w:rsidR="00724F9E">
              <w:rPr>
                <w:noProof/>
                <w:webHidden/>
              </w:rPr>
            </w:r>
            <w:r w:rsidR="00724F9E">
              <w:rPr>
                <w:noProof/>
                <w:webHidden/>
              </w:rPr>
              <w:fldChar w:fldCharType="separate"/>
            </w:r>
            <w:r w:rsidR="00724F9E">
              <w:rPr>
                <w:noProof/>
                <w:webHidden/>
              </w:rPr>
              <w:t>10</w:t>
            </w:r>
            <w:r w:rsidR="00724F9E">
              <w:rPr>
                <w:noProof/>
                <w:webHidden/>
              </w:rPr>
              <w:fldChar w:fldCharType="end"/>
            </w:r>
          </w:hyperlink>
        </w:p>
        <w:p w14:paraId="65CEBB1C" w14:textId="5C7E999D" w:rsidR="00724F9E" w:rsidRDefault="00397615">
          <w:pPr>
            <w:pStyle w:val="Spistreci2"/>
            <w:tabs>
              <w:tab w:val="left" w:pos="880"/>
              <w:tab w:val="right" w:leader="dot" w:pos="9062"/>
            </w:tabs>
            <w:rPr>
              <w:rFonts w:eastAsiaTheme="minorEastAsia"/>
              <w:noProof/>
              <w:lang w:eastAsia="pl-PL"/>
            </w:rPr>
          </w:pPr>
          <w:hyperlink w:anchor="_Toc117145779" w:history="1">
            <w:r w:rsidR="00724F9E" w:rsidRPr="00A25B28">
              <w:rPr>
                <w:rStyle w:val="Hipercze"/>
                <w:b/>
                <w:bCs/>
                <w:noProof/>
              </w:rPr>
              <w:t>3.7</w:t>
            </w:r>
            <w:r w:rsidR="00724F9E">
              <w:rPr>
                <w:rFonts w:eastAsiaTheme="minorEastAsia"/>
                <w:noProof/>
                <w:lang w:eastAsia="pl-PL"/>
              </w:rPr>
              <w:tab/>
            </w:r>
            <w:r w:rsidR="00724F9E" w:rsidRPr="00A25B28">
              <w:rPr>
                <w:rStyle w:val="Hipercze"/>
                <w:b/>
                <w:bCs/>
                <w:noProof/>
              </w:rPr>
              <w:t>Planowanie i zagospodarowanie przestrzenne</w:t>
            </w:r>
            <w:r w:rsidR="00724F9E">
              <w:rPr>
                <w:noProof/>
                <w:webHidden/>
              </w:rPr>
              <w:tab/>
            </w:r>
            <w:r w:rsidR="00724F9E">
              <w:rPr>
                <w:noProof/>
                <w:webHidden/>
              </w:rPr>
              <w:fldChar w:fldCharType="begin"/>
            </w:r>
            <w:r w:rsidR="00724F9E">
              <w:rPr>
                <w:noProof/>
                <w:webHidden/>
              </w:rPr>
              <w:instrText xml:space="preserve"> PAGEREF _Toc117145779 \h </w:instrText>
            </w:r>
            <w:r w:rsidR="00724F9E">
              <w:rPr>
                <w:noProof/>
                <w:webHidden/>
              </w:rPr>
            </w:r>
            <w:r w:rsidR="00724F9E">
              <w:rPr>
                <w:noProof/>
                <w:webHidden/>
              </w:rPr>
              <w:fldChar w:fldCharType="separate"/>
            </w:r>
            <w:r w:rsidR="00724F9E">
              <w:rPr>
                <w:noProof/>
                <w:webHidden/>
              </w:rPr>
              <w:t>10</w:t>
            </w:r>
            <w:r w:rsidR="00724F9E">
              <w:rPr>
                <w:noProof/>
                <w:webHidden/>
              </w:rPr>
              <w:fldChar w:fldCharType="end"/>
            </w:r>
          </w:hyperlink>
        </w:p>
        <w:p w14:paraId="46ED013B" w14:textId="0412A972" w:rsidR="00724F9E" w:rsidRDefault="00397615">
          <w:pPr>
            <w:pStyle w:val="Spistreci2"/>
            <w:tabs>
              <w:tab w:val="left" w:pos="880"/>
              <w:tab w:val="right" w:leader="dot" w:pos="9062"/>
            </w:tabs>
            <w:rPr>
              <w:rFonts w:eastAsiaTheme="minorEastAsia"/>
              <w:noProof/>
              <w:lang w:eastAsia="pl-PL"/>
            </w:rPr>
          </w:pPr>
          <w:hyperlink w:anchor="_Toc117145780" w:history="1">
            <w:r w:rsidR="00724F9E" w:rsidRPr="00A25B28">
              <w:rPr>
                <w:rStyle w:val="Hipercze"/>
                <w:b/>
                <w:bCs/>
                <w:noProof/>
              </w:rPr>
              <w:t>3.8</w:t>
            </w:r>
            <w:r w:rsidR="00724F9E">
              <w:rPr>
                <w:rFonts w:eastAsiaTheme="minorEastAsia"/>
                <w:noProof/>
                <w:lang w:eastAsia="pl-PL"/>
              </w:rPr>
              <w:tab/>
            </w:r>
            <w:r w:rsidR="00724F9E" w:rsidRPr="00A25B28">
              <w:rPr>
                <w:rStyle w:val="Hipercze"/>
                <w:b/>
                <w:bCs/>
                <w:noProof/>
              </w:rPr>
              <w:t>Bezpieczeństwo publiczne</w:t>
            </w:r>
            <w:r w:rsidR="00724F9E">
              <w:rPr>
                <w:noProof/>
                <w:webHidden/>
              </w:rPr>
              <w:tab/>
            </w:r>
            <w:r w:rsidR="00724F9E">
              <w:rPr>
                <w:noProof/>
                <w:webHidden/>
              </w:rPr>
              <w:fldChar w:fldCharType="begin"/>
            </w:r>
            <w:r w:rsidR="00724F9E">
              <w:rPr>
                <w:noProof/>
                <w:webHidden/>
              </w:rPr>
              <w:instrText xml:space="preserve"> PAGEREF _Toc117145780 \h </w:instrText>
            </w:r>
            <w:r w:rsidR="00724F9E">
              <w:rPr>
                <w:noProof/>
                <w:webHidden/>
              </w:rPr>
            </w:r>
            <w:r w:rsidR="00724F9E">
              <w:rPr>
                <w:noProof/>
                <w:webHidden/>
              </w:rPr>
              <w:fldChar w:fldCharType="separate"/>
            </w:r>
            <w:r w:rsidR="00724F9E">
              <w:rPr>
                <w:noProof/>
                <w:webHidden/>
              </w:rPr>
              <w:t>11</w:t>
            </w:r>
            <w:r w:rsidR="00724F9E">
              <w:rPr>
                <w:noProof/>
                <w:webHidden/>
              </w:rPr>
              <w:fldChar w:fldCharType="end"/>
            </w:r>
          </w:hyperlink>
        </w:p>
        <w:p w14:paraId="0D550908" w14:textId="64ADD822" w:rsidR="00724F9E" w:rsidRDefault="00397615">
          <w:pPr>
            <w:pStyle w:val="Spistreci2"/>
            <w:tabs>
              <w:tab w:val="left" w:pos="880"/>
              <w:tab w:val="right" w:leader="dot" w:pos="9062"/>
            </w:tabs>
            <w:rPr>
              <w:rFonts w:eastAsiaTheme="minorEastAsia"/>
              <w:noProof/>
              <w:lang w:eastAsia="pl-PL"/>
            </w:rPr>
          </w:pPr>
          <w:hyperlink w:anchor="_Toc117145781" w:history="1">
            <w:r w:rsidR="00724F9E" w:rsidRPr="00A25B28">
              <w:rPr>
                <w:rStyle w:val="Hipercze"/>
                <w:b/>
                <w:bCs/>
                <w:noProof/>
              </w:rPr>
              <w:t>3.9</w:t>
            </w:r>
            <w:r w:rsidR="00724F9E">
              <w:rPr>
                <w:rFonts w:eastAsiaTheme="minorEastAsia"/>
                <w:noProof/>
                <w:lang w:eastAsia="pl-PL"/>
              </w:rPr>
              <w:tab/>
            </w:r>
            <w:r w:rsidR="00724F9E" w:rsidRPr="00A25B28">
              <w:rPr>
                <w:rStyle w:val="Hipercze"/>
                <w:b/>
                <w:bCs/>
                <w:noProof/>
              </w:rPr>
              <w:t>Polityka społeczna</w:t>
            </w:r>
            <w:r w:rsidR="00724F9E">
              <w:rPr>
                <w:noProof/>
                <w:webHidden/>
              </w:rPr>
              <w:tab/>
            </w:r>
            <w:r w:rsidR="00724F9E">
              <w:rPr>
                <w:noProof/>
                <w:webHidden/>
              </w:rPr>
              <w:fldChar w:fldCharType="begin"/>
            </w:r>
            <w:r w:rsidR="00724F9E">
              <w:rPr>
                <w:noProof/>
                <w:webHidden/>
              </w:rPr>
              <w:instrText xml:space="preserve"> PAGEREF _Toc117145781 \h </w:instrText>
            </w:r>
            <w:r w:rsidR="00724F9E">
              <w:rPr>
                <w:noProof/>
                <w:webHidden/>
              </w:rPr>
            </w:r>
            <w:r w:rsidR="00724F9E">
              <w:rPr>
                <w:noProof/>
                <w:webHidden/>
              </w:rPr>
              <w:fldChar w:fldCharType="separate"/>
            </w:r>
            <w:r w:rsidR="00724F9E">
              <w:rPr>
                <w:noProof/>
                <w:webHidden/>
              </w:rPr>
              <w:t>11</w:t>
            </w:r>
            <w:r w:rsidR="00724F9E">
              <w:rPr>
                <w:noProof/>
                <w:webHidden/>
              </w:rPr>
              <w:fldChar w:fldCharType="end"/>
            </w:r>
          </w:hyperlink>
        </w:p>
        <w:p w14:paraId="12482E28" w14:textId="4879F282" w:rsidR="00724F9E" w:rsidRDefault="00397615">
          <w:pPr>
            <w:pStyle w:val="Spistreci2"/>
            <w:tabs>
              <w:tab w:val="left" w:pos="880"/>
              <w:tab w:val="right" w:leader="dot" w:pos="9062"/>
            </w:tabs>
            <w:rPr>
              <w:rFonts w:eastAsiaTheme="minorEastAsia"/>
              <w:noProof/>
              <w:lang w:eastAsia="pl-PL"/>
            </w:rPr>
          </w:pPr>
          <w:hyperlink w:anchor="_Toc117145782" w:history="1">
            <w:r w:rsidR="00724F9E" w:rsidRPr="00A25B28">
              <w:rPr>
                <w:rStyle w:val="Hipercze"/>
                <w:b/>
                <w:bCs/>
                <w:noProof/>
              </w:rPr>
              <w:t>3.10</w:t>
            </w:r>
            <w:r w:rsidR="00724F9E">
              <w:rPr>
                <w:rFonts w:eastAsiaTheme="minorEastAsia"/>
                <w:noProof/>
                <w:lang w:eastAsia="pl-PL"/>
              </w:rPr>
              <w:tab/>
            </w:r>
            <w:r w:rsidR="00724F9E" w:rsidRPr="00A25B28">
              <w:rPr>
                <w:rStyle w:val="Hipercze"/>
                <w:b/>
                <w:bCs/>
                <w:noProof/>
              </w:rPr>
              <w:t>Edukacja i wychowanie</w:t>
            </w:r>
            <w:r w:rsidR="00724F9E">
              <w:rPr>
                <w:noProof/>
                <w:webHidden/>
              </w:rPr>
              <w:tab/>
            </w:r>
            <w:r w:rsidR="00724F9E">
              <w:rPr>
                <w:noProof/>
                <w:webHidden/>
              </w:rPr>
              <w:fldChar w:fldCharType="begin"/>
            </w:r>
            <w:r w:rsidR="00724F9E">
              <w:rPr>
                <w:noProof/>
                <w:webHidden/>
              </w:rPr>
              <w:instrText xml:space="preserve"> PAGEREF _Toc117145782 \h </w:instrText>
            </w:r>
            <w:r w:rsidR="00724F9E">
              <w:rPr>
                <w:noProof/>
                <w:webHidden/>
              </w:rPr>
            </w:r>
            <w:r w:rsidR="00724F9E">
              <w:rPr>
                <w:noProof/>
                <w:webHidden/>
              </w:rPr>
              <w:fldChar w:fldCharType="separate"/>
            </w:r>
            <w:r w:rsidR="00724F9E">
              <w:rPr>
                <w:noProof/>
                <w:webHidden/>
              </w:rPr>
              <w:t>11</w:t>
            </w:r>
            <w:r w:rsidR="00724F9E">
              <w:rPr>
                <w:noProof/>
                <w:webHidden/>
              </w:rPr>
              <w:fldChar w:fldCharType="end"/>
            </w:r>
          </w:hyperlink>
        </w:p>
        <w:p w14:paraId="761F7B7C" w14:textId="3594A78E" w:rsidR="00724F9E" w:rsidRDefault="00397615">
          <w:pPr>
            <w:pStyle w:val="Spistreci2"/>
            <w:tabs>
              <w:tab w:val="left" w:pos="880"/>
              <w:tab w:val="right" w:leader="dot" w:pos="9062"/>
            </w:tabs>
            <w:rPr>
              <w:rFonts w:eastAsiaTheme="minorEastAsia"/>
              <w:noProof/>
              <w:lang w:eastAsia="pl-PL"/>
            </w:rPr>
          </w:pPr>
          <w:hyperlink w:anchor="_Toc117145783" w:history="1">
            <w:r w:rsidR="00724F9E" w:rsidRPr="00A25B28">
              <w:rPr>
                <w:rStyle w:val="Hipercze"/>
                <w:b/>
                <w:bCs/>
                <w:noProof/>
              </w:rPr>
              <w:t>3.11</w:t>
            </w:r>
            <w:r w:rsidR="00724F9E">
              <w:rPr>
                <w:rFonts w:eastAsiaTheme="minorEastAsia"/>
                <w:noProof/>
                <w:lang w:eastAsia="pl-PL"/>
              </w:rPr>
              <w:tab/>
            </w:r>
            <w:r w:rsidR="00724F9E" w:rsidRPr="00A25B28">
              <w:rPr>
                <w:rStyle w:val="Hipercze"/>
                <w:b/>
                <w:bCs/>
                <w:noProof/>
              </w:rPr>
              <w:t>Kapitał społeczny</w:t>
            </w:r>
            <w:r w:rsidR="00724F9E">
              <w:rPr>
                <w:noProof/>
                <w:webHidden/>
              </w:rPr>
              <w:tab/>
            </w:r>
            <w:r w:rsidR="00724F9E">
              <w:rPr>
                <w:noProof/>
                <w:webHidden/>
              </w:rPr>
              <w:fldChar w:fldCharType="begin"/>
            </w:r>
            <w:r w:rsidR="00724F9E">
              <w:rPr>
                <w:noProof/>
                <w:webHidden/>
              </w:rPr>
              <w:instrText xml:space="preserve"> PAGEREF _Toc117145783 \h </w:instrText>
            </w:r>
            <w:r w:rsidR="00724F9E">
              <w:rPr>
                <w:noProof/>
                <w:webHidden/>
              </w:rPr>
            </w:r>
            <w:r w:rsidR="00724F9E">
              <w:rPr>
                <w:noProof/>
                <w:webHidden/>
              </w:rPr>
              <w:fldChar w:fldCharType="separate"/>
            </w:r>
            <w:r w:rsidR="00724F9E">
              <w:rPr>
                <w:noProof/>
                <w:webHidden/>
              </w:rPr>
              <w:t>12</w:t>
            </w:r>
            <w:r w:rsidR="00724F9E">
              <w:rPr>
                <w:noProof/>
                <w:webHidden/>
              </w:rPr>
              <w:fldChar w:fldCharType="end"/>
            </w:r>
          </w:hyperlink>
        </w:p>
        <w:p w14:paraId="30D144C6" w14:textId="2AAF329F" w:rsidR="00724F9E" w:rsidRDefault="00397615">
          <w:pPr>
            <w:pStyle w:val="Spistreci2"/>
            <w:tabs>
              <w:tab w:val="left" w:pos="880"/>
              <w:tab w:val="right" w:leader="dot" w:pos="9062"/>
            </w:tabs>
            <w:rPr>
              <w:rFonts w:eastAsiaTheme="minorEastAsia"/>
              <w:noProof/>
              <w:lang w:eastAsia="pl-PL"/>
            </w:rPr>
          </w:pPr>
          <w:hyperlink w:anchor="_Toc117145784" w:history="1">
            <w:r w:rsidR="00724F9E" w:rsidRPr="00A25B28">
              <w:rPr>
                <w:rStyle w:val="Hipercze"/>
                <w:b/>
                <w:bCs/>
                <w:noProof/>
              </w:rPr>
              <w:t>3.12</w:t>
            </w:r>
            <w:r w:rsidR="00724F9E">
              <w:rPr>
                <w:rFonts w:eastAsiaTheme="minorEastAsia"/>
                <w:noProof/>
                <w:lang w:eastAsia="pl-PL"/>
              </w:rPr>
              <w:tab/>
            </w:r>
            <w:r w:rsidR="00724F9E" w:rsidRPr="00A25B28">
              <w:rPr>
                <w:rStyle w:val="Hipercze"/>
                <w:b/>
                <w:bCs/>
                <w:noProof/>
              </w:rPr>
              <w:t>Finanse samorządowe</w:t>
            </w:r>
            <w:r w:rsidR="00724F9E">
              <w:rPr>
                <w:noProof/>
                <w:webHidden/>
              </w:rPr>
              <w:tab/>
            </w:r>
            <w:r w:rsidR="00724F9E">
              <w:rPr>
                <w:noProof/>
                <w:webHidden/>
              </w:rPr>
              <w:fldChar w:fldCharType="begin"/>
            </w:r>
            <w:r w:rsidR="00724F9E">
              <w:rPr>
                <w:noProof/>
                <w:webHidden/>
              </w:rPr>
              <w:instrText xml:space="preserve"> PAGEREF _Toc117145784 \h </w:instrText>
            </w:r>
            <w:r w:rsidR="00724F9E">
              <w:rPr>
                <w:noProof/>
                <w:webHidden/>
              </w:rPr>
            </w:r>
            <w:r w:rsidR="00724F9E">
              <w:rPr>
                <w:noProof/>
                <w:webHidden/>
              </w:rPr>
              <w:fldChar w:fldCharType="separate"/>
            </w:r>
            <w:r w:rsidR="00724F9E">
              <w:rPr>
                <w:noProof/>
                <w:webHidden/>
              </w:rPr>
              <w:t>12</w:t>
            </w:r>
            <w:r w:rsidR="00724F9E">
              <w:rPr>
                <w:noProof/>
                <w:webHidden/>
              </w:rPr>
              <w:fldChar w:fldCharType="end"/>
            </w:r>
          </w:hyperlink>
        </w:p>
        <w:p w14:paraId="67483C2A" w14:textId="4466F272" w:rsidR="00724F9E" w:rsidRDefault="00397615">
          <w:pPr>
            <w:pStyle w:val="Spistreci2"/>
            <w:tabs>
              <w:tab w:val="left" w:pos="880"/>
              <w:tab w:val="right" w:leader="dot" w:pos="9062"/>
            </w:tabs>
            <w:rPr>
              <w:rFonts w:eastAsiaTheme="minorEastAsia"/>
              <w:noProof/>
              <w:lang w:eastAsia="pl-PL"/>
            </w:rPr>
          </w:pPr>
          <w:hyperlink w:anchor="_Toc117145785" w:history="1">
            <w:r w:rsidR="00724F9E" w:rsidRPr="00A25B28">
              <w:rPr>
                <w:rStyle w:val="Hipercze"/>
                <w:b/>
                <w:bCs/>
                <w:noProof/>
              </w:rPr>
              <w:t>3.13</w:t>
            </w:r>
            <w:r w:rsidR="00724F9E">
              <w:rPr>
                <w:rFonts w:eastAsiaTheme="minorEastAsia"/>
                <w:noProof/>
                <w:lang w:eastAsia="pl-PL"/>
              </w:rPr>
              <w:tab/>
            </w:r>
            <w:r w:rsidR="00724F9E" w:rsidRPr="00A25B28">
              <w:rPr>
                <w:rStyle w:val="Hipercze"/>
                <w:b/>
                <w:bCs/>
                <w:noProof/>
              </w:rPr>
              <w:t>Podsumowanie Diagnozy Społeczno-Gospodarczej Gminy Bojanów</w:t>
            </w:r>
            <w:r w:rsidR="00724F9E">
              <w:rPr>
                <w:noProof/>
                <w:webHidden/>
              </w:rPr>
              <w:tab/>
            </w:r>
            <w:r w:rsidR="00724F9E">
              <w:rPr>
                <w:noProof/>
                <w:webHidden/>
              </w:rPr>
              <w:fldChar w:fldCharType="begin"/>
            </w:r>
            <w:r w:rsidR="00724F9E">
              <w:rPr>
                <w:noProof/>
                <w:webHidden/>
              </w:rPr>
              <w:instrText xml:space="preserve"> PAGEREF _Toc117145785 \h </w:instrText>
            </w:r>
            <w:r w:rsidR="00724F9E">
              <w:rPr>
                <w:noProof/>
                <w:webHidden/>
              </w:rPr>
            </w:r>
            <w:r w:rsidR="00724F9E">
              <w:rPr>
                <w:noProof/>
                <w:webHidden/>
              </w:rPr>
              <w:fldChar w:fldCharType="separate"/>
            </w:r>
            <w:r w:rsidR="00724F9E">
              <w:rPr>
                <w:noProof/>
                <w:webHidden/>
              </w:rPr>
              <w:t>14</w:t>
            </w:r>
            <w:r w:rsidR="00724F9E">
              <w:rPr>
                <w:noProof/>
                <w:webHidden/>
              </w:rPr>
              <w:fldChar w:fldCharType="end"/>
            </w:r>
          </w:hyperlink>
        </w:p>
        <w:p w14:paraId="59390819" w14:textId="4C2ABA21" w:rsidR="00724F9E" w:rsidRDefault="00397615">
          <w:pPr>
            <w:pStyle w:val="Spistreci1"/>
            <w:tabs>
              <w:tab w:val="left" w:pos="440"/>
              <w:tab w:val="right" w:leader="dot" w:pos="9062"/>
            </w:tabs>
            <w:rPr>
              <w:rFonts w:eastAsiaTheme="minorEastAsia"/>
              <w:noProof/>
              <w:lang w:eastAsia="pl-PL"/>
            </w:rPr>
          </w:pPr>
          <w:hyperlink w:anchor="_Toc117145786" w:history="1">
            <w:r w:rsidR="00724F9E" w:rsidRPr="00A25B28">
              <w:rPr>
                <w:rStyle w:val="Hipercze"/>
                <w:noProof/>
              </w:rPr>
              <w:t>4.</w:t>
            </w:r>
            <w:r w:rsidR="00724F9E">
              <w:rPr>
                <w:rFonts w:eastAsiaTheme="minorEastAsia"/>
                <w:noProof/>
                <w:lang w:eastAsia="pl-PL"/>
              </w:rPr>
              <w:tab/>
            </w:r>
            <w:r w:rsidR="00724F9E" w:rsidRPr="00A25B28">
              <w:rPr>
                <w:rStyle w:val="Hipercze"/>
                <w:noProof/>
              </w:rPr>
              <w:t>Główne problemy w obszarach strategii</w:t>
            </w:r>
            <w:r w:rsidR="00724F9E">
              <w:rPr>
                <w:noProof/>
                <w:webHidden/>
              </w:rPr>
              <w:tab/>
            </w:r>
            <w:r w:rsidR="00724F9E">
              <w:rPr>
                <w:noProof/>
                <w:webHidden/>
              </w:rPr>
              <w:fldChar w:fldCharType="begin"/>
            </w:r>
            <w:r w:rsidR="00724F9E">
              <w:rPr>
                <w:noProof/>
                <w:webHidden/>
              </w:rPr>
              <w:instrText xml:space="preserve"> PAGEREF _Toc117145786 \h </w:instrText>
            </w:r>
            <w:r w:rsidR="00724F9E">
              <w:rPr>
                <w:noProof/>
                <w:webHidden/>
              </w:rPr>
            </w:r>
            <w:r w:rsidR="00724F9E">
              <w:rPr>
                <w:noProof/>
                <w:webHidden/>
              </w:rPr>
              <w:fldChar w:fldCharType="separate"/>
            </w:r>
            <w:r w:rsidR="00724F9E">
              <w:rPr>
                <w:noProof/>
                <w:webHidden/>
              </w:rPr>
              <w:t>16</w:t>
            </w:r>
            <w:r w:rsidR="00724F9E">
              <w:rPr>
                <w:noProof/>
                <w:webHidden/>
              </w:rPr>
              <w:fldChar w:fldCharType="end"/>
            </w:r>
          </w:hyperlink>
        </w:p>
        <w:p w14:paraId="7BF8960C" w14:textId="3AAE3545" w:rsidR="00724F9E" w:rsidRDefault="00397615">
          <w:pPr>
            <w:pStyle w:val="Spistreci1"/>
            <w:tabs>
              <w:tab w:val="left" w:pos="440"/>
              <w:tab w:val="right" w:leader="dot" w:pos="9062"/>
            </w:tabs>
            <w:rPr>
              <w:rFonts w:eastAsiaTheme="minorEastAsia"/>
              <w:noProof/>
              <w:lang w:eastAsia="pl-PL"/>
            </w:rPr>
          </w:pPr>
          <w:hyperlink w:anchor="_Toc117145787" w:history="1">
            <w:r w:rsidR="00724F9E" w:rsidRPr="00A25B28">
              <w:rPr>
                <w:rStyle w:val="Hipercze"/>
                <w:noProof/>
              </w:rPr>
              <w:t>5.</w:t>
            </w:r>
            <w:r w:rsidR="00724F9E">
              <w:rPr>
                <w:rFonts w:eastAsiaTheme="minorEastAsia"/>
                <w:noProof/>
                <w:lang w:eastAsia="pl-PL"/>
              </w:rPr>
              <w:tab/>
            </w:r>
            <w:r w:rsidR="00724F9E" w:rsidRPr="00A25B28">
              <w:rPr>
                <w:rStyle w:val="Hipercze"/>
                <w:noProof/>
              </w:rPr>
              <w:t>Wnioski z przeprowadzonych konsultacji społecznych</w:t>
            </w:r>
            <w:r w:rsidR="00724F9E">
              <w:rPr>
                <w:noProof/>
                <w:webHidden/>
              </w:rPr>
              <w:tab/>
            </w:r>
            <w:r w:rsidR="00724F9E">
              <w:rPr>
                <w:noProof/>
                <w:webHidden/>
              </w:rPr>
              <w:fldChar w:fldCharType="begin"/>
            </w:r>
            <w:r w:rsidR="00724F9E">
              <w:rPr>
                <w:noProof/>
                <w:webHidden/>
              </w:rPr>
              <w:instrText xml:space="preserve"> PAGEREF _Toc117145787 \h </w:instrText>
            </w:r>
            <w:r w:rsidR="00724F9E">
              <w:rPr>
                <w:noProof/>
                <w:webHidden/>
              </w:rPr>
            </w:r>
            <w:r w:rsidR="00724F9E">
              <w:rPr>
                <w:noProof/>
                <w:webHidden/>
              </w:rPr>
              <w:fldChar w:fldCharType="separate"/>
            </w:r>
            <w:r w:rsidR="00724F9E">
              <w:rPr>
                <w:noProof/>
                <w:webHidden/>
              </w:rPr>
              <w:t>17</w:t>
            </w:r>
            <w:r w:rsidR="00724F9E">
              <w:rPr>
                <w:noProof/>
                <w:webHidden/>
              </w:rPr>
              <w:fldChar w:fldCharType="end"/>
            </w:r>
          </w:hyperlink>
        </w:p>
        <w:p w14:paraId="0AA14AF1" w14:textId="34D4809D" w:rsidR="00724F9E" w:rsidRDefault="00397615">
          <w:pPr>
            <w:pStyle w:val="Spistreci2"/>
            <w:tabs>
              <w:tab w:val="left" w:pos="880"/>
              <w:tab w:val="right" w:leader="dot" w:pos="9062"/>
            </w:tabs>
            <w:rPr>
              <w:rFonts w:eastAsiaTheme="minorEastAsia"/>
              <w:noProof/>
              <w:lang w:eastAsia="pl-PL"/>
            </w:rPr>
          </w:pPr>
          <w:hyperlink w:anchor="_Toc117145788" w:history="1">
            <w:r w:rsidR="00724F9E" w:rsidRPr="00A25B28">
              <w:rPr>
                <w:rStyle w:val="Hipercze"/>
                <w:b/>
                <w:bCs/>
                <w:noProof/>
              </w:rPr>
              <w:t>5.1.</w:t>
            </w:r>
            <w:r w:rsidR="00724F9E">
              <w:rPr>
                <w:rFonts w:eastAsiaTheme="minorEastAsia"/>
                <w:noProof/>
                <w:lang w:eastAsia="pl-PL"/>
              </w:rPr>
              <w:tab/>
            </w:r>
            <w:r w:rsidR="00724F9E" w:rsidRPr="00A25B28">
              <w:rPr>
                <w:rStyle w:val="Hipercze"/>
                <w:b/>
                <w:bCs/>
                <w:noProof/>
              </w:rPr>
              <w:t>Gmina w oczach mieszkańców</w:t>
            </w:r>
            <w:r w:rsidR="00724F9E">
              <w:rPr>
                <w:noProof/>
                <w:webHidden/>
              </w:rPr>
              <w:tab/>
            </w:r>
            <w:r w:rsidR="00724F9E">
              <w:rPr>
                <w:noProof/>
                <w:webHidden/>
              </w:rPr>
              <w:fldChar w:fldCharType="begin"/>
            </w:r>
            <w:r w:rsidR="00724F9E">
              <w:rPr>
                <w:noProof/>
                <w:webHidden/>
              </w:rPr>
              <w:instrText xml:space="preserve"> PAGEREF _Toc117145788 \h </w:instrText>
            </w:r>
            <w:r w:rsidR="00724F9E">
              <w:rPr>
                <w:noProof/>
                <w:webHidden/>
              </w:rPr>
            </w:r>
            <w:r w:rsidR="00724F9E">
              <w:rPr>
                <w:noProof/>
                <w:webHidden/>
              </w:rPr>
              <w:fldChar w:fldCharType="separate"/>
            </w:r>
            <w:r w:rsidR="00724F9E">
              <w:rPr>
                <w:noProof/>
                <w:webHidden/>
              </w:rPr>
              <w:t>22</w:t>
            </w:r>
            <w:r w:rsidR="00724F9E">
              <w:rPr>
                <w:noProof/>
                <w:webHidden/>
              </w:rPr>
              <w:fldChar w:fldCharType="end"/>
            </w:r>
          </w:hyperlink>
        </w:p>
        <w:p w14:paraId="68C4A756" w14:textId="0E8DD837" w:rsidR="00724F9E" w:rsidRDefault="00397615">
          <w:pPr>
            <w:pStyle w:val="Spistreci2"/>
            <w:tabs>
              <w:tab w:val="left" w:pos="880"/>
              <w:tab w:val="right" w:leader="dot" w:pos="9062"/>
            </w:tabs>
            <w:rPr>
              <w:rFonts w:eastAsiaTheme="minorEastAsia"/>
              <w:noProof/>
              <w:lang w:eastAsia="pl-PL"/>
            </w:rPr>
          </w:pPr>
          <w:hyperlink w:anchor="_Toc117145789" w:history="1">
            <w:r w:rsidR="00724F9E" w:rsidRPr="00A25B28">
              <w:rPr>
                <w:rStyle w:val="Hipercze"/>
                <w:b/>
                <w:bCs/>
                <w:noProof/>
              </w:rPr>
              <w:t>5.2.</w:t>
            </w:r>
            <w:r w:rsidR="00724F9E">
              <w:rPr>
                <w:rFonts w:eastAsiaTheme="minorEastAsia"/>
                <w:noProof/>
                <w:lang w:eastAsia="pl-PL"/>
              </w:rPr>
              <w:tab/>
            </w:r>
            <w:r w:rsidR="00724F9E" w:rsidRPr="00A25B28">
              <w:rPr>
                <w:rStyle w:val="Hipercze"/>
                <w:b/>
                <w:bCs/>
                <w:noProof/>
              </w:rPr>
              <w:t>Analiza SWOT</w:t>
            </w:r>
            <w:r w:rsidR="00724F9E">
              <w:rPr>
                <w:noProof/>
                <w:webHidden/>
              </w:rPr>
              <w:tab/>
            </w:r>
            <w:r w:rsidR="00724F9E">
              <w:rPr>
                <w:noProof/>
                <w:webHidden/>
              </w:rPr>
              <w:fldChar w:fldCharType="begin"/>
            </w:r>
            <w:r w:rsidR="00724F9E">
              <w:rPr>
                <w:noProof/>
                <w:webHidden/>
              </w:rPr>
              <w:instrText xml:space="preserve"> PAGEREF _Toc117145789 \h </w:instrText>
            </w:r>
            <w:r w:rsidR="00724F9E">
              <w:rPr>
                <w:noProof/>
                <w:webHidden/>
              </w:rPr>
            </w:r>
            <w:r w:rsidR="00724F9E">
              <w:rPr>
                <w:noProof/>
                <w:webHidden/>
              </w:rPr>
              <w:fldChar w:fldCharType="separate"/>
            </w:r>
            <w:r w:rsidR="00724F9E">
              <w:rPr>
                <w:noProof/>
                <w:webHidden/>
              </w:rPr>
              <w:t>24</w:t>
            </w:r>
            <w:r w:rsidR="00724F9E">
              <w:rPr>
                <w:noProof/>
                <w:webHidden/>
              </w:rPr>
              <w:fldChar w:fldCharType="end"/>
            </w:r>
          </w:hyperlink>
        </w:p>
        <w:p w14:paraId="5B547963" w14:textId="6E9525B4" w:rsidR="00724F9E" w:rsidRDefault="00397615">
          <w:pPr>
            <w:pStyle w:val="Spistreci1"/>
            <w:tabs>
              <w:tab w:val="left" w:pos="440"/>
              <w:tab w:val="right" w:leader="dot" w:pos="9062"/>
            </w:tabs>
            <w:rPr>
              <w:rFonts w:eastAsiaTheme="minorEastAsia"/>
              <w:noProof/>
              <w:lang w:eastAsia="pl-PL"/>
            </w:rPr>
          </w:pPr>
          <w:hyperlink w:anchor="_Toc117145790" w:history="1">
            <w:r w:rsidR="00724F9E" w:rsidRPr="00A25B28">
              <w:rPr>
                <w:rStyle w:val="Hipercze"/>
                <w:noProof/>
              </w:rPr>
              <w:t>6.</w:t>
            </w:r>
            <w:r w:rsidR="00724F9E">
              <w:rPr>
                <w:rFonts w:eastAsiaTheme="minorEastAsia"/>
                <w:noProof/>
                <w:lang w:eastAsia="pl-PL"/>
              </w:rPr>
              <w:tab/>
            </w:r>
            <w:r w:rsidR="00724F9E" w:rsidRPr="00A25B28">
              <w:rPr>
                <w:rStyle w:val="Hipercze"/>
                <w:noProof/>
              </w:rPr>
              <w:t>Plan operacyjny i kierunki interwencji rozwoju Gminy</w:t>
            </w:r>
            <w:r w:rsidR="00724F9E">
              <w:rPr>
                <w:noProof/>
                <w:webHidden/>
              </w:rPr>
              <w:tab/>
            </w:r>
            <w:r w:rsidR="00724F9E">
              <w:rPr>
                <w:noProof/>
                <w:webHidden/>
              </w:rPr>
              <w:fldChar w:fldCharType="begin"/>
            </w:r>
            <w:r w:rsidR="00724F9E">
              <w:rPr>
                <w:noProof/>
                <w:webHidden/>
              </w:rPr>
              <w:instrText xml:space="preserve"> PAGEREF _Toc117145790 \h </w:instrText>
            </w:r>
            <w:r w:rsidR="00724F9E">
              <w:rPr>
                <w:noProof/>
                <w:webHidden/>
              </w:rPr>
            </w:r>
            <w:r w:rsidR="00724F9E">
              <w:rPr>
                <w:noProof/>
                <w:webHidden/>
              </w:rPr>
              <w:fldChar w:fldCharType="separate"/>
            </w:r>
            <w:r w:rsidR="00724F9E">
              <w:rPr>
                <w:noProof/>
                <w:webHidden/>
              </w:rPr>
              <w:t>25</w:t>
            </w:r>
            <w:r w:rsidR="00724F9E">
              <w:rPr>
                <w:noProof/>
                <w:webHidden/>
              </w:rPr>
              <w:fldChar w:fldCharType="end"/>
            </w:r>
          </w:hyperlink>
        </w:p>
        <w:p w14:paraId="52C1C16D" w14:textId="10495068" w:rsidR="00724F9E" w:rsidRDefault="00397615">
          <w:pPr>
            <w:pStyle w:val="Spistreci2"/>
            <w:tabs>
              <w:tab w:val="left" w:pos="880"/>
              <w:tab w:val="right" w:leader="dot" w:pos="9062"/>
            </w:tabs>
            <w:rPr>
              <w:rFonts w:eastAsiaTheme="minorEastAsia"/>
              <w:noProof/>
              <w:lang w:eastAsia="pl-PL"/>
            </w:rPr>
          </w:pPr>
          <w:hyperlink w:anchor="_Toc117145791" w:history="1">
            <w:r w:rsidR="00724F9E" w:rsidRPr="00A25B28">
              <w:rPr>
                <w:rStyle w:val="Hipercze"/>
                <w:b/>
                <w:bCs/>
                <w:noProof/>
              </w:rPr>
              <w:t>6.1.</w:t>
            </w:r>
            <w:r w:rsidR="00724F9E">
              <w:rPr>
                <w:rFonts w:eastAsiaTheme="minorEastAsia"/>
                <w:noProof/>
                <w:lang w:eastAsia="pl-PL"/>
              </w:rPr>
              <w:tab/>
            </w:r>
            <w:r w:rsidR="00724F9E" w:rsidRPr="00A25B28">
              <w:rPr>
                <w:rStyle w:val="Hipercze"/>
                <w:b/>
                <w:bCs/>
                <w:noProof/>
              </w:rPr>
              <w:t>Obszar 1. Gospodarka komunalna i infrastruktura techniczna</w:t>
            </w:r>
            <w:r w:rsidR="00724F9E">
              <w:rPr>
                <w:noProof/>
                <w:webHidden/>
              </w:rPr>
              <w:tab/>
            </w:r>
            <w:r w:rsidR="00724F9E">
              <w:rPr>
                <w:noProof/>
                <w:webHidden/>
              </w:rPr>
              <w:fldChar w:fldCharType="begin"/>
            </w:r>
            <w:r w:rsidR="00724F9E">
              <w:rPr>
                <w:noProof/>
                <w:webHidden/>
              </w:rPr>
              <w:instrText xml:space="preserve"> PAGEREF _Toc117145791 \h </w:instrText>
            </w:r>
            <w:r w:rsidR="00724F9E">
              <w:rPr>
                <w:noProof/>
                <w:webHidden/>
              </w:rPr>
            </w:r>
            <w:r w:rsidR="00724F9E">
              <w:rPr>
                <w:noProof/>
                <w:webHidden/>
              </w:rPr>
              <w:fldChar w:fldCharType="separate"/>
            </w:r>
            <w:r w:rsidR="00724F9E">
              <w:rPr>
                <w:noProof/>
                <w:webHidden/>
              </w:rPr>
              <w:t>26</w:t>
            </w:r>
            <w:r w:rsidR="00724F9E">
              <w:rPr>
                <w:noProof/>
                <w:webHidden/>
              </w:rPr>
              <w:fldChar w:fldCharType="end"/>
            </w:r>
          </w:hyperlink>
        </w:p>
        <w:p w14:paraId="6E26531A" w14:textId="0119ABE0" w:rsidR="00724F9E" w:rsidRDefault="00397615">
          <w:pPr>
            <w:pStyle w:val="Spistreci3"/>
            <w:tabs>
              <w:tab w:val="left" w:pos="1320"/>
              <w:tab w:val="right" w:leader="dot" w:pos="9062"/>
            </w:tabs>
            <w:rPr>
              <w:rFonts w:eastAsiaTheme="minorEastAsia"/>
              <w:noProof/>
              <w:lang w:eastAsia="pl-PL"/>
            </w:rPr>
          </w:pPr>
          <w:hyperlink w:anchor="_Toc117145792" w:history="1">
            <w:r w:rsidR="00724F9E" w:rsidRPr="00A25B28">
              <w:rPr>
                <w:rStyle w:val="Hipercze"/>
                <w:b/>
                <w:bCs/>
                <w:noProof/>
              </w:rPr>
              <w:t>6.1.1.</w:t>
            </w:r>
            <w:r w:rsidR="00724F9E">
              <w:rPr>
                <w:rFonts w:eastAsiaTheme="minorEastAsia"/>
                <w:noProof/>
                <w:lang w:eastAsia="pl-PL"/>
              </w:rPr>
              <w:tab/>
            </w:r>
            <w:r w:rsidR="00724F9E" w:rsidRPr="00A25B28">
              <w:rPr>
                <w:rStyle w:val="Hipercze"/>
                <w:b/>
                <w:bCs/>
                <w:noProof/>
              </w:rPr>
              <w:t>Cel operacyjny I.1. Rozwój infrastruktury komunalnej na terenie Gminy Bojanów</w:t>
            </w:r>
            <w:r w:rsidR="00724F9E">
              <w:rPr>
                <w:noProof/>
                <w:webHidden/>
              </w:rPr>
              <w:tab/>
            </w:r>
            <w:r w:rsidR="00724F9E">
              <w:rPr>
                <w:noProof/>
                <w:webHidden/>
              </w:rPr>
              <w:fldChar w:fldCharType="begin"/>
            </w:r>
            <w:r w:rsidR="00724F9E">
              <w:rPr>
                <w:noProof/>
                <w:webHidden/>
              </w:rPr>
              <w:instrText xml:space="preserve"> PAGEREF _Toc117145792 \h </w:instrText>
            </w:r>
            <w:r w:rsidR="00724F9E">
              <w:rPr>
                <w:noProof/>
                <w:webHidden/>
              </w:rPr>
            </w:r>
            <w:r w:rsidR="00724F9E">
              <w:rPr>
                <w:noProof/>
                <w:webHidden/>
              </w:rPr>
              <w:fldChar w:fldCharType="separate"/>
            </w:r>
            <w:r w:rsidR="00724F9E">
              <w:rPr>
                <w:noProof/>
                <w:webHidden/>
              </w:rPr>
              <w:t>26</w:t>
            </w:r>
            <w:r w:rsidR="00724F9E">
              <w:rPr>
                <w:noProof/>
                <w:webHidden/>
              </w:rPr>
              <w:fldChar w:fldCharType="end"/>
            </w:r>
          </w:hyperlink>
        </w:p>
        <w:p w14:paraId="4F4F0AD9" w14:textId="25326942" w:rsidR="00724F9E" w:rsidRDefault="00397615">
          <w:pPr>
            <w:pStyle w:val="Spistreci3"/>
            <w:tabs>
              <w:tab w:val="left" w:pos="1320"/>
              <w:tab w:val="right" w:leader="dot" w:pos="9062"/>
            </w:tabs>
            <w:rPr>
              <w:rFonts w:eastAsiaTheme="minorEastAsia"/>
              <w:noProof/>
              <w:lang w:eastAsia="pl-PL"/>
            </w:rPr>
          </w:pPr>
          <w:hyperlink w:anchor="_Toc117145793" w:history="1">
            <w:r w:rsidR="00724F9E" w:rsidRPr="00A25B28">
              <w:rPr>
                <w:rStyle w:val="Hipercze"/>
                <w:b/>
                <w:bCs/>
                <w:noProof/>
              </w:rPr>
              <w:t>6.1.2.</w:t>
            </w:r>
            <w:r w:rsidR="00724F9E">
              <w:rPr>
                <w:rFonts w:eastAsiaTheme="minorEastAsia"/>
                <w:noProof/>
                <w:lang w:eastAsia="pl-PL"/>
              </w:rPr>
              <w:tab/>
            </w:r>
            <w:r w:rsidR="00724F9E" w:rsidRPr="00A25B28">
              <w:rPr>
                <w:rStyle w:val="Hipercze"/>
                <w:b/>
                <w:bCs/>
                <w:noProof/>
              </w:rPr>
              <w:t>Cel operacyjny I.2. Poprawa dostępności i efektywności energetycznej budynków w tym zwiększenie wykorzystania OZE oraz ograniczanie negatywnego oddziaływania budynków na środowisko naturalne na terenie Gminy Bojanów</w:t>
            </w:r>
            <w:r w:rsidR="00724F9E">
              <w:rPr>
                <w:noProof/>
                <w:webHidden/>
              </w:rPr>
              <w:tab/>
            </w:r>
            <w:r w:rsidR="00724F9E">
              <w:rPr>
                <w:noProof/>
                <w:webHidden/>
              </w:rPr>
              <w:fldChar w:fldCharType="begin"/>
            </w:r>
            <w:r w:rsidR="00724F9E">
              <w:rPr>
                <w:noProof/>
                <w:webHidden/>
              </w:rPr>
              <w:instrText xml:space="preserve"> PAGEREF _Toc117145793 \h </w:instrText>
            </w:r>
            <w:r w:rsidR="00724F9E">
              <w:rPr>
                <w:noProof/>
                <w:webHidden/>
              </w:rPr>
            </w:r>
            <w:r w:rsidR="00724F9E">
              <w:rPr>
                <w:noProof/>
                <w:webHidden/>
              </w:rPr>
              <w:fldChar w:fldCharType="separate"/>
            </w:r>
            <w:r w:rsidR="00724F9E">
              <w:rPr>
                <w:noProof/>
                <w:webHidden/>
              </w:rPr>
              <w:t>28</w:t>
            </w:r>
            <w:r w:rsidR="00724F9E">
              <w:rPr>
                <w:noProof/>
                <w:webHidden/>
              </w:rPr>
              <w:fldChar w:fldCharType="end"/>
            </w:r>
          </w:hyperlink>
        </w:p>
        <w:p w14:paraId="26601128" w14:textId="6B579156" w:rsidR="00724F9E" w:rsidRDefault="00397615">
          <w:pPr>
            <w:pStyle w:val="Spistreci3"/>
            <w:tabs>
              <w:tab w:val="left" w:pos="1320"/>
              <w:tab w:val="right" w:leader="dot" w:pos="9062"/>
            </w:tabs>
            <w:rPr>
              <w:rFonts w:eastAsiaTheme="minorEastAsia"/>
              <w:noProof/>
              <w:lang w:eastAsia="pl-PL"/>
            </w:rPr>
          </w:pPr>
          <w:hyperlink w:anchor="_Toc117145794" w:history="1">
            <w:r w:rsidR="00724F9E" w:rsidRPr="00A25B28">
              <w:rPr>
                <w:rStyle w:val="Hipercze"/>
                <w:b/>
                <w:bCs/>
                <w:noProof/>
              </w:rPr>
              <w:t>6.1.3.</w:t>
            </w:r>
            <w:r w:rsidR="00724F9E">
              <w:rPr>
                <w:rFonts w:eastAsiaTheme="minorEastAsia"/>
                <w:noProof/>
                <w:lang w:eastAsia="pl-PL"/>
              </w:rPr>
              <w:tab/>
            </w:r>
            <w:r w:rsidR="00724F9E" w:rsidRPr="00A25B28">
              <w:rPr>
                <w:rStyle w:val="Hipercze"/>
                <w:b/>
                <w:bCs/>
                <w:noProof/>
              </w:rPr>
              <w:t>Cel operacyjny I.3. Adaptacja do zmian klimatu na terenie Gminy Bojanów</w:t>
            </w:r>
            <w:r w:rsidR="00724F9E">
              <w:rPr>
                <w:noProof/>
                <w:webHidden/>
              </w:rPr>
              <w:tab/>
            </w:r>
            <w:r w:rsidR="00724F9E">
              <w:rPr>
                <w:noProof/>
                <w:webHidden/>
              </w:rPr>
              <w:fldChar w:fldCharType="begin"/>
            </w:r>
            <w:r w:rsidR="00724F9E">
              <w:rPr>
                <w:noProof/>
                <w:webHidden/>
              </w:rPr>
              <w:instrText xml:space="preserve"> PAGEREF _Toc117145794 \h </w:instrText>
            </w:r>
            <w:r w:rsidR="00724F9E">
              <w:rPr>
                <w:noProof/>
                <w:webHidden/>
              </w:rPr>
            </w:r>
            <w:r w:rsidR="00724F9E">
              <w:rPr>
                <w:noProof/>
                <w:webHidden/>
              </w:rPr>
              <w:fldChar w:fldCharType="separate"/>
            </w:r>
            <w:r w:rsidR="00724F9E">
              <w:rPr>
                <w:noProof/>
                <w:webHidden/>
              </w:rPr>
              <w:t>29</w:t>
            </w:r>
            <w:r w:rsidR="00724F9E">
              <w:rPr>
                <w:noProof/>
                <w:webHidden/>
              </w:rPr>
              <w:fldChar w:fldCharType="end"/>
            </w:r>
          </w:hyperlink>
        </w:p>
        <w:p w14:paraId="4E7EFBB4" w14:textId="243B8555" w:rsidR="00724F9E" w:rsidRDefault="00397615">
          <w:pPr>
            <w:pStyle w:val="Spistreci3"/>
            <w:tabs>
              <w:tab w:val="left" w:pos="1320"/>
              <w:tab w:val="right" w:leader="dot" w:pos="9062"/>
            </w:tabs>
            <w:rPr>
              <w:rFonts w:eastAsiaTheme="minorEastAsia"/>
              <w:noProof/>
              <w:lang w:eastAsia="pl-PL"/>
            </w:rPr>
          </w:pPr>
          <w:hyperlink w:anchor="_Toc117145795" w:history="1">
            <w:r w:rsidR="00724F9E" w:rsidRPr="00A25B28">
              <w:rPr>
                <w:rStyle w:val="Hipercze"/>
                <w:b/>
                <w:bCs/>
                <w:noProof/>
              </w:rPr>
              <w:t>6.1.4.</w:t>
            </w:r>
            <w:r w:rsidR="00724F9E">
              <w:rPr>
                <w:rFonts w:eastAsiaTheme="minorEastAsia"/>
                <w:noProof/>
                <w:lang w:eastAsia="pl-PL"/>
              </w:rPr>
              <w:tab/>
            </w:r>
            <w:r w:rsidR="00724F9E" w:rsidRPr="00A25B28">
              <w:rPr>
                <w:rStyle w:val="Hipercze"/>
                <w:b/>
                <w:bCs/>
                <w:noProof/>
              </w:rPr>
              <w:t>Cel operacyjny I.4. Rozwój infrastruktury drogowej na terenie Gminy Bojanów</w:t>
            </w:r>
            <w:r w:rsidR="00724F9E">
              <w:rPr>
                <w:noProof/>
                <w:webHidden/>
              </w:rPr>
              <w:tab/>
            </w:r>
            <w:r w:rsidR="00724F9E">
              <w:rPr>
                <w:noProof/>
                <w:webHidden/>
              </w:rPr>
              <w:fldChar w:fldCharType="begin"/>
            </w:r>
            <w:r w:rsidR="00724F9E">
              <w:rPr>
                <w:noProof/>
                <w:webHidden/>
              </w:rPr>
              <w:instrText xml:space="preserve"> PAGEREF _Toc117145795 \h </w:instrText>
            </w:r>
            <w:r w:rsidR="00724F9E">
              <w:rPr>
                <w:noProof/>
                <w:webHidden/>
              </w:rPr>
            </w:r>
            <w:r w:rsidR="00724F9E">
              <w:rPr>
                <w:noProof/>
                <w:webHidden/>
              </w:rPr>
              <w:fldChar w:fldCharType="separate"/>
            </w:r>
            <w:r w:rsidR="00724F9E">
              <w:rPr>
                <w:noProof/>
                <w:webHidden/>
              </w:rPr>
              <w:t>29</w:t>
            </w:r>
            <w:r w:rsidR="00724F9E">
              <w:rPr>
                <w:noProof/>
                <w:webHidden/>
              </w:rPr>
              <w:fldChar w:fldCharType="end"/>
            </w:r>
          </w:hyperlink>
        </w:p>
        <w:p w14:paraId="788B0FDD" w14:textId="4130598F" w:rsidR="00724F9E" w:rsidRDefault="00397615">
          <w:pPr>
            <w:pStyle w:val="Spistreci2"/>
            <w:tabs>
              <w:tab w:val="left" w:pos="880"/>
              <w:tab w:val="right" w:leader="dot" w:pos="9062"/>
            </w:tabs>
            <w:rPr>
              <w:rFonts w:eastAsiaTheme="minorEastAsia"/>
              <w:noProof/>
              <w:lang w:eastAsia="pl-PL"/>
            </w:rPr>
          </w:pPr>
          <w:hyperlink w:anchor="_Toc117145796" w:history="1">
            <w:r w:rsidR="00724F9E" w:rsidRPr="00A25B28">
              <w:rPr>
                <w:rStyle w:val="Hipercze"/>
                <w:b/>
                <w:bCs/>
                <w:noProof/>
              </w:rPr>
              <w:t>6.2.</w:t>
            </w:r>
            <w:r w:rsidR="00724F9E">
              <w:rPr>
                <w:rFonts w:eastAsiaTheme="minorEastAsia"/>
                <w:noProof/>
                <w:lang w:eastAsia="pl-PL"/>
              </w:rPr>
              <w:tab/>
            </w:r>
            <w:r w:rsidR="00724F9E" w:rsidRPr="00A25B28">
              <w:rPr>
                <w:rStyle w:val="Hipercze"/>
                <w:b/>
                <w:bCs/>
                <w:noProof/>
              </w:rPr>
              <w:t>Obszar 2. Infrastruktura i usługi społeczno-edukacyjne</w:t>
            </w:r>
            <w:r w:rsidR="00724F9E">
              <w:rPr>
                <w:noProof/>
                <w:webHidden/>
              </w:rPr>
              <w:tab/>
            </w:r>
            <w:r w:rsidR="00724F9E">
              <w:rPr>
                <w:noProof/>
                <w:webHidden/>
              </w:rPr>
              <w:fldChar w:fldCharType="begin"/>
            </w:r>
            <w:r w:rsidR="00724F9E">
              <w:rPr>
                <w:noProof/>
                <w:webHidden/>
              </w:rPr>
              <w:instrText xml:space="preserve"> PAGEREF _Toc117145796 \h </w:instrText>
            </w:r>
            <w:r w:rsidR="00724F9E">
              <w:rPr>
                <w:noProof/>
                <w:webHidden/>
              </w:rPr>
            </w:r>
            <w:r w:rsidR="00724F9E">
              <w:rPr>
                <w:noProof/>
                <w:webHidden/>
              </w:rPr>
              <w:fldChar w:fldCharType="separate"/>
            </w:r>
            <w:r w:rsidR="00724F9E">
              <w:rPr>
                <w:noProof/>
                <w:webHidden/>
              </w:rPr>
              <w:t>30</w:t>
            </w:r>
            <w:r w:rsidR="00724F9E">
              <w:rPr>
                <w:noProof/>
                <w:webHidden/>
              </w:rPr>
              <w:fldChar w:fldCharType="end"/>
            </w:r>
          </w:hyperlink>
        </w:p>
        <w:p w14:paraId="09EC8B92" w14:textId="3729B23B" w:rsidR="00724F9E" w:rsidRDefault="00397615">
          <w:pPr>
            <w:pStyle w:val="Spistreci3"/>
            <w:tabs>
              <w:tab w:val="left" w:pos="1320"/>
              <w:tab w:val="right" w:leader="dot" w:pos="9062"/>
            </w:tabs>
            <w:rPr>
              <w:rFonts w:eastAsiaTheme="minorEastAsia"/>
              <w:noProof/>
              <w:lang w:eastAsia="pl-PL"/>
            </w:rPr>
          </w:pPr>
          <w:hyperlink w:anchor="_Toc117145797" w:history="1">
            <w:r w:rsidR="00724F9E" w:rsidRPr="00A25B28">
              <w:rPr>
                <w:rStyle w:val="Hipercze"/>
                <w:b/>
                <w:bCs/>
                <w:noProof/>
              </w:rPr>
              <w:t>6.2.1.</w:t>
            </w:r>
            <w:r w:rsidR="00724F9E">
              <w:rPr>
                <w:rFonts w:eastAsiaTheme="minorEastAsia"/>
                <w:noProof/>
                <w:lang w:eastAsia="pl-PL"/>
              </w:rPr>
              <w:tab/>
            </w:r>
            <w:r w:rsidR="00724F9E" w:rsidRPr="00A25B28">
              <w:rPr>
                <w:rStyle w:val="Hipercze"/>
                <w:b/>
                <w:bCs/>
                <w:noProof/>
              </w:rPr>
              <w:t>Cel operacyjny II.1. Rozwój infrastruktury społeczno-edukacyjnej na terenie Gminy Bojanów</w:t>
            </w:r>
            <w:r w:rsidR="00724F9E">
              <w:rPr>
                <w:noProof/>
                <w:webHidden/>
              </w:rPr>
              <w:tab/>
            </w:r>
            <w:r w:rsidR="00724F9E">
              <w:rPr>
                <w:noProof/>
                <w:webHidden/>
              </w:rPr>
              <w:fldChar w:fldCharType="begin"/>
            </w:r>
            <w:r w:rsidR="00724F9E">
              <w:rPr>
                <w:noProof/>
                <w:webHidden/>
              </w:rPr>
              <w:instrText xml:space="preserve"> PAGEREF _Toc117145797 \h </w:instrText>
            </w:r>
            <w:r w:rsidR="00724F9E">
              <w:rPr>
                <w:noProof/>
                <w:webHidden/>
              </w:rPr>
            </w:r>
            <w:r w:rsidR="00724F9E">
              <w:rPr>
                <w:noProof/>
                <w:webHidden/>
              </w:rPr>
              <w:fldChar w:fldCharType="separate"/>
            </w:r>
            <w:r w:rsidR="00724F9E">
              <w:rPr>
                <w:noProof/>
                <w:webHidden/>
              </w:rPr>
              <w:t>30</w:t>
            </w:r>
            <w:r w:rsidR="00724F9E">
              <w:rPr>
                <w:noProof/>
                <w:webHidden/>
              </w:rPr>
              <w:fldChar w:fldCharType="end"/>
            </w:r>
          </w:hyperlink>
        </w:p>
        <w:p w14:paraId="52B3244C" w14:textId="126FEC3A" w:rsidR="00724F9E" w:rsidRDefault="00397615">
          <w:pPr>
            <w:pStyle w:val="Spistreci3"/>
            <w:tabs>
              <w:tab w:val="left" w:pos="1320"/>
              <w:tab w:val="right" w:leader="dot" w:pos="9062"/>
            </w:tabs>
            <w:rPr>
              <w:rFonts w:eastAsiaTheme="minorEastAsia"/>
              <w:noProof/>
              <w:lang w:eastAsia="pl-PL"/>
            </w:rPr>
          </w:pPr>
          <w:hyperlink w:anchor="_Toc117145798" w:history="1">
            <w:r w:rsidR="00724F9E" w:rsidRPr="00A25B28">
              <w:rPr>
                <w:rStyle w:val="Hipercze"/>
                <w:b/>
                <w:bCs/>
                <w:noProof/>
              </w:rPr>
              <w:t>6.2.2.</w:t>
            </w:r>
            <w:r w:rsidR="00724F9E">
              <w:rPr>
                <w:rFonts w:eastAsiaTheme="minorEastAsia"/>
                <w:noProof/>
                <w:lang w:eastAsia="pl-PL"/>
              </w:rPr>
              <w:tab/>
            </w:r>
            <w:r w:rsidR="00724F9E" w:rsidRPr="00A25B28">
              <w:rPr>
                <w:rStyle w:val="Hipercze"/>
                <w:b/>
                <w:bCs/>
                <w:noProof/>
              </w:rPr>
              <w:t>Cel operacyjny II.2. Rozwój ogólnodostępnej infrastruktury sportowej i rekreacyjnej na terenie Gminy Bojanów</w:t>
            </w:r>
            <w:r w:rsidR="00724F9E">
              <w:rPr>
                <w:noProof/>
                <w:webHidden/>
              </w:rPr>
              <w:tab/>
            </w:r>
            <w:r w:rsidR="00724F9E">
              <w:rPr>
                <w:noProof/>
                <w:webHidden/>
              </w:rPr>
              <w:fldChar w:fldCharType="begin"/>
            </w:r>
            <w:r w:rsidR="00724F9E">
              <w:rPr>
                <w:noProof/>
                <w:webHidden/>
              </w:rPr>
              <w:instrText xml:space="preserve"> PAGEREF _Toc117145798 \h </w:instrText>
            </w:r>
            <w:r w:rsidR="00724F9E">
              <w:rPr>
                <w:noProof/>
                <w:webHidden/>
              </w:rPr>
            </w:r>
            <w:r w:rsidR="00724F9E">
              <w:rPr>
                <w:noProof/>
                <w:webHidden/>
              </w:rPr>
              <w:fldChar w:fldCharType="separate"/>
            </w:r>
            <w:r w:rsidR="00724F9E">
              <w:rPr>
                <w:noProof/>
                <w:webHidden/>
              </w:rPr>
              <w:t>31</w:t>
            </w:r>
            <w:r w:rsidR="00724F9E">
              <w:rPr>
                <w:noProof/>
                <w:webHidden/>
              </w:rPr>
              <w:fldChar w:fldCharType="end"/>
            </w:r>
          </w:hyperlink>
        </w:p>
        <w:p w14:paraId="3D8463A8" w14:textId="3830E0EF" w:rsidR="00724F9E" w:rsidRDefault="00397615">
          <w:pPr>
            <w:pStyle w:val="Spistreci3"/>
            <w:tabs>
              <w:tab w:val="left" w:pos="1320"/>
              <w:tab w:val="right" w:leader="dot" w:pos="9062"/>
            </w:tabs>
            <w:rPr>
              <w:rFonts w:eastAsiaTheme="minorEastAsia"/>
              <w:noProof/>
              <w:lang w:eastAsia="pl-PL"/>
            </w:rPr>
          </w:pPr>
          <w:hyperlink w:anchor="_Toc117145799" w:history="1">
            <w:r w:rsidR="00724F9E" w:rsidRPr="00A25B28">
              <w:rPr>
                <w:rStyle w:val="Hipercze"/>
                <w:b/>
                <w:bCs/>
                <w:noProof/>
              </w:rPr>
              <w:t>6.2.3.</w:t>
            </w:r>
            <w:r w:rsidR="00724F9E">
              <w:rPr>
                <w:rFonts w:eastAsiaTheme="minorEastAsia"/>
                <w:noProof/>
                <w:lang w:eastAsia="pl-PL"/>
              </w:rPr>
              <w:tab/>
            </w:r>
            <w:r w:rsidR="00724F9E" w:rsidRPr="00A25B28">
              <w:rPr>
                <w:rStyle w:val="Hipercze"/>
                <w:b/>
                <w:bCs/>
                <w:noProof/>
              </w:rPr>
              <w:t>Cel operacyjny II.3. Zwiększenie bezpieczeństwa publicznego i dostępu do opieki zdrowotnej w Gminie Bojanów</w:t>
            </w:r>
            <w:r w:rsidR="00724F9E">
              <w:rPr>
                <w:noProof/>
                <w:webHidden/>
              </w:rPr>
              <w:tab/>
            </w:r>
            <w:r w:rsidR="00724F9E">
              <w:rPr>
                <w:noProof/>
                <w:webHidden/>
              </w:rPr>
              <w:fldChar w:fldCharType="begin"/>
            </w:r>
            <w:r w:rsidR="00724F9E">
              <w:rPr>
                <w:noProof/>
                <w:webHidden/>
              </w:rPr>
              <w:instrText xml:space="preserve"> PAGEREF _Toc117145799 \h </w:instrText>
            </w:r>
            <w:r w:rsidR="00724F9E">
              <w:rPr>
                <w:noProof/>
                <w:webHidden/>
              </w:rPr>
            </w:r>
            <w:r w:rsidR="00724F9E">
              <w:rPr>
                <w:noProof/>
                <w:webHidden/>
              </w:rPr>
              <w:fldChar w:fldCharType="separate"/>
            </w:r>
            <w:r w:rsidR="00724F9E">
              <w:rPr>
                <w:noProof/>
                <w:webHidden/>
              </w:rPr>
              <w:t>32</w:t>
            </w:r>
            <w:r w:rsidR="00724F9E">
              <w:rPr>
                <w:noProof/>
                <w:webHidden/>
              </w:rPr>
              <w:fldChar w:fldCharType="end"/>
            </w:r>
          </w:hyperlink>
        </w:p>
        <w:p w14:paraId="1AEFFB07" w14:textId="17B2EE5D" w:rsidR="00724F9E" w:rsidRDefault="00397615">
          <w:pPr>
            <w:pStyle w:val="Spistreci3"/>
            <w:tabs>
              <w:tab w:val="left" w:pos="1320"/>
              <w:tab w:val="right" w:leader="dot" w:pos="9062"/>
            </w:tabs>
            <w:rPr>
              <w:rFonts w:eastAsiaTheme="minorEastAsia"/>
              <w:noProof/>
              <w:lang w:eastAsia="pl-PL"/>
            </w:rPr>
          </w:pPr>
          <w:hyperlink w:anchor="_Toc117145800" w:history="1">
            <w:r w:rsidR="00724F9E" w:rsidRPr="00A25B28">
              <w:rPr>
                <w:rStyle w:val="Hipercze"/>
                <w:b/>
                <w:bCs/>
                <w:noProof/>
              </w:rPr>
              <w:t>6.2.4.</w:t>
            </w:r>
            <w:r w:rsidR="00724F9E">
              <w:rPr>
                <w:rFonts w:eastAsiaTheme="minorEastAsia"/>
                <w:noProof/>
                <w:lang w:eastAsia="pl-PL"/>
              </w:rPr>
              <w:tab/>
            </w:r>
            <w:r w:rsidR="00724F9E" w:rsidRPr="00A25B28">
              <w:rPr>
                <w:rStyle w:val="Hipercze"/>
                <w:b/>
                <w:bCs/>
                <w:noProof/>
              </w:rPr>
              <w:t>Cel operacyjny II.4. Rozwój potencjału edukacyjnego Gminy Bojanów oraz rozwój sprzyjający włączeniu społecznemu mieszkańców</w:t>
            </w:r>
            <w:r w:rsidR="00724F9E">
              <w:rPr>
                <w:noProof/>
                <w:webHidden/>
              </w:rPr>
              <w:tab/>
            </w:r>
            <w:r w:rsidR="00724F9E">
              <w:rPr>
                <w:noProof/>
                <w:webHidden/>
              </w:rPr>
              <w:fldChar w:fldCharType="begin"/>
            </w:r>
            <w:r w:rsidR="00724F9E">
              <w:rPr>
                <w:noProof/>
                <w:webHidden/>
              </w:rPr>
              <w:instrText xml:space="preserve"> PAGEREF _Toc117145800 \h </w:instrText>
            </w:r>
            <w:r w:rsidR="00724F9E">
              <w:rPr>
                <w:noProof/>
                <w:webHidden/>
              </w:rPr>
            </w:r>
            <w:r w:rsidR="00724F9E">
              <w:rPr>
                <w:noProof/>
                <w:webHidden/>
              </w:rPr>
              <w:fldChar w:fldCharType="separate"/>
            </w:r>
            <w:r w:rsidR="00724F9E">
              <w:rPr>
                <w:noProof/>
                <w:webHidden/>
              </w:rPr>
              <w:t>33</w:t>
            </w:r>
            <w:r w:rsidR="00724F9E">
              <w:rPr>
                <w:noProof/>
                <w:webHidden/>
              </w:rPr>
              <w:fldChar w:fldCharType="end"/>
            </w:r>
          </w:hyperlink>
        </w:p>
        <w:p w14:paraId="037DEA9A" w14:textId="45CF455B" w:rsidR="00724F9E" w:rsidRDefault="00397615">
          <w:pPr>
            <w:pStyle w:val="Spistreci2"/>
            <w:tabs>
              <w:tab w:val="left" w:pos="880"/>
              <w:tab w:val="right" w:leader="dot" w:pos="9062"/>
            </w:tabs>
            <w:rPr>
              <w:rFonts w:eastAsiaTheme="minorEastAsia"/>
              <w:noProof/>
              <w:lang w:eastAsia="pl-PL"/>
            </w:rPr>
          </w:pPr>
          <w:hyperlink w:anchor="_Toc117145801" w:history="1">
            <w:r w:rsidR="00724F9E" w:rsidRPr="00A25B28">
              <w:rPr>
                <w:rStyle w:val="Hipercze"/>
                <w:b/>
                <w:bCs/>
                <w:noProof/>
              </w:rPr>
              <w:t>6.3.</w:t>
            </w:r>
            <w:r w:rsidR="00724F9E">
              <w:rPr>
                <w:rFonts w:eastAsiaTheme="minorEastAsia"/>
                <w:noProof/>
                <w:lang w:eastAsia="pl-PL"/>
              </w:rPr>
              <w:tab/>
            </w:r>
            <w:r w:rsidR="00724F9E" w:rsidRPr="00A25B28">
              <w:rPr>
                <w:rStyle w:val="Hipercze"/>
                <w:b/>
                <w:bCs/>
                <w:noProof/>
              </w:rPr>
              <w:t>Obszar 3. Polityka gospodarcza</w:t>
            </w:r>
            <w:r w:rsidR="00724F9E">
              <w:rPr>
                <w:noProof/>
                <w:webHidden/>
              </w:rPr>
              <w:tab/>
            </w:r>
            <w:r w:rsidR="00724F9E">
              <w:rPr>
                <w:noProof/>
                <w:webHidden/>
              </w:rPr>
              <w:fldChar w:fldCharType="begin"/>
            </w:r>
            <w:r w:rsidR="00724F9E">
              <w:rPr>
                <w:noProof/>
                <w:webHidden/>
              </w:rPr>
              <w:instrText xml:space="preserve"> PAGEREF _Toc117145801 \h </w:instrText>
            </w:r>
            <w:r w:rsidR="00724F9E">
              <w:rPr>
                <w:noProof/>
                <w:webHidden/>
              </w:rPr>
            </w:r>
            <w:r w:rsidR="00724F9E">
              <w:rPr>
                <w:noProof/>
                <w:webHidden/>
              </w:rPr>
              <w:fldChar w:fldCharType="separate"/>
            </w:r>
            <w:r w:rsidR="00724F9E">
              <w:rPr>
                <w:noProof/>
                <w:webHidden/>
              </w:rPr>
              <w:t>34</w:t>
            </w:r>
            <w:r w:rsidR="00724F9E">
              <w:rPr>
                <w:noProof/>
                <w:webHidden/>
              </w:rPr>
              <w:fldChar w:fldCharType="end"/>
            </w:r>
          </w:hyperlink>
        </w:p>
        <w:p w14:paraId="109DCC1F" w14:textId="08CC1B2A" w:rsidR="00724F9E" w:rsidRDefault="00397615">
          <w:pPr>
            <w:pStyle w:val="Spistreci3"/>
            <w:tabs>
              <w:tab w:val="left" w:pos="1320"/>
              <w:tab w:val="right" w:leader="dot" w:pos="9062"/>
            </w:tabs>
            <w:rPr>
              <w:rFonts w:eastAsiaTheme="minorEastAsia"/>
              <w:noProof/>
              <w:lang w:eastAsia="pl-PL"/>
            </w:rPr>
          </w:pPr>
          <w:hyperlink w:anchor="_Toc117145802" w:history="1">
            <w:r w:rsidR="00724F9E" w:rsidRPr="00A25B28">
              <w:rPr>
                <w:rStyle w:val="Hipercze"/>
                <w:b/>
                <w:bCs/>
                <w:noProof/>
              </w:rPr>
              <w:t>6.3.1.</w:t>
            </w:r>
            <w:r w:rsidR="00724F9E">
              <w:rPr>
                <w:rFonts w:eastAsiaTheme="minorEastAsia"/>
                <w:noProof/>
                <w:lang w:eastAsia="pl-PL"/>
              </w:rPr>
              <w:tab/>
            </w:r>
            <w:r w:rsidR="00724F9E" w:rsidRPr="00A25B28">
              <w:rPr>
                <w:rStyle w:val="Hipercze"/>
                <w:b/>
                <w:bCs/>
                <w:noProof/>
              </w:rPr>
              <w:t>Cel operacyjny III.1. Zrównoważone zarządzanie rozwojem przestrzennym Gminy</w:t>
            </w:r>
            <w:r w:rsidR="00724F9E">
              <w:rPr>
                <w:noProof/>
                <w:webHidden/>
              </w:rPr>
              <w:tab/>
            </w:r>
            <w:r w:rsidR="00724F9E">
              <w:rPr>
                <w:noProof/>
                <w:webHidden/>
              </w:rPr>
              <w:fldChar w:fldCharType="begin"/>
            </w:r>
            <w:r w:rsidR="00724F9E">
              <w:rPr>
                <w:noProof/>
                <w:webHidden/>
              </w:rPr>
              <w:instrText xml:space="preserve"> PAGEREF _Toc117145802 \h </w:instrText>
            </w:r>
            <w:r w:rsidR="00724F9E">
              <w:rPr>
                <w:noProof/>
                <w:webHidden/>
              </w:rPr>
            </w:r>
            <w:r w:rsidR="00724F9E">
              <w:rPr>
                <w:noProof/>
                <w:webHidden/>
              </w:rPr>
              <w:fldChar w:fldCharType="separate"/>
            </w:r>
            <w:r w:rsidR="00724F9E">
              <w:rPr>
                <w:noProof/>
                <w:webHidden/>
              </w:rPr>
              <w:t>34</w:t>
            </w:r>
            <w:r w:rsidR="00724F9E">
              <w:rPr>
                <w:noProof/>
                <w:webHidden/>
              </w:rPr>
              <w:fldChar w:fldCharType="end"/>
            </w:r>
          </w:hyperlink>
        </w:p>
        <w:p w14:paraId="10AC8141" w14:textId="2A510D9B" w:rsidR="00724F9E" w:rsidRDefault="00397615">
          <w:pPr>
            <w:pStyle w:val="Spistreci3"/>
            <w:tabs>
              <w:tab w:val="left" w:pos="1320"/>
              <w:tab w:val="right" w:leader="dot" w:pos="9062"/>
            </w:tabs>
            <w:rPr>
              <w:rFonts w:eastAsiaTheme="minorEastAsia"/>
              <w:noProof/>
              <w:lang w:eastAsia="pl-PL"/>
            </w:rPr>
          </w:pPr>
          <w:hyperlink w:anchor="_Toc117145810" w:history="1">
            <w:r w:rsidR="00724F9E" w:rsidRPr="00A25B28">
              <w:rPr>
                <w:rStyle w:val="Hipercze"/>
                <w:b/>
                <w:bCs/>
                <w:noProof/>
              </w:rPr>
              <w:t>6.3.2.</w:t>
            </w:r>
            <w:r w:rsidR="00724F9E">
              <w:rPr>
                <w:rFonts w:eastAsiaTheme="minorEastAsia"/>
                <w:noProof/>
                <w:lang w:eastAsia="pl-PL"/>
              </w:rPr>
              <w:tab/>
            </w:r>
            <w:r w:rsidR="00724F9E" w:rsidRPr="00A25B28">
              <w:rPr>
                <w:rStyle w:val="Hipercze"/>
                <w:b/>
                <w:bCs/>
                <w:noProof/>
              </w:rPr>
              <w:t>Cel operacyjny III.2. Wsparcie dla rozwoju przedsiębiorczości</w:t>
            </w:r>
            <w:r w:rsidR="00724F9E">
              <w:rPr>
                <w:noProof/>
                <w:webHidden/>
              </w:rPr>
              <w:tab/>
            </w:r>
            <w:r w:rsidR="00724F9E">
              <w:rPr>
                <w:noProof/>
                <w:webHidden/>
              </w:rPr>
              <w:fldChar w:fldCharType="begin"/>
            </w:r>
            <w:r w:rsidR="00724F9E">
              <w:rPr>
                <w:noProof/>
                <w:webHidden/>
              </w:rPr>
              <w:instrText xml:space="preserve"> PAGEREF _Toc117145810 \h </w:instrText>
            </w:r>
            <w:r w:rsidR="00724F9E">
              <w:rPr>
                <w:noProof/>
                <w:webHidden/>
              </w:rPr>
            </w:r>
            <w:r w:rsidR="00724F9E">
              <w:rPr>
                <w:noProof/>
                <w:webHidden/>
              </w:rPr>
              <w:fldChar w:fldCharType="separate"/>
            </w:r>
            <w:r w:rsidR="00724F9E">
              <w:rPr>
                <w:noProof/>
                <w:webHidden/>
              </w:rPr>
              <w:t>35</w:t>
            </w:r>
            <w:r w:rsidR="00724F9E">
              <w:rPr>
                <w:noProof/>
                <w:webHidden/>
              </w:rPr>
              <w:fldChar w:fldCharType="end"/>
            </w:r>
          </w:hyperlink>
        </w:p>
        <w:p w14:paraId="44E752BC" w14:textId="35417C92" w:rsidR="00724F9E" w:rsidRDefault="00397615">
          <w:pPr>
            <w:pStyle w:val="Spistreci2"/>
            <w:tabs>
              <w:tab w:val="left" w:pos="880"/>
              <w:tab w:val="right" w:leader="dot" w:pos="9062"/>
            </w:tabs>
            <w:rPr>
              <w:rFonts w:eastAsiaTheme="minorEastAsia"/>
              <w:noProof/>
              <w:lang w:eastAsia="pl-PL"/>
            </w:rPr>
          </w:pPr>
          <w:hyperlink w:anchor="_Toc117145811" w:history="1">
            <w:r w:rsidR="00724F9E" w:rsidRPr="00A25B28">
              <w:rPr>
                <w:rStyle w:val="Hipercze"/>
                <w:b/>
                <w:bCs/>
                <w:noProof/>
              </w:rPr>
              <w:t>6.4.</w:t>
            </w:r>
            <w:r w:rsidR="00724F9E">
              <w:rPr>
                <w:rFonts w:eastAsiaTheme="minorEastAsia"/>
                <w:noProof/>
                <w:lang w:eastAsia="pl-PL"/>
              </w:rPr>
              <w:tab/>
            </w:r>
            <w:r w:rsidR="00724F9E" w:rsidRPr="00A25B28">
              <w:rPr>
                <w:rStyle w:val="Hipercze"/>
                <w:b/>
                <w:bCs/>
                <w:noProof/>
              </w:rPr>
              <w:t>Obszar 4. Turystyka i promocja</w:t>
            </w:r>
            <w:r w:rsidR="00724F9E">
              <w:rPr>
                <w:noProof/>
                <w:webHidden/>
              </w:rPr>
              <w:tab/>
            </w:r>
            <w:r w:rsidR="00724F9E">
              <w:rPr>
                <w:noProof/>
                <w:webHidden/>
              </w:rPr>
              <w:fldChar w:fldCharType="begin"/>
            </w:r>
            <w:r w:rsidR="00724F9E">
              <w:rPr>
                <w:noProof/>
                <w:webHidden/>
              </w:rPr>
              <w:instrText xml:space="preserve"> PAGEREF _Toc117145811 \h </w:instrText>
            </w:r>
            <w:r w:rsidR="00724F9E">
              <w:rPr>
                <w:noProof/>
                <w:webHidden/>
              </w:rPr>
            </w:r>
            <w:r w:rsidR="00724F9E">
              <w:rPr>
                <w:noProof/>
                <w:webHidden/>
              </w:rPr>
              <w:fldChar w:fldCharType="separate"/>
            </w:r>
            <w:r w:rsidR="00724F9E">
              <w:rPr>
                <w:noProof/>
                <w:webHidden/>
              </w:rPr>
              <w:t>35</w:t>
            </w:r>
            <w:r w:rsidR="00724F9E">
              <w:rPr>
                <w:noProof/>
                <w:webHidden/>
              </w:rPr>
              <w:fldChar w:fldCharType="end"/>
            </w:r>
          </w:hyperlink>
        </w:p>
        <w:p w14:paraId="795DD202" w14:textId="665E8FE0" w:rsidR="00724F9E" w:rsidRDefault="00397615">
          <w:pPr>
            <w:pStyle w:val="Spistreci3"/>
            <w:tabs>
              <w:tab w:val="left" w:pos="1320"/>
              <w:tab w:val="right" w:leader="dot" w:pos="9062"/>
            </w:tabs>
            <w:rPr>
              <w:rFonts w:eastAsiaTheme="minorEastAsia"/>
              <w:noProof/>
              <w:lang w:eastAsia="pl-PL"/>
            </w:rPr>
          </w:pPr>
          <w:hyperlink w:anchor="_Toc117145812" w:history="1">
            <w:r w:rsidR="00724F9E" w:rsidRPr="00A25B28">
              <w:rPr>
                <w:rStyle w:val="Hipercze"/>
                <w:b/>
                <w:bCs/>
                <w:noProof/>
              </w:rPr>
              <w:t>6.4.1.</w:t>
            </w:r>
            <w:r w:rsidR="00724F9E">
              <w:rPr>
                <w:rFonts w:eastAsiaTheme="minorEastAsia"/>
                <w:noProof/>
                <w:lang w:eastAsia="pl-PL"/>
              </w:rPr>
              <w:tab/>
            </w:r>
            <w:r w:rsidR="00724F9E" w:rsidRPr="00A25B28">
              <w:rPr>
                <w:rStyle w:val="Hipercze"/>
                <w:b/>
                <w:bCs/>
                <w:noProof/>
              </w:rPr>
              <w:t>Cel operacyjny IV.1. Wzmocnienie promocji i turystyki Gminy Bojanów</w:t>
            </w:r>
            <w:r w:rsidR="00724F9E">
              <w:rPr>
                <w:noProof/>
                <w:webHidden/>
              </w:rPr>
              <w:tab/>
            </w:r>
            <w:r w:rsidR="00724F9E">
              <w:rPr>
                <w:noProof/>
                <w:webHidden/>
              </w:rPr>
              <w:fldChar w:fldCharType="begin"/>
            </w:r>
            <w:r w:rsidR="00724F9E">
              <w:rPr>
                <w:noProof/>
                <w:webHidden/>
              </w:rPr>
              <w:instrText xml:space="preserve"> PAGEREF _Toc117145812 \h </w:instrText>
            </w:r>
            <w:r w:rsidR="00724F9E">
              <w:rPr>
                <w:noProof/>
                <w:webHidden/>
              </w:rPr>
            </w:r>
            <w:r w:rsidR="00724F9E">
              <w:rPr>
                <w:noProof/>
                <w:webHidden/>
              </w:rPr>
              <w:fldChar w:fldCharType="separate"/>
            </w:r>
            <w:r w:rsidR="00724F9E">
              <w:rPr>
                <w:noProof/>
                <w:webHidden/>
              </w:rPr>
              <w:t>36</w:t>
            </w:r>
            <w:r w:rsidR="00724F9E">
              <w:rPr>
                <w:noProof/>
                <w:webHidden/>
              </w:rPr>
              <w:fldChar w:fldCharType="end"/>
            </w:r>
          </w:hyperlink>
        </w:p>
        <w:p w14:paraId="1F4E7D28" w14:textId="3A15F2A3" w:rsidR="00724F9E" w:rsidRDefault="00397615">
          <w:pPr>
            <w:pStyle w:val="Spistreci3"/>
            <w:tabs>
              <w:tab w:val="left" w:pos="1320"/>
              <w:tab w:val="right" w:leader="dot" w:pos="9062"/>
            </w:tabs>
            <w:rPr>
              <w:rFonts w:eastAsiaTheme="minorEastAsia"/>
              <w:noProof/>
              <w:lang w:eastAsia="pl-PL"/>
            </w:rPr>
          </w:pPr>
          <w:hyperlink w:anchor="_Toc117145813" w:history="1">
            <w:r w:rsidR="00724F9E" w:rsidRPr="00A25B28">
              <w:rPr>
                <w:rStyle w:val="Hipercze"/>
                <w:b/>
                <w:bCs/>
                <w:noProof/>
              </w:rPr>
              <w:t>6.4.2.</w:t>
            </w:r>
            <w:r w:rsidR="00724F9E">
              <w:rPr>
                <w:rFonts w:eastAsiaTheme="minorEastAsia"/>
                <w:noProof/>
                <w:lang w:eastAsia="pl-PL"/>
              </w:rPr>
              <w:tab/>
            </w:r>
            <w:r w:rsidR="00724F9E" w:rsidRPr="00A25B28">
              <w:rPr>
                <w:rStyle w:val="Hipercze"/>
                <w:b/>
                <w:bCs/>
                <w:noProof/>
              </w:rPr>
              <w:t>Cel operacyjny IV.2. Zachowanie dziedzictwa kulturowego i rozwój kultury w Gminie Bojanów</w:t>
            </w:r>
            <w:r w:rsidR="00724F9E">
              <w:rPr>
                <w:noProof/>
                <w:webHidden/>
              </w:rPr>
              <w:tab/>
            </w:r>
            <w:r w:rsidR="00724F9E">
              <w:rPr>
                <w:noProof/>
                <w:webHidden/>
              </w:rPr>
              <w:fldChar w:fldCharType="begin"/>
            </w:r>
            <w:r w:rsidR="00724F9E">
              <w:rPr>
                <w:noProof/>
                <w:webHidden/>
              </w:rPr>
              <w:instrText xml:space="preserve"> PAGEREF _Toc117145813 \h </w:instrText>
            </w:r>
            <w:r w:rsidR="00724F9E">
              <w:rPr>
                <w:noProof/>
                <w:webHidden/>
              </w:rPr>
            </w:r>
            <w:r w:rsidR="00724F9E">
              <w:rPr>
                <w:noProof/>
                <w:webHidden/>
              </w:rPr>
              <w:fldChar w:fldCharType="separate"/>
            </w:r>
            <w:r w:rsidR="00724F9E">
              <w:rPr>
                <w:noProof/>
                <w:webHidden/>
              </w:rPr>
              <w:t>36</w:t>
            </w:r>
            <w:r w:rsidR="00724F9E">
              <w:rPr>
                <w:noProof/>
                <w:webHidden/>
              </w:rPr>
              <w:fldChar w:fldCharType="end"/>
            </w:r>
          </w:hyperlink>
        </w:p>
        <w:p w14:paraId="212426B3" w14:textId="4CA13E6F" w:rsidR="00724F9E" w:rsidRDefault="00397615">
          <w:pPr>
            <w:pStyle w:val="Spistreci1"/>
            <w:tabs>
              <w:tab w:val="left" w:pos="440"/>
              <w:tab w:val="right" w:leader="dot" w:pos="9062"/>
            </w:tabs>
            <w:rPr>
              <w:rFonts w:eastAsiaTheme="minorEastAsia"/>
              <w:noProof/>
              <w:lang w:eastAsia="pl-PL"/>
            </w:rPr>
          </w:pPr>
          <w:hyperlink w:anchor="_Toc117145814" w:history="1">
            <w:r w:rsidR="00724F9E" w:rsidRPr="00A25B28">
              <w:rPr>
                <w:rStyle w:val="Hipercze"/>
                <w:noProof/>
              </w:rPr>
              <w:t>7.</w:t>
            </w:r>
            <w:r w:rsidR="00724F9E">
              <w:rPr>
                <w:rFonts w:eastAsiaTheme="minorEastAsia"/>
                <w:noProof/>
                <w:lang w:eastAsia="pl-PL"/>
              </w:rPr>
              <w:tab/>
            </w:r>
            <w:r w:rsidR="00724F9E" w:rsidRPr="00A25B28">
              <w:rPr>
                <w:rStyle w:val="Hipercze"/>
                <w:noProof/>
              </w:rPr>
              <w:t>Wieloletni Plan Inwestycyjny</w:t>
            </w:r>
            <w:r w:rsidR="00724F9E">
              <w:rPr>
                <w:noProof/>
                <w:webHidden/>
              </w:rPr>
              <w:tab/>
            </w:r>
            <w:r w:rsidR="00724F9E">
              <w:rPr>
                <w:noProof/>
                <w:webHidden/>
              </w:rPr>
              <w:fldChar w:fldCharType="begin"/>
            </w:r>
            <w:r w:rsidR="00724F9E">
              <w:rPr>
                <w:noProof/>
                <w:webHidden/>
              </w:rPr>
              <w:instrText xml:space="preserve"> PAGEREF _Toc117145814 \h </w:instrText>
            </w:r>
            <w:r w:rsidR="00724F9E">
              <w:rPr>
                <w:noProof/>
                <w:webHidden/>
              </w:rPr>
            </w:r>
            <w:r w:rsidR="00724F9E">
              <w:rPr>
                <w:noProof/>
                <w:webHidden/>
              </w:rPr>
              <w:fldChar w:fldCharType="separate"/>
            </w:r>
            <w:r w:rsidR="00724F9E">
              <w:rPr>
                <w:noProof/>
                <w:webHidden/>
              </w:rPr>
              <w:t>38</w:t>
            </w:r>
            <w:r w:rsidR="00724F9E">
              <w:rPr>
                <w:noProof/>
                <w:webHidden/>
              </w:rPr>
              <w:fldChar w:fldCharType="end"/>
            </w:r>
          </w:hyperlink>
        </w:p>
        <w:p w14:paraId="02ED593A" w14:textId="3CDBB3B1" w:rsidR="00724F9E" w:rsidRDefault="00397615">
          <w:pPr>
            <w:pStyle w:val="Spistreci1"/>
            <w:tabs>
              <w:tab w:val="left" w:pos="440"/>
              <w:tab w:val="right" w:leader="dot" w:pos="9062"/>
            </w:tabs>
            <w:rPr>
              <w:rFonts w:eastAsiaTheme="minorEastAsia"/>
              <w:noProof/>
              <w:lang w:eastAsia="pl-PL"/>
            </w:rPr>
          </w:pPr>
          <w:hyperlink w:anchor="_Toc117145815" w:history="1">
            <w:r w:rsidR="00724F9E" w:rsidRPr="00A25B28">
              <w:rPr>
                <w:rStyle w:val="Hipercze"/>
                <w:noProof/>
              </w:rPr>
              <w:t>8.</w:t>
            </w:r>
            <w:r w:rsidR="00724F9E">
              <w:rPr>
                <w:rFonts w:eastAsiaTheme="minorEastAsia"/>
                <w:noProof/>
                <w:lang w:eastAsia="pl-PL"/>
              </w:rPr>
              <w:tab/>
            </w:r>
            <w:r w:rsidR="00724F9E" w:rsidRPr="00A25B28">
              <w:rPr>
                <w:rStyle w:val="Hipercze"/>
                <w:noProof/>
              </w:rPr>
              <w:t>Część planistyczna</w:t>
            </w:r>
            <w:r w:rsidR="00724F9E">
              <w:rPr>
                <w:noProof/>
                <w:webHidden/>
              </w:rPr>
              <w:tab/>
            </w:r>
            <w:r w:rsidR="00724F9E">
              <w:rPr>
                <w:noProof/>
                <w:webHidden/>
              </w:rPr>
              <w:fldChar w:fldCharType="begin"/>
            </w:r>
            <w:r w:rsidR="00724F9E">
              <w:rPr>
                <w:noProof/>
                <w:webHidden/>
              </w:rPr>
              <w:instrText xml:space="preserve"> PAGEREF _Toc117145815 \h </w:instrText>
            </w:r>
            <w:r w:rsidR="00724F9E">
              <w:rPr>
                <w:noProof/>
                <w:webHidden/>
              </w:rPr>
            </w:r>
            <w:r w:rsidR="00724F9E">
              <w:rPr>
                <w:noProof/>
                <w:webHidden/>
              </w:rPr>
              <w:fldChar w:fldCharType="separate"/>
            </w:r>
            <w:r w:rsidR="00724F9E">
              <w:rPr>
                <w:noProof/>
                <w:webHidden/>
              </w:rPr>
              <w:t>41</w:t>
            </w:r>
            <w:r w:rsidR="00724F9E">
              <w:rPr>
                <w:noProof/>
                <w:webHidden/>
              </w:rPr>
              <w:fldChar w:fldCharType="end"/>
            </w:r>
          </w:hyperlink>
        </w:p>
        <w:p w14:paraId="6684C263" w14:textId="544E6509" w:rsidR="00724F9E" w:rsidRDefault="00397615">
          <w:pPr>
            <w:pStyle w:val="Spistreci2"/>
            <w:tabs>
              <w:tab w:val="left" w:pos="880"/>
              <w:tab w:val="right" w:leader="dot" w:pos="9062"/>
            </w:tabs>
            <w:rPr>
              <w:rFonts w:eastAsiaTheme="minorEastAsia"/>
              <w:noProof/>
              <w:lang w:eastAsia="pl-PL"/>
            </w:rPr>
          </w:pPr>
          <w:hyperlink w:anchor="_Toc117145816" w:history="1">
            <w:r w:rsidR="00724F9E" w:rsidRPr="00A25B28">
              <w:rPr>
                <w:rStyle w:val="Hipercze"/>
                <w:b/>
                <w:bCs/>
                <w:noProof/>
              </w:rPr>
              <w:t>8.1.</w:t>
            </w:r>
            <w:r w:rsidR="00724F9E">
              <w:rPr>
                <w:rFonts w:eastAsiaTheme="minorEastAsia"/>
                <w:noProof/>
                <w:lang w:eastAsia="pl-PL"/>
              </w:rPr>
              <w:tab/>
            </w:r>
            <w:r w:rsidR="00724F9E" w:rsidRPr="00A25B28">
              <w:rPr>
                <w:rStyle w:val="Hipercze"/>
                <w:b/>
                <w:bCs/>
                <w:noProof/>
              </w:rPr>
              <w:t>Misja i wizja Gminy Bojanów</w:t>
            </w:r>
            <w:r w:rsidR="00724F9E">
              <w:rPr>
                <w:noProof/>
                <w:webHidden/>
              </w:rPr>
              <w:tab/>
            </w:r>
            <w:r w:rsidR="00724F9E">
              <w:rPr>
                <w:noProof/>
                <w:webHidden/>
              </w:rPr>
              <w:fldChar w:fldCharType="begin"/>
            </w:r>
            <w:r w:rsidR="00724F9E">
              <w:rPr>
                <w:noProof/>
                <w:webHidden/>
              </w:rPr>
              <w:instrText xml:space="preserve"> PAGEREF _Toc117145816 \h </w:instrText>
            </w:r>
            <w:r w:rsidR="00724F9E">
              <w:rPr>
                <w:noProof/>
                <w:webHidden/>
              </w:rPr>
            </w:r>
            <w:r w:rsidR="00724F9E">
              <w:rPr>
                <w:noProof/>
                <w:webHidden/>
              </w:rPr>
              <w:fldChar w:fldCharType="separate"/>
            </w:r>
            <w:r w:rsidR="00724F9E">
              <w:rPr>
                <w:noProof/>
                <w:webHidden/>
              </w:rPr>
              <w:t>41</w:t>
            </w:r>
            <w:r w:rsidR="00724F9E">
              <w:rPr>
                <w:noProof/>
                <w:webHidden/>
              </w:rPr>
              <w:fldChar w:fldCharType="end"/>
            </w:r>
          </w:hyperlink>
        </w:p>
        <w:p w14:paraId="0E223247" w14:textId="3DFC8CFE" w:rsidR="00724F9E" w:rsidRDefault="00397615">
          <w:pPr>
            <w:pStyle w:val="Spistreci2"/>
            <w:tabs>
              <w:tab w:val="left" w:pos="880"/>
              <w:tab w:val="right" w:leader="dot" w:pos="9062"/>
            </w:tabs>
            <w:rPr>
              <w:rFonts w:eastAsiaTheme="minorEastAsia"/>
              <w:noProof/>
              <w:lang w:eastAsia="pl-PL"/>
            </w:rPr>
          </w:pPr>
          <w:hyperlink w:anchor="_Toc117145817" w:history="1">
            <w:r w:rsidR="00724F9E" w:rsidRPr="00A25B28">
              <w:rPr>
                <w:rStyle w:val="Hipercze"/>
                <w:b/>
                <w:bCs/>
                <w:noProof/>
              </w:rPr>
              <w:t>8.2.</w:t>
            </w:r>
            <w:r w:rsidR="00724F9E">
              <w:rPr>
                <w:rFonts w:eastAsiaTheme="minorEastAsia"/>
                <w:noProof/>
                <w:lang w:eastAsia="pl-PL"/>
              </w:rPr>
              <w:tab/>
            </w:r>
            <w:r w:rsidR="00724F9E" w:rsidRPr="00A25B28">
              <w:rPr>
                <w:rStyle w:val="Hipercze"/>
                <w:b/>
                <w:bCs/>
                <w:noProof/>
              </w:rPr>
              <w:t>Model rozwoju Gminy Bojanów</w:t>
            </w:r>
            <w:r w:rsidR="00724F9E">
              <w:rPr>
                <w:noProof/>
                <w:webHidden/>
              </w:rPr>
              <w:tab/>
            </w:r>
            <w:r w:rsidR="00724F9E">
              <w:rPr>
                <w:noProof/>
                <w:webHidden/>
              </w:rPr>
              <w:fldChar w:fldCharType="begin"/>
            </w:r>
            <w:r w:rsidR="00724F9E">
              <w:rPr>
                <w:noProof/>
                <w:webHidden/>
              </w:rPr>
              <w:instrText xml:space="preserve"> PAGEREF _Toc117145817 \h </w:instrText>
            </w:r>
            <w:r w:rsidR="00724F9E">
              <w:rPr>
                <w:noProof/>
                <w:webHidden/>
              </w:rPr>
            </w:r>
            <w:r w:rsidR="00724F9E">
              <w:rPr>
                <w:noProof/>
                <w:webHidden/>
              </w:rPr>
              <w:fldChar w:fldCharType="separate"/>
            </w:r>
            <w:r w:rsidR="00724F9E">
              <w:rPr>
                <w:noProof/>
                <w:webHidden/>
              </w:rPr>
              <w:t>41</w:t>
            </w:r>
            <w:r w:rsidR="00724F9E">
              <w:rPr>
                <w:noProof/>
                <w:webHidden/>
              </w:rPr>
              <w:fldChar w:fldCharType="end"/>
            </w:r>
          </w:hyperlink>
        </w:p>
        <w:p w14:paraId="50EF7DE5" w14:textId="275D312C" w:rsidR="00724F9E" w:rsidRDefault="00397615">
          <w:pPr>
            <w:pStyle w:val="Spistreci2"/>
            <w:tabs>
              <w:tab w:val="left" w:pos="880"/>
              <w:tab w:val="right" w:leader="dot" w:pos="9062"/>
            </w:tabs>
            <w:rPr>
              <w:rFonts w:eastAsiaTheme="minorEastAsia"/>
              <w:noProof/>
              <w:lang w:eastAsia="pl-PL"/>
            </w:rPr>
          </w:pPr>
          <w:hyperlink w:anchor="_Toc117145818" w:history="1">
            <w:r w:rsidR="00724F9E" w:rsidRPr="00A25B28">
              <w:rPr>
                <w:rStyle w:val="Hipercze"/>
                <w:b/>
                <w:bCs/>
                <w:noProof/>
              </w:rPr>
              <w:t>8.3.</w:t>
            </w:r>
            <w:r w:rsidR="00724F9E">
              <w:rPr>
                <w:rFonts w:eastAsiaTheme="minorEastAsia"/>
                <w:noProof/>
                <w:lang w:eastAsia="pl-PL"/>
              </w:rPr>
              <w:tab/>
            </w:r>
            <w:r w:rsidR="00724F9E" w:rsidRPr="00A25B28">
              <w:rPr>
                <w:rStyle w:val="Hipercze"/>
                <w:b/>
                <w:bCs/>
                <w:noProof/>
              </w:rPr>
              <w:t>Model struktury funkcjonalno-przestrzennej Gminy</w:t>
            </w:r>
            <w:r w:rsidR="00724F9E">
              <w:rPr>
                <w:noProof/>
                <w:webHidden/>
              </w:rPr>
              <w:tab/>
            </w:r>
            <w:r w:rsidR="00724F9E">
              <w:rPr>
                <w:noProof/>
                <w:webHidden/>
              </w:rPr>
              <w:fldChar w:fldCharType="begin"/>
            </w:r>
            <w:r w:rsidR="00724F9E">
              <w:rPr>
                <w:noProof/>
                <w:webHidden/>
              </w:rPr>
              <w:instrText xml:space="preserve"> PAGEREF _Toc117145818 \h </w:instrText>
            </w:r>
            <w:r w:rsidR="00724F9E">
              <w:rPr>
                <w:noProof/>
                <w:webHidden/>
              </w:rPr>
            </w:r>
            <w:r w:rsidR="00724F9E">
              <w:rPr>
                <w:noProof/>
                <w:webHidden/>
              </w:rPr>
              <w:fldChar w:fldCharType="separate"/>
            </w:r>
            <w:r w:rsidR="00724F9E">
              <w:rPr>
                <w:noProof/>
                <w:webHidden/>
              </w:rPr>
              <w:t>42</w:t>
            </w:r>
            <w:r w:rsidR="00724F9E">
              <w:rPr>
                <w:noProof/>
                <w:webHidden/>
              </w:rPr>
              <w:fldChar w:fldCharType="end"/>
            </w:r>
          </w:hyperlink>
        </w:p>
        <w:p w14:paraId="0EBDAB90" w14:textId="62961745" w:rsidR="00724F9E" w:rsidRDefault="00397615">
          <w:pPr>
            <w:pStyle w:val="Spistreci2"/>
            <w:tabs>
              <w:tab w:val="left" w:pos="880"/>
              <w:tab w:val="right" w:leader="dot" w:pos="9062"/>
            </w:tabs>
            <w:rPr>
              <w:rFonts w:eastAsiaTheme="minorEastAsia"/>
              <w:noProof/>
              <w:lang w:eastAsia="pl-PL"/>
            </w:rPr>
          </w:pPr>
          <w:hyperlink w:anchor="_Toc117145819" w:history="1">
            <w:r w:rsidR="00724F9E" w:rsidRPr="00A25B28">
              <w:rPr>
                <w:rStyle w:val="Hipercze"/>
                <w:b/>
                <w:bCs/>
                <w:noProof/>
              </w:rPr>
              <w:t>8.4.</w:t>
            </w:r>
            <w:r w:rsidR="00724F9E">
              <w:rPr>
                <w:rFonts w:eastAsiaTheme="minorEastAsia"/>
                <w:noProof/>
                <w:lang w:eastAsia="pl-PL"/>
              </w:rPr>
              <w:tab/>
            </w:r>
            <w:r w:rsidR="00724F9E" w:rsidRPr="00A25B28">
              <w:rPr>
                <w:rStyle w:val="Hipercze"/>
                <w:b/>
                <w:bCs/>
                <w:noProof/>
              </w:rPr>
              <w:t>Ustalenia i rekomendacje w zakresie kształtowania i prowadzenia polityki przestrzennej w Gminie</w:t>
            </w:r>
            <w:r w:rsidR="00724F9E">
              <w:rPr>
                <w:noProof/>
                <w:webHidden/>
              </w:rPr>
              <w:tab/>
            </w:r>
            <w:r w:rsidR="00724F9E">
              <w:rPr>
                <w:noProof/>
                <w:webHidden/>
              </w:rPr>
              <w:fldChar w:fldCharType="begin"/>
            </w:r>
            <w:r w:rsidR="00724F9E">
              <w:rPr>
                <w:noProof/>
                <w:webHidden/>
              </w:rPr>
              <w:instrText xml:space="preserve"> PAGEREF _Toc117145819 \h </w:instrText>
            </w:r>
            <w:r w:rsidR="00724F9E">
              <w:rPr>
                <w:noProof/>
                <w:webHidden/>
              </w:rPr>
            </w:r>
            <w:r w:rsidR="00724F9E">
              <w:rPr>
                <w:noProof/>
                <w:webHidden/>
              </w:rPr>
              <w:fldChar w:fldCharType="separate"/>
            </w:r>
            <w:r w:rsidR="00724F9E">
              <w:rPr>
                <w:noProof/>
                <w:webHidden/>
              </w:rPr>
              <w:t>54</w:t>
            </w:r>
            <w:r w:rsidR="00724F9E">
              <w:rPr>
                <w:noProof/>
                <w:webHidden/>
              </w:rPr>
              <w:fldChar w:fldCharType="end"/>
            </w:r>
          </w:hyperlink>
        </w:p>
        <w:p w14:paraId="1D6B5FF9" w14:textId="05FBD81E" w:rsidR="00724F9E" w:rsidRDefault="00397615">
          <w:pPr>
            <w:pStyle w:val="Spistreci2"/>
            <w:tabs>
              <w:tab w:val="left" w:pos="880"/>
              <w:tab w:val="right" w:leader="dot" w:pos="9062"/>
            </w:tabs>
            <w:rPr>
              <w:rFonts w:eastAsiaTheme="minorEastAsia"/>
              <w:noProof/>
              <w:lang w:eastAsia="pl-PL"/>
            </w:rPr>
          </w:pPr>
          <w:hyperlink w:anchor="_Toc117145820" w:history="1">
            <w:r w:rsidR="00724F9E" w:rsidRPr="00A25B28">
              <w:rPr>
                <w:rStyle w:val="Hipercze"/>
                <w:b/>
                <w:bCs/>
                <w:noProof/>
              </w:rPr>
              <w:t>8.5.</w:t>
            </w:r>
            <w:r w:rsidR="00724F9E">
              <w:rPr>
                <w:rFonts w:eastAsiaTheme="minorEastAsia"/>
                <w:noProof/>
                <w:lang w:eastAsia="pl-PL"/>
              </w:rPr>
              <w:tab/>
            </w:r>
            <w:r w:rsidR="00724F9E" w:rsidRPr="00A25B28">
              <w:rPr>
                <w:rStyle w:val="Hipercze"/>
                <w:b/>
                <w:bCs/>
                <w:noProof/>
              </w:rPr>
              <w:t>Oczekiwane rezultaty planowanych działań, w tym w wymiarze przestrzennym oraz wskaźniki ich osiągnięcia</w:t>
            </w:r>
            <w:r w:rsidR="00724F9E">
              <w:rPr>
                <w:noProof/>
                <w:webHidden/>
              </w:rPr>
              <w:tab/>
            </w:r>
            <w:r w:rsidR="00724F9E">
              <w:rPr>
                <w:noProof/>
                <w:webHidden/>
              </w:rPr>
              <w:fldChar w:fldCharType="begin"/>
            </w:r>
            <w:r w:rsidR="00724F9E">
              <w:rPr>
                <w:noProof/>
                <w:webHidden/>
              </w:rPr>
              <w:instrText xml:space="preserve"> PAGEREF _Toc117145820 \h </w:instrText>
            </w:r>
            <w:r w:rsidR="00724F9E">
              <w:rPr>
                <w:noProof/>
                <w:webHidden/>
              </w:rPr>
            </w:r>
            <w:r w:rsidR="00724F9E">
              <w:rPr>
                <w:noProof/>
                <w:webHidden/>
              </w:rPr>
              <w:fldChar w:fldCharType="separate"/>
            </w:r>
            <w:r w:rsidR="00724F9E">
              <w:rPr>
                <w:noProof/>
                <w:webHidden/>
              </w:rPr>
              <w:t>57</w:t>
            </w:r>
            <w:r w:rsidR="00724F9E">
              <w:rPr>
                <w:noProof/>
                <w:webHidden/>
              </w:rPr>
              <w:fldChar w:fldCharType="end"/>
            </w:r>
          </w:hyperlink>
        </w:p>
        <w:p w14:paraId="3B4D90D3" w14:textId="4BD506D4" w:rsidR="00724F9E" w:rsidRDefault="00397615">
          <w:pPr>
            <w:pStyle w:val="Spistreci2"/>
            <w:tabs>
              <w:tab w:val="left" w:pos="880"/>
              <w:tab w:val="right" w:leader="dot" w:pos="9062"/>
            </w:tabs>
            <w:rPr>
              <w:rFonts w:eastAsiaTheme="minorEastAsia"/>
              <w:noProof/>
              <w:lang w:eastAsia="pl-PL"/>
            </w:rPr>
          </w:pPr>
          <w:hyperlink w:anchor="_Toc117145821" w:history="1">
            <w:r w:rsidR="00724F9E" w:rsidRPr="00A25B28">
              <w:rPr>
                <w:rStyle w:val="Hipercze"/>
                <w:b/>
                <w:bCs/>
                <w:noProof/>
              </w:rPr>
              <w:t>8.6.</w:t>
            </w:r>
            <w:r w:rsidR="00724F9E">
              <w:rPr>
                <w:rFonts w:eastAsiaTheme="minorEastAsia"/>
                <w:noProof/>
                <w:lang w:eastAsia="pl-PL"/>
              </w:rPr>
              <w:tab/>
            </w:r>
            <w:r w:rsidR="00724F9E" w:rsidRPr="00A25B28">
              <w:rPr>
                <w:rStyle w:val="Hipercze"/>
                <w:b/>
                <w:bCs/>
                <w:noProof/>
              </w:rPr>
              <w:t>Spójność kierunków rozwoju gminy z kierunkami wynikającymi ze strategii rozwoju województwa. Obszary strategicznej interwencji wraz z zakresem planowanych działań</w:t>
            </w:r>
            <w:r w:rsidR="00724F9E">
              <w:rPr>
                <w:noProof/>
                <w:webHidden/>
              </w:rPr>
              <w:tab/>
            </w:r>
            <w:r w:rsidR="00724F9E">
              <w:rPr>
                <w:noProof/>
                <w:webHidden/>
              </w:rPr>
              <w:fldChar w:fldCharType="begin"/>
            </w:r>
            <w:r w:rsidR="00724F9E">
              <w:rPr>
                <w:noProof/>
                <w:webHidden/>
              </w:rPr>
              <w:instrText xml:space="preserve"> PAGEREF _Toc117145821 \h </w:instrText>
            </w:r>
            <w:r w:rsidR="00724F9E">
              <w:rPr>
                <w:noProof/>
                <w:webHidden/>
              </w:rPr>
            </w:r>
            <w:r w:rsidR="00724F9E">
              <w:rPr>
                <w:noProof/>
                <w:webHidden/>
              </w:rPr>
              <w:fldChar w:fldCharType="separate"/>
            </w:r>
            <w:r w:rsidR="00724F9E">
              <w:rPr>
                <w:noProof/>
                <w:webHidden/>
              </w:rPr>
              <w:t>59</w:t>
            </w:r>
            <w:r w:rsidR="00724F9E">
              <w:rPr>
                <w:noProof/>
                <w:webHidden/>
              </w:rPr>
              <w:fldChar w:fldCharType="end"/>
            </w:r>
          </w:hyperlink>
        </w:p>
        <w:p w14:paraId="29B9BF6D" w14:textId="52E9EB0E" w:rsidR="00724F9E" w:rsidRDefault="00397615">
          <w:pPr>
            <w:pStyle w:val="Spistreci1"/>
            <w:tabs>
              <w:tab w:val="left" w:pos="440"/>
              <w:tab w:val="right" w:leader="dot" w:pos="9062"/>
            </w:tabs>
            <w:rPr>
              <w:rFonts w:eastAsiaTheme="minorEastAsia"/>
              <w:noProof/>
              <w:lang w:eastAsia="pl-PL"/>
            </w:rPr>
          </w:pPr>
          <w:hyperlink w:anchor="_Toc117145822" w:history="1">
            <w:r w:rsidR="00724F9E" w:rsidRPr="00A25B28">
              <w:rPr>
                <w:rStyle w:val="Hipercze"/>
                <w:noProof/>
              </w:rPr>
              <w:t>9.</w:t>
            </w:r>
            <w:r w:rsidR="00724F9E">
              <w:rPr>
                <w:rFonts w:eastAsiaTheme="minorEastAsia"/>
                <w:noProof/>
                <w:lang w:eastAsia="pl-PL"/>
              </w:rPr>
              <w:tab/>
            </w:r>
            <w:r w:rsidR="00724F9E" w:rsidRPr="00A25B28">
              <w:rPr>
                <w:rStyle w:val="Hipercze"/>
                <w:noProof/>
              </w:rPr>
              <w:t>Część wdrożeniowa</w:t>
            </w:r>
            <w:r w:rsidR="00724F9E">
              <w:rPr>
                <w:noProof/>
                <w:webHidden/>
              </w:rPr>
              <w:tab/>
            </w:r>
            <w:r w:rsidR="00724F9E">
              <w:rPr>
                <w:noProof/>
                <w:webHidden/>
              </w:rPr>
              <w:fldChar w:fldCharType="begin"/>
            </w:r>
            <w:r w:rsidR="00724F9E">
              <w:rPr>
                <w:noProof/>
                <w:webHidden/>
              </w:rPr>
              <w:instrText xml:space="preserve"> PAGEREF _Toc117145822 \h </w:instrText>
            </w:r>
            <w:r w:rsidR="00724F9E">
              <w:rPr>
                <w:noProof/>
                <w:webHidden/>
              </w:rPr>
            </w:r>
            <w:r w:rsidR="00724F9E">
              <w:rPr>
                <w:noProof/>
                <w:webHidden/>
              </w:rPr>
              <w:fldChar w:fldCharType="separate"/>
            </w:r>
            <w:r w:rsidR="00724F9E">
              <w:rPr>
                <w:noProof/>
                <w:webHidden/>
              </w:rPr>
              <w:t>72</w:t>
            </w:r>
            <w:r w:rsidR="00724F9E">
              <w:rPr>
                <w:noProof/>
                <w:webHidden/>
              </w:rPr>
              <w:fldChar w:fldCharType="end"/>
            </w:r>
          </w:hyperlink>
        </w:p>
        <w:p w14:paraId="55F18B18" w14:textId="4BC45CB8" w:rsidR="00724F9E" w:rsidRDefault="00397615">
          <w:pPr>
            <w:pStyle w:val="Spistreci2"/>
            <w:tabs>
              <w:tab w:val="left" w:pos="880"/>
              <w:tab w:val="right" w:leader="dot" w:pos="9062"/>
            </w:tabs>
            <w:rPr>
              <w:rFonts w:eastAsiaTheme="minorEastAsia"/>
              <w:noProof/>
              <w:lang w:eastAsia="pl-PL"/>
            </w:rPr>
          </w:pPr>
          <w:hyperlink w:anchor="_Toc117145823" w:history="1">
            <w:r w:rsidR="00724F9E" w:rsidRPr="00A25B28">
              <w:rPr>
                <w:rStyle w:val="Hipercze"/>
                <w:b/>
                <w:bCs/>
                <w:noProof/>
              </w:rPr>
              <w:t>9.1.</w:t>
            </w:r>
            <w:r w:rsidR="00724F9E">
              <w:rPr>
                <w:rFonts w:eastAsiaTheme="minorEastAsia"/>
                <w:noProof/>
                <w:lang w:eastAsia="pl-PL"/>
              </w:rPr>
              <w:tab/>
            </w:r>
            <w:r w:rsidR="00724F9E" w:rsidRPr="00A25B28">
              <w:rPr>
                <w:rStyle w:val="Hipercze"/>
                <w:b/>
                <w:bCs/>
                <w:noProof/>
              </w:rPr>
              <w:t>Struktura zarządzania i wdrożenia Strategii Rozwoju Gminy Bojanów</w:t>
            </w:r>
            <w:r w:rsidR="00724F9E">
              <w:rPr>
                <w:noProof/>
                <w:webHidden/>
              </w:rPr>
              <w:tab/>
            </w:r>
            <w:r w:rsidR="00724F9E">
              <w:rPr>
                <w:noProof/>
                <w:webHidden/>
              </w:rPr>
              <w:fldChar w:fldCharType="begin"/>
            </w:r>
            <w:r w:rsidR="00724F9E">
              <w:rPr>
                <w:noProof/>
                <w:webHidden/>
              </w:rPr>
              <w:instrText xml:space="preserve"> PAGEREF _Toc117145823 \h </w:instrText>
            </w:r>
            <w:r w:rsidR="00724F9E">
              <w:rPr>
                <w:noProof/>
                <w:webHidden/>
              </w:rPr>
            </w:r>
            <w:r w:rsidR="00724F9E">
              <w:rPr>
                <w:noProof/>
                <w:webHidden/>
              </w:rPr>
              <w:fldChar w:fldCharType="separate"/>
            </w:r>
            <w:r w:rsidR="00724F9E">
              <w:rPr>
                <w:noProof/>
                <w:webHidden/>
              </w:rPr>
              <w:t>73</w:t>
            </w:r>
            <w:r w:rsidR="00724F9E">
              <w:rPr>
                <w:noProof/>
                <w:webHidden/>
              </w:rPr>
              <w:fldChar w:fldCharType="end"/>
            </w:r>
          </w:hyperlink>
        </w:p>
        <w:p w14:paraId="2E71F109" w14:textId="784E8A20" w:rsidR="00724F9E" w:rsidRDefault="00397615">
          <w:pPr>
            <w:pStyle w:val="Spistreci2"/>
            <w:tabs>
              <w:tab w:val="left" w:pos="880"/>
              <w:tab w:val="right" w:leader="dot" w:pos="9062"/>
            </w:tabs>
            <w:rPr>
              <w:rFonts w:eastAsiaTheme="minorEastAsia"/>
              <w:noProof/>
              <w:lang w:eastAsia="pl-PL"/>
            </w:rPr>
          </w:pPr>
          <w:hyperlink w:anchor="_Toc117145824" w:history="1">
            <w:r w:rsidR="00724F9E" w:rsidRPr="00A25B28">
              <w:rPr>
                <w:rStyle w:val="Hipercze"/>
                <w:b/>
                <w:bCs/>
                <w:noProof/>
              </w:rPr>
              <w:t>9.2.</w:t>
            </w:r>
            <w:r w:rsidR="00724F9E">
              <w:rPr>
                <w:rFonts w:eastAsiaTheme="minorEastAsia"/>
                <w:noProof/>
                <w:lang w:eastAsia="pl-PL"/>
              </w:rPr>
              <w:tab/>
            </w:r>
            <w:r w:rsidR="00724F9E" w:rsidRPr="00A25B28">
              <w:rPr>
                <w:rStyle w:val="Hipercze"/>
                <w:b/>
                <w:bCs/>
                <w:noProof/>
              </w:rPr>
              <w:t>System obiegu informacji w ramach zarządzania Strategią Rozwoju Gminy Bojanów</w:t>
            </w:r>
            <w:r w:rsidR="00724F9E">
              <w:rPr>
                <w:noProof/>
                <w:webHidden/>
              </w:rPr>
              <w:tab/>
            </w:r>
            <w:r w:rsidR="00724F9E">
              <w:rPr>
                <w:noProof/>
                <w:webHidden/>
              </w:rPr>
              <w:fldChar w:fldCharType="begin"/>
            </w:r>
            <w:r w:rsidR="00724F9E">
              <w:rPr>
                <w:noProof/>
                <w:webHidden/>
              </w:rPr>
              <w:instrText xml:space="preserve"> PAGEREF _Toc117145824 \h </w:instrText>
            </w:r>
            <w:r w:rsidR="00724F9E">
              <w:rPr>
                <w:noProof/>
                <w:webHidden/>
              </w:rPr>
            </w:r>
            <w:r w:rsidR="00724F9E">
              <w:rPr>
                <w:noProof/>
                <w:webHidden/>
              </w:rPr>
              <w:fldChar w:fldCharType="separate"/>
            </w:r>
            <w:r w:rsidR="00724F9E">
              <w:rPr>
                <w:noProof/>
                <w:webHidden/>
              </w:rPr>
              <w:t>73</w:t>
            </w:r>
            <w:r w:rsidR="00724F9E">
              <w:rPr>
                <w:noProof/>
                <w:webHidden/>
              </w:rPr>
              <w:fldChar w:fldCharType="end"/>
            </w:r>
          </w:hyperlink>
        </w:p>
        <w:p w14:paraId="6438AD86" w14:textId="47FDE15A" w:rsidR="00724F9E" w:rsidRDefault="00397615">
          <w:pPr>
            <w:pStyle w:val="Spistreci2"/>
            <w:tabs>
              <w:tab w:val="left" w:pos="880"/>
              <w:tab w:val="right" w:leader="dot" w:pos="9062"/>
            </w:tabs>
            <w:rPr>
              <w:rFonts w:eastAsiaTheme="minorEastAsia"/>
              <w:noProof/>
              <w:lang w:eastAsia="pl-PL"/>
            </w:rPr>
          </w:pPr>
          <w:hyperlink w:anchor="_Toc117145825" w:history="1">
            <w:r w:rsidR="00724F9E" w:rsidRPr="00A25B28">
              <w:rPr>
                <w:rStyle w:val="Hipercze"/>
                <w:b/>
                <w:bCs/>
                <w:noProof/>
              </w:rPr>
              <w:t>9.3.</w:t>
            </w:r>
            <w:r w:rsidR="00724F9E">
              <w:rPr>
                <w:rFonts w:eastAsiaTheme="minorEastAsia"/>
                <w:noProof/>
                <w:lang w:eastAsia="pl-PL"/>
              </w:rPr>
              <w:tab/>
            </w:r>
            <w:r w:rsidR="00724F9E" w:rsidRPr="00A25B28">
              <w:rPr>
                <w:rStyle w:val="Hipercze"/>
                <w:b/>
                <w:bCs/>
                <w:noProof/>
              </w:rPr>
              <w:t>Wytyczne do sporządzania dokumentów wykonawczych</w:t>
            </w:r>
            <w:r w:rsidR="00724F9E">
              <w:rPr>
                <w:noProof/>
                <w:webHidden/>
              </w:rPr>
              <w:tab/>
            </w:r>
            <w:r w:rsidR="00724F9E">
              <w:rPr>
                <w:noProof/>
                <w:webHidden/>
              </w:rPr>
              <w:fldChar w:fldCharType="begin"/>
            </w:r>
            <w:r w:rsidR="00724F9E">
              <w:rPr>
                <w:noProof/>
                <w:webHidden/>
              </w:rPr>
              <w:instrText xml:space="preserve"> PAGEREF _Toc117145825 \h </w:instrText>
            </w:r>
            <w:r w:rsidR="00724F9E">
              <w:rPr>
                <w:noProof/>
                <w:webHidden/>
              </w:rPr>
            </w:r>
            <w:r w:rsidR="00724F9E">
              <w:rPr>
                <w:noProof/>
                <w:webHidden/>
              </w:rPr>
              <w:fldChar w:fldCharType="separate"/>
            </w:r>
            <w:r w:rsidR="00724F9E">
              <w:rPr>
                <w:noProof/>
                <w:webHidden/>
              </w:rPr>
              <w:t>74</w:t>
            </w:r>
            <w:r w:rsidR="00724F9E">
              <w:rPr>
                <w:noProof/>
                <w:webHidden/>
              </w:rPr>
              <w:fldChar w:fldCharType="end"/>
            </w:r>
          </w:hyperlink>
        </w:p>
        <w:p w14:paraId="6D65E3EA" w14:textId="3AB8DE6E" w:rsidR="00724F9E" w:rsidRDefault="00397615">
          <w:pPr>
            <w:pStyle w:val="Spistreci2"/>
            <w:tabs>
              <w:tab w:val="left" w:pos="880"/>
              <w:tab w:val="right" w:leader="dot" w:pos="9062"/>
            </w:tabs>
            <w:rPr>
              <w:rFonts w:eastAsiaTheme="minorEastAsia"/>
              <w:noProof/>
              <w:lang w:eastAsia="pl-PL"/>
            </w:rPr>
          </w:pPr>
          <w:hyperlink w:anchor="_Toc117145826" w:history="1">
            <w:r w:rsidR="00724F9E" w:rsidRPr="00A25B28">
              <w:rPr>
                <w:rStyle w:val="Hipercze"/>
                <w:b/>
                <w:bCs/>
                <w:noProof/>
              </w:rPr>
              <w:t>9.4.</w:t>
            </w:r>
            <w:r w:rsidR="00724F9E">
              <w:rPr>
                <w:rFonts w:eastAsiaTheme="minorEastAsia"/>
                <w:noProof/>
                <w:lang w:eastAsia="pl-PL"/>
              </w:rPr>
              <w:tab/>
            </w:r>
            <w:r w:rsidR="00724F9E" w:rsidRPr="00A25B28">
              <w:rPr>
                <w:rStyle w:val="Hipercze"/>
                <w:b/>
                <w:bCs/>
                <w:noProof/>
              </w:rPr>
              <w:t>System monitorowania i ewaluacji Strategii Rozwoju Gminy Bojanów</w:t>
            </w:r>
            <w:r w:rsidR="00724F9E">
              <w:rPr>
                <w:noProof/>
                <w:webHidden/>
              </w:rPr>
              <w:tab/>
            </w:r>
            <w:r w:rsidR="00724F9E">
              <w:rPr>
                <w:noProof/>
                <w:webHidden/>
              </w:rPr>
              <w:fldChar w:fldCharType="begin"/>
            </w:r>
            <w:r w:rsidR="00724F9E">
              <w:rPr>
                <w:noProof/>
                <w:webHidden/>
              </w:rPr>
              <w:instrText xml:space="preserve"> PAGEREF _Toc117145826 \h </w:instrText>
            </w:r>
            <w:r w:rsidR="00724F9E">
              <w:rPr>
                <w:noProof/>
                <w:webHidden/>
              </w:rPr>
            </w:r>
            <w:r w:rsidR="00724F9E">
              <w:rPr>
                <w:noProof/>
                <w:webHidden/>
              </w:rPr>
              <w:fldChar w:fldCharType="separate"/>
            </w:r>
            <w:r w:rsidR="00724F9E">
              <w:rPr>
                <w:noProof/>
                <w:webHidden/>
              </w:rPr>
              <w:t>75</w:t>
            </w:r>
            <w:r w:rsidR="00724F9E">
              <w:rPr>
                <w:noProof/>
                <w:webHidden/>
              </w:rPr>
              <w:fldChar w:fldCharType="end"/>
            </w:r>
          </w:hyperlink>
        </w:p>
        <w:p w14:paraId="78E579F8" w14:textId="3A707B7B" w:rsidR="00724F9E" w:rsidRDefault="00397615">
          <w:pPr>
            <w:pStyle w:val="Spistreci2"/>
            <w:tabs>
              <w:tab w:val="left" w:pos="880"/>
              <w:tab w:val="right" w:leader="dot" w:pos="9062"/>
            </w:tabs>
            <w:rPr>
              <w:rFonts w:eastAsiaTheme="minorEastAsia"/>
              <w:noProof/>
              <w:lang w:eastAsia="pl-PL"/>
            </w:rPr>
          </w:pPr>
          <w:hyperlink w:anchor="_Toc117145827" w:history="1">
            <w:r w:rsidR="00724F9E" w:rsidRPr="00A25B28">
              <w:rPr>
                <w:rStyle w:val="Hipercze"/>
                <w:b/>
                <w:bCs/>
                <w:noProof/>
              </w:rPr>
              <w:t>9.5.</w:t>
            </w:r>
            <w:r w:rsidR="00724F9E">
              <w:rPr>
                <w:rFonts w:eastAsiaTheme="minorEastAsia"/>
                <w:noProof/>
                <w:lang w:eastAsia="pl-PL"/>
              </w:rPr>
              <w:tab/>
            </w:r>
            <w:r w:rsidR="00724F9E" w:rsidRPr="00A25B28">
              <w:rPr>
                <w:rStyle w:val="Hipercze"/>
                <w:b/>
                <w:bCs/>
                <w:noProof/>
              </w:rPr>
              <w:t>Analiza wskaźnikowa</w:t>
            </w:r>
            <w:r w:rsidR="00724F9E">
              <w:rPr>
                <w:noProof/>
                <w:webHidden/>
              </w:rPr>
              <w:tab/>
            </w:r>
            <w:r w:rsidR="00724F9E">
              <w:rPr>
                <w:noProof/>
                <w:webHidden/>
              </w:rPr>
              <w:fldChar w:fldCharType="begin"/>
            </w:r>
            <w:r w:rsidR="00724F9E">
              <w:rPr>
                <w:noProof/>
                <w:webHidden/>
              </w:rPr>
              <w:instrText xml:space="preserve"> PAGEREF _Toc117145827 \h </w:instrText>
            </w:r>
            <w:r w:rsidR="00724F9E">
              <w:rPr>
                <w:noProof/>
                <w:webHidden/>
              </w:rPr>
            </w:r>
            <w:r w:rsidR="00724F9E">
              <w:rPr>
                <w:noProof/>
                <w:webHidden/>
              </w:rPr>
              <w:fldChar w:fldCharType="separate"/>
            </w:r>
            <w:r w:rsidR="00724F9E">
              <w:rPr>
                <w:noProof/>
                <w:webHidden/>
              </w:rPr>
              <w:t>75</w:t>
            </w:r>
            <w:r w:rsidR="00724F9E">
              <w:rPr>
                <w:noProof/>
                <w:webHidden/>
              </w:rPr>
              <w:fldChar w:fldCharType="end"/>
            </w:r>
          </w:hyperlink>
        </w:p>
        <w:p w14:paraId="168529F0" w14:textId="74CEF3AE" w:rsidR="00724F9E" w:rsidRDefault="00397615">
          <w:pPr>
            <w:pStyle w:val="Spistreci2"/>
            <w:tabs>
              <w:tab w:val="left" w:pos="880"/>
              <w:tab w:val="right" w:leader="dot" w:pos="9062"/>
            </w:tabs>
            <w:rPr>
              <w:rFonts w:eastAsiaTheme="minorEastAsia"/>
              <w:noProof/>
              <w:lang w:eastAsia="pl-PL"/>
            </w:rPr>
          </w:pPr>
          <w:hyperlink w:anchor="_Toc117145828" w:history="1">
            <w:r w:rsidR="00724F9E" w:rsidRPr="00A25B28">
              <w:rPr>
                <w:rStyle w:val="Hipercze"/>
                <w:b/>
                <w:bCs/>
                <w:noProof/>
              </w:rPr>
              <w:t>9.6.</w:t>
            </w:r>
            <w:r w:rsidR="00724F9E">
              <w:rPr>
                <w:rFonts w:eastAsiaTheme="minorEastAsia"/>
                <w:noProof/>
                <w:lang w:eastAsia="pl-PL"/>
              </w:rPr>
              <w:tab/>
            </w:r>
            <w:r w:rsidR="00724F9E" w:rsidRPr="00A25B28">
              <w:rPr>
                <w:rStyle w:val="Hipercze"/>
                <w:b/>
                <w:bCs/>
                <w:noProof/>
              </w:rPr>
              <w:t>Raport z realizacji Strategii Rozwoju Gminy Bojanów</w:t>
            </w:r>
            <w:r w:rsidR="00724F9E">
              <w:rPr>
                <w:noProof/>
                <w:webHidden/>
              </w:rPr>
              <w:tab/>
            </w:r>
            <w:r w:rsidR="00724F9E">
              <w:rPr>
                <w:noProof/>
                <w:webHidden/>
              </w:rPr>
              <w:fldChar w:fldCharType="begin"/>
            </w:r>
            <w:r w:rsidR="00724F9E">
              <w:rPr>
                <w:noProof/>
                <w:webHidden/>
              </w:rPr>
              <w:instrText xml:space="preserve"> PAGEREF _Toc117145828 \h </w:instrText>
            </w:r>
            <w:r w:rsidR="00724F9E">
              <w:rPr>
                <w:noProof/>
                <w:webHidden/>
              </w:rPr>
            </w:r>
            <w:r w:rsidR="00724F9E">
              <w:rPr>
                <w:noProof/>
                <w:webHidden/>
              </w:rPr>
              <w:fldChar w:fldCharType="separate"/>
            </w:r>
            <w:r w:rsidR="00724F9E">
              <w:rPr>
                <w:noProof/>
                <w:webHidden/>
              </w:rPr>
              <w:t>76</w:t>
            </w:r>
            <w:r w:rsidR="00724F9E">
              <w:rPr>
                <w:noProof/>
                <w:webHidden/>
              </w:rPr>
              <w:fldChar w:fldCharType="end"/>
            </w:r>
          </w:hyperlink>
        </w:p>
        <w:p w14:paraId="0DA6A5FF" w14:textId="2C40A514" w:rsidR="00724F9E" w:rsidRDefault="00397615">
          <w:pPr>
            <w:pStyle w:val="Spistreci2"/>
            <w:tabs>
              <w:tab w:val="left" w:pos="880"/>
              <w:tab w:val="right" w:leader="dot" w:pos="9062"/>
            </w:tabs>
            <w:rPr>
              <w:rFonts w:eastAsiaTheme="minorEastAsia"/>
              <w:noProof/>
              <w:lang w:eastAsia="pl-PL"/>
            </w:rPr>
          </w:pPr>
          <w:hyperlink w:anchor="_Toc117145829" w:history="1">
            <w:r w:rsidR="00724F9E" w:rsidRPr="00A25B28">
              <w:rPr>
                <w:rStyle w:val="Hipercze"/>
                <w:b/>
                <w:bCs/>
                <w:noProof/>
              </w:rPr>
              <w:t>9.7.</w:t>
            </w:r>
            <w:r w:rsidR="00724F9E">
              <w:rPr>
                <w:rFonts w:eastAsiaTheme="minorEastAsia"/>
                <w:noProof/>
                <w:lang w:eastAsia="pl-PL"/>
              </w:rPr>
              <w:tab/>
            </w:r>
            <w:r w:rsidR="00724F9E" w:rsidRPr="00A25B28">
              <w:rPr>
                <w:rStyle w:val="Hipercze"/>
                <w:b/>
                <w:bCs/>
                <w:noProof/>
              </w:rPr>
              <w:t>Schemat i harmonogram realizacji procesu monitoringu</w:t>
            </w:r>
            <w:r w:rsidR="00724F9E">
              <w:rPr>
                <w:noProof/>
                <w:webHidden/>
              </w:rPr>
              <w:tab/>
            </w:r>
            <w:r w:rsidR="00724F9E">
              <w:rPr>
                <w:noProof/>
                <w:webHidden/>
              </w:rPr>
              <w:fldChar w:fldCharType="begin"/>
            </w:r>
            <w:r w:rsidR="00724F9E">
              <w:rPr>
                <w:noProof/>
                <w:webHidden/>
              </w:rPr>
              <w:instrText xml:space="preserve"> PAGEREF _Toc117145829 \h </w:instrText>
            </w:r>
            <w:r w:rsidR="00724F9E">
              <w:rPr>
                <w:noProof/>
                <w:webHidden/>
              </w:rPr>
            </w:r>
            <w:r w:rsidR="00724F9E">
              <w:rPr>
                <w:noProof/>
                <w:webHidden/>
              </w:rPr>
              <w:fldChar w:fldCharType="separate"/>
            </w:r>
            <w:r w:rsidR="00724F9E">
              <w:rPr>
                <w:noProof/>
                <w:webHidden/>
              </w:rPr>
              <w:t>76</w:t>
            </w:r>
            <w:r w:rsidR="00724F9E">
              <w:rPr>
                <w:noProof/>
                <w:webHidden/>
              </w:rPr>
              <w:fldChar w:fldCharType="end"/>
            </w:r>
          </w:hyperlink>
        </w:p>
        <w:p w14:paraId="4D3AD7E4" w14:textId="3BBC80BF" w:rsidR="00724F9E" w:rsidRDefault="00397615">
          <w:pPr>
            <w:pStyle w:val="Spistreci2"/>
            <w:tabs>
              <w:tab w:val="left" w:pos="880"/>
              <w:tab w:val="right" w:leader="dot" w:pos="9062"/>
            </w:tabs>
            <w:rPr>
              <w:rFonts w:eastAsiaTheme="minorEastAsia"/>
              <w:noProof/>
              <w:lang w:eastAsia="pl-PL"/>
            </w:rPr>
          </w:pPr>
          <w:hyperlink w:anchor="_Toc117145830" w:history="1">
            <w:r w:rsidR="00724F9E" w:rsidRPr="00A25B28">
              <w:rPr>
                <w:rStyle w:val="Hipercze"/>
                <w:b/>
                <w:bCs/>
                <w:noProof/>
              </w:rPr>
              <w:t>9.8.</w:t>
            </w:r>
            <w:r w:rsidR="00724F9E">
              <w:rPr>
                <w:rFonts w:eastAsiaTheme="minorEastAsia"/>
                <w:noProof/>
                <w:lang w:eastAsia="pl-PL"/>
              </w:rPr>
              <w:tab/>
            </w:r>
            <w:r w:rsidR="00724F9E" w:rsidRPr="00A25B28">
              <w:rPr>
                <w:rStyle w:val="Hipercze"/>
                <w:b/>
                <w:bCs/>
                <w:noProof/>
              </w:rPr>
              <w:t>Zasady aktualizacji</w:t>
            </w:r>
            <w:r w:rsidR="00724F9E">
              <w:rPr>
                <w:noProof/>
                <w:webHidden/>
              </w:rPr>
              <w:tab/>
            </w:r>
            <w:r w:rsidR="00724F9E">
              <w:rPr>
                <w:noProof/>
                <w:webHidden/>
              </w:rPr>
              <w:fldChar w:fldCharType="begin"/>
            </w:r>
            <w:r w:rsidR="00724F9E">
              <w:rPr>
                <w:noProof/>
                <w:webHidden/>
              </w:rPr>
              <w:instrText xml:space="preserve"> PAGEREF _Toc117145830 \h </w:instrText>
            </w:r>
            <w:r w:rsidR="00724F9E">
              <w:rPr>
                <w:noProof/>
                <w:webHidden/>
              </w:rPr>
            </w:r>
            <w:r w:rsidR="00724F9E">
              <w:rPr>
                <w:noProof/>
                <w:webHidden/>
              </w:rPr>
              <w:fldChar w:fldCharType="separate"/>
            </w:r>
            <w:r w:rsidR="00724F9E">
              <w:rPr>
                <w:noProof/>
                <w:webHidden/>
              </w:rPr>
              <w:t>77</w:t>
            </w:r>
            <w:r w:rsidR="00724F9E">
              <w:rPr>
                <w:noProof/>
                <w:webHidden/>
              </w:rPr>
              <w:fldChar w:fldCharType="end"/>
            </w:r>
          </w:hyperlink>
        </w:p>
        <w:p w14:paraId="65791EC4" w14:textId="302FF400" w:rsidR="00724F9E" w:rsidRDefault="00397615">
          <w:pPr>
            <w:pStyle w:val="Spistreci2"/>
            <w:tabs>
              <w:tab w:val="left" w:pos="880"/>
              <w:tab w:val="right" w:leader="dot" w:pos="9062"/>
            </w:tabs>
            <w:rPr>
              <w:rFonts w:eastAsiaTheme="minorEastAsia"/>
              <w:noProof/>
              <w:lang w:eastAsia="pl-PL"/>
            </w:rPr>
          </w:pPr>
          <w:hyperlink w:anchor="_Toc117145831" w:history="1">
            <w:r w:rsidR="00724F9E" w:rsidRPr="00A25B28">
              <w:rPr>
                <w:rStyle w:val="Hipercze"/>
                <w:b/>
                <w:bCs/>
                <w:noProof/>
              </w:rPr>
              <w:t>9.9.</w:t>
            </w:r>
            <w:r w:rsidR="00724F9E">
              <w:rPr>
                <w:rFonts w:eastAsiaTheme="minorEastAsia"/>
                <w:noProof/>
                <w:lang w:eastAsia="pl-PL"/>
              </w:rPr>
              <w:tab/>
            </w:r>
            <w:r w:rsidR="00724F9E" w:rsidRPr="00A25B28">
              <w:rPr>
                <w:rStyle w:val="Hipercze"/>
                <w:b/>
                <w:bCs/>
                <w:noProof/>
              </w:rPr>
              <w:t>Partycypacja społeczna</w:t>
            </w:r>
            <w:r w:rsidR="00724F9E">
              <w:rPr>
                <w:noProof/>
                <w:webHidden/>
              </w:rPr>
              <w:tab/>
            </w:r>
            <w:r w:rsidR="00724F9E">
              <w:rPr>
                <w:noProof/>
                <w:webHidden/>
              </w:rPr>
              <w:fldChar w:fldCharType="begin"/>
            </w:r>
            <w:r w:rsidR="00724F9E">
              <w:rPr>
                <w:noProof/>
                <w:webHidden/>
              </w:rPr>
              <w:instrText xml:space="preserve"> PAGEREF _Toc117145831 \h </w:instrText>
            </w:r>
            <w:r w:rsidR="00724F9E">
              <w:rPr>
                <w:noProof/>
                <w:webHidden/>
              </w:rPr>
            </w:r>
            <w:r w:rsidR="00724F9E">
              <w:rPr>
                <w:noProof/>
                <w:webHidden/>
              </w:rPr>
              <w:fldChar w:fldCharType="separate"/>
            </w:r>
            <w:r w:rsidR="00724F9E">
              <w:rPr>
                <w:noProof/>
                <w:webHidden/>
              </w:rPr>
              <w:t>78</w:t>
            </w:r>
            <w:r w:rsidR="00724F9E">
              <w:rPr>
                <w:noProof/>
                <w:webHidden/>
              </w:rPr>
              <w:fldChar w:fldCharType="end"/>
            </w:r>
          </w:hyperlink>
        </w:p>
        <w:p w14:paraId="729E3658" w14:textId="503AE17A" w:rsidR="00724F9E" w:rsidRDefault="00397615">
          <w:pPr>
            <w:pStyle w:val="Spistreci1"/>
            <w:tabs>
              <w:tab w:val="left" w:pos="660"/>
              <w:tab w:val="right" w:leader="dot" w:pos="9062"/>
            </w:tabs>
            <w:rPr>
              <w:rFonts w:eastAsiaTheme="minorEastAsia"/>
              <w:noProof/>
              <w:lang w:eastAsia="pl-PL"/>
            </w:rPr>
          </w:pPr>
          <w:hyperlink w:anchor="_Toc117145832" w:history="1">
            <w:r w:rsidR="00724F9E" w:rsidRPr="00A25B28">
              <w:rPr>
                <w:rStyle w:val="Hipercze"/>
                <w:noProof/>
              </w:rPr>
              <w:t>10.</w:t>
            </w:r>
            <w:r w:rsidR="00724F9E">
              <w:rPr>
                <w:rFonts w:eastAsiaTheme="minorEastAsia"/>
                <w:noProof/>
                <w:lang w:eastAsia="pl-PL"/>
              </w:rPr>
              <w:tab/>
            </w:r>
            <w:r w:rsidR="00724F9E" w:rsidRPr="00A25B28">
              <w:rPr>
                <w:rStyle w:val="Hipercze"/>
                <w:noProof/>
              </w:rPr>
              <w:t>Ramy finansowe oraz źródła finansowania</w:t>
            </w:r>
            <w:r w:rsidR="00724F9E">
              <w:rPr>
                <w:noProof/>
                <w:webHidden/>
              </w:rPr>
              <w:tab/>
            </w:r>
            <w:r w:rsidR="00724F9E">
              <w:rPr>
                <w:noProof/>
                <w:webHidden/>
              </w:rPr>
              <w:fldChar w:fldCharType="begin"/>
            </w:r>
            <w:r w:rsidR="00724F9E">
              <w:rPr>
                <w:noProof/>
                <w:webHidden/>
              </w:rPr>
              <w:instrText xml:space="preserve"> PAGEREF _Toc117145832 \h </w:instrText>
            </w:r>
            <w:r w:rsidR="00724F9E">
              <w:rPr>
                <w:noProof/>
                <w:webHidden/>
              </w:rPr>
            </w:r>
            <w:r w:rsidR="00724F9E">
              <w:rPr>
                <w:noProof/>
                <w:webHidden/>
              </w:rPr>
              <w:fldChar w:fldCharType="separate"/>
            </w:r>
            <w:r w:rsidR="00724F9E">
              <w:rPr>
                <w:noProof/>
                <w:webHidden/>
              </w:rPr>
              <w:t>79</w:t>
            </w:r>
            <w:r w:rsidR="00724F9E">
              <w:rPr>
                <w:noProof/>
                <w:webHidden/>
              </w:rPr>
              <w:fldChar w:fldCharType="end"/>
            </w:r>
          </w:hyperlink>
        </w:p>
        <w:p w14:paraId="3A97B273" w14:textId="5878A8AC" w:rsidR="00724F9E" w:rsidRDefault="00397615">
          <w:pPr>
            <w:pStyle w:val="Spistreci1"/>
            <w:tabs>
              <w:tab w:val="right" w:leader="dot" w:pos="9062"/>
            </w:tabs>
            <w:rPr>
              <w:rFonts w:eastAsiaTheme="minorEastAsia"/>
              <w:noProof/>
              <w:lang w:eastAsia="pl-PL"/>
            </w:rPr>
          </w:pPr>
          <w:hyperlink w:anchor="_Toc117145833" w:history="1">
            <w:r w:rsidR="00724F9E" w:rsidRPr="00A25B28">
              <w:rPr>
                <w:rStyle w:val="Hipercze"/>
                <w:noProof/>
              </w:rPr>
              <w:t>Spis tabel, wykresów i rysunków</w:t>
            </w:r>
            <w:r w:rsidR="00724F9E">
              <w:rPr>
                <w:noProof/>
                <w:webHidden/>
              </w:rPr>
              <w:tab/>
            </w:r>
            <w:r w:rsidR="00724F9E">
              <w:rPr>
                <w:noProof/>
                <w:webHidden/>
              </w:rPr>
              <w:fldChar w:fldCharType="begin"/>
            </w:r>
            <w:r w:rsidR="00724F9E">
              <w:rPr>
                <w:noProof/>
                <w:webHidden/>
              </w:rPr>
              <w:instrText xml:space="preserve"> PAGEREF _Toc117145833 \h </w:instrText>
            </w:r>
            <w:r w:rsidR="00724F9E">
              <w:rPr>
                <w:noProof/>
                <w:webHidden/>
              </w:rPr>
            </w:r>
            <w:r w:rsidR="00724F9E">
              <w:rPr>
                <w:noProof/>
                <w:webHidden/>
              </w:rPr>
              <w:fldChar w:fldCharType="separate"/>
            </w:r>
            <w:r w:rsidR="00724F9E">
              <w:rPr>
                <w:noProof/>
                <w:webHidden/>
              </w:rPr>
              <w:t>81</w:t>
            </w:r>
            <w:r w:rsidR="00724F9E">
              <w:rPr>
                <w:noProof/>
                <w:webHidden/>
              </w:rPr>
              <w:fldChar w:fldCharType="end"/>
            </w:r>
          </w:hyperlink>
        </w:p>
        <w:p w14:paraId="03018757" w14:textId="68A5AF94" w:rsidR="00AE1FC5" w:rsidRPr="00B85F26" w:rsidRDefault="00AE1FC5">
          <w:pPr>
            <w:rPr>
              <w:rFonts w:cstheme="minorHAnsi"/>
              <w:color w:val="FF0000"/>
              <w:highlight w:val="yellow"/>
            </w:rPr>
          </w:pPr>
          <w:r w:rsidRPr="00EA5265">
            <w:rPr>
              <w:rFonts w:cstheme="minorHAnsi"/>
              <w:b/>
              <w:bCs/>
              <w:color w:val="FF0000"/>
              <w:highlight w:val="yellow"/>
            </w:rPr>
            <w:fldChar w:fldCharType="end"/>
          </w:r>
        </w:p>
      </w:sdtContent>
    </w:sdt>
    <w:p w14:paraId="4694044F" w14:textId="58C30817" w:rsidR="006C50FE" w:rsidRPr="009160B2" w:rsidRDefault="00871D35" w:rsidP="00096111">
      <w:pPr>
        <w:pStyle w:val="Nagwek1"/>
      </w:pPr>
      <w:bookmarkStart w:id="3" w:name="_Toc117145767"/>
      <w:bookmarkEnd w:id="2"/>
      <w:r w:rsidRPr="009160B2">
        <w:lastRenderedPageBreak/>
        <w:t>Wprowadzenie</w:t>
      </w:r>
      <w:bookmarkEnd w:id="3"/>
    </w:p>
    <w:p w14:paraId="0237621D" w14:textId="336F78C8" w:rsidR="00ED2472" w:rsidRPr="00EA5265" w:rsidRDefault="00ED2472" w:rsidP="00ED2472">
      <w:pPr>
        <w:spacing w:after="240" w:line="276" w:lineRule="auto"/>
        <w:jc w:val="both"/>
      </w:pPr>
      <w:r w:rsidRPr="00EA5265">
        <w:t xml:space="preserve">Strategia Rozwoju </w:t>
      </w:r>
      <w:r w:rsidR="001B2A60" w:rsidRPr="00EA5265">
        <w:t xml:space="preserve">Gminy </w:t>
      </w:r>
      <w:r w:rsidR="00EA5265" w:rsidRPr="00EA5265">
        <w:t>Bojanów</w:t>
      </w:r>
      <w:r w:rsidR="001B2A60" w:rsidRPr="00EA5265">
        <w:t xml:space="preserve"> na lata 202</w:t>
      </w:r>
      <w:r w:rsidR="00EA5265" w:rsidRPr="00EA5265">
        <w:t>3</w:t>
      </w:r>
      <w:r w:rsidR="001B2A60" w:rsidRPr="00EA5265">
        <w:t xml:space="preserve">-2030 </w:t>
      </w:r>
      <w:r w:rsidRPr="00EA5265">
        <w:t xml:space="preserve">jest podstawowym dokumentem samorządu lokalnego, który określa obszary rozwoju Gminy </w:t>
      </w:r>
      <w:r w:rsidR="00EA5265" w:rsidRPr="00EA5265">
        <w:t>Bojanów</w:t>
      </w:r>
      <w:r w:rsidRPr="00EA5265">
        <w:t>, jej priorytety i</w:t>
      </w:r>
      <w:r w:rsidR="00C21B5A" w:rsidRPr="00EA5265">
        <w:t> </w:t>
      </w:r>
      <w:r w:rsidRPr="00EA5265">
        <w:t>kierunki rozwoju, a także najważniejsze cele. Dokument ten wspiera procesy decyzyjne i zarządcze kierunkujące działania</w:t>
      </w:r>
      <w:r w:rsidR="00A95B6A" w:rsidRPr="00EA5265">
        <w:t>mi</w:t>
      </w:r>
      <w:r w:rsidRPr="00EA5265">
        <w:t xml:space="preserve"> Władz Gminy w okresie </w:t>
      </w:r>
      <w:r w:rsidR="00EA5265" w:rsidRPr="00EA5265">
        <w:t>ośmiu</w:t>
      </w:r>
      <w:r w:rsidRPr="00EA5265">
        <w:t xml:space="preserve"> kolejnych lat. Został opracowany w sposób uwzględniający problematykę głównych obszarów życia zarówno społecznego, jak i gospodarczego. Ułatwia identyfikację potrzeb oraz racjonalną organizację przyszłych działań. Jest instrumentem długofalowego zarządzania jednostką samorządu terytorialnego, określającym wizję i strategiczne kierunki jej rozwoju.</w:t>
      </w:r>
    </w:p>
    <w:p w14:paraId="21BBAC4F" w14:textId="61A3BBB7" w:rsidR="00ED2472" w:rsidRPr="00EA5265" w:rsidRDefault="00ED2472" w:rsidP="00ED2472">
      <w:pPr>
        <w:spacing w:line="276" w:lineRule="auto"/>
        <w:jc w:val="both"/>
      </w:pPr>
      <w:r w:rsidRPr="00EA5265">
        <w:t xml:space="preserve">Podstawę prawną opracowania Strategii Rozwoju Gminy </w:t>
      </w:r>
      <w:r w:rsidR="00EA5265" w:rsidRPr="00EA5265">
        <w:t>Bojanów</w:t>
      </w:r>
      <w:r w:rsidRPr="00EA5265">
        <w:t xml:space="preserve"> na lata 202</w:t>
      </w:r>
      <w:r w:rsidR="00EA5265" w:rsidRPr="00EA5265">
        <w:t>3</w:t>
      </w:r>
      <w:r w:rsidRPr="00EA5265">
        <w:t>-20</w:t>
      </w:r>
      <w:r w:rsidR="00FF2AC2" w:rsidRPr="00EA5265">
        <w:t>30</w:t>
      </w:r>
      <w:r w:rsidRPr="00EA5265">
        <w:t xml:space="preserve"> stanowią art. 10e i 10f Ustawy z dnia 8 marca 1990 r. o Samorządzie Gminnym (Dz. U. z 2021 r. poz. 1372). Dokument powstał na bazie informacji na temat Gminy, a także wyników przeprowadzonych anonimowych ankiet dla jej mieszkańców oraz ich szczegółowych analiz. Potrzeba stworzenia strategii wynika również z rozwoju regionu oraz zmian w uwarunkowaniach społecznych i gospodarczych Gminy </w:t>
      </w:r>
      <w:r w:rsidR="00EA5265" w:rsidRPr="00EA5265">
        <w:t xml:space="preserve">Bojanów </w:t>
      </w:r>
      <w:r w:rsidRPr="00EA5265">
        <w:t>oraz jej otoczenia.</w:t>
      </w:r>
    </w:p>
    <w:p w14:paraId="1A253DF1" w14:textId="693A9543" w:rsidR="00ED2472" w:rsidRPr="00EA5265" w:rsidRDefault="00ED2472" w:rsidP="00ED2472">
      <w:pPr>
        <w:spacing w:line="276" w:lineRule="auto"/>
        <w:jc w:val="both"/>
      </w:pPr>
      <w:r w:rsidRPr="00EA5265">
        <w:t xml:space="preserve">Niniejszy dokument zawiera diagnozę sytuacji społeczno-gospodarczej Gminy i wnioski z przeprowadzonych konsultacji społecznych oraz identyfikację najważniejszych problemów wymagających rozwiązania. Ponadto, przeprowadzona analiza SWOT pozwala na wyszczególnienie mocnych i słabych stron Gminy </w:t>
      </w:r>
      <w:r w:rsidR="00EA5265" w:rsidRPr="00EA5265">
        <w:t>Bojanów</w:t>
      </w:r>
      <w:r w:rsidRPr="00EA5265">
        <w:t xml:space="preserve"> oraz rozpoznanie szans na rozwój i potencjalnych zagrożeń. W dalszym etapie Strategii zidentyfikowano cele strategiczne z uwzględnieniem wybranych obszarów działań, a także cele operacyjne i zadania wpływające na osiągnięcie tych celów. Przedstawiono wizję rozwoju Gminy </w:t>
      </w:r>
      <w:r w:rsidR="00EA5265" w:rsidRPr="00EA5265">
        <w:t>Bojanów</w:t>
      </w:r>
      <w:r w:rsidRPr="00EA5265">
        <w:t xml:space="preserve">, a także jej misję na kolejne lata. Przedstawiono również plan strategiczny oraz sposób, w jaki zostanie sfinansowana niniejsza strategia. Ostatnim elementem jest prezentacja procedury wdrażania, monitoringu i aktualizacji Strategii Rozwoju. </w:t>
      </w:r>
    </w:p>
    <w:p w14:paraId="7671AE44" w14:textId="77777777" w:rsidR="00ED2472" w:rsidRPr="00EA5265" w:rsidRDefault="00ED2472">
      <w:pPr>
        <w:rPr>
          <w:highlight w:val="yellow"/>
        </w:rPr>
      </w:pPr>
    </w:p>
    <w:p w14:paraId="4D1A31A5" w14:textId="6CC5AC58" w:rsidR="00871D35" w:rsidRPr="00B85F26" w:rsidRDefault="00871D35">
      <w:pPr>
        <w:rPr>
          <w:color w:val="FF0000"/>
          <w:highlight w:val="yellow"/>
        </w:rPr>
      </w:pPr>
      <w:r w:rsidRPr="00B85F26">
        <w:rPr>
          <w:color w:val="FF0000"/>
          <w:highlight w:val="yellow"/>
        </w:rPr>
        <w:br w:type="page"/>
      </w:r>
    </w:p>
    <w:p w14:paraId="7DE461D8" w14:textId="51E882B8" w:rsidR="00871D35" w:rsidRPr="009160B2" w:rsidRDefault="00871D35" w:rsidP="00096111">
      <w:pPr>
        <w:pStyle w:val="Nagwek1"/>
      </w:pPr>
      <w:bookmarkStart w:id="4" w:name="_Toc117145768"/>
      <w:r w:rsidRPr="009160B2">
        <w:lastRenderedPageBreak/>
        <w:t xml:space="preserve">Metodologia Strategii Rozwoju Gminy </w:t>
      </w:r>
      <w:r w:rsidR="00DB224C" w:rsidRPr="009160B2">
        <w:t>Bojanów</w:t>
      </w:r>
      <w:r w:rsidRPr="009160B2">
        <w:t xml:space="preserve"> na lata 202</w:t>
      </w:r>
      <w:r w:rsidR="00DB224C" w:rsidRPr="009160B2">
        <w:t>3</w:t>
      </w:r>
      <w:r w:rsidRPr="009160B2">
        <w:t>-2</w:t>
      </w:r>
      <w:r w:rsidR="00127F5F">
        <w:t>0</w:t>
      </w:r>
      <w:r w:rsidR="00A706AF" w:rsidRPr="009160B2">
        <w:t>30</w:t>
      </w:r>
      <w:bookmarkEnd w:id="4"/>
    </w:p>
    <w:p w14:paraId="2BB2FC25" w14:textId="521BA21F" w:rsidR="00871D35" w:rsidRPr="009160B2" w:rsidRDefault="00871D35" w:rsidP="004C231A">
      <w:pPr>
        <w:pStyle w:val="Nagwek2"/>
        <w:numPr>
          <w:ilvl w:val="0"/>
          <w:numId w:val="2"/>
        </w:numPr>
        <w:spacing w:after="240"/>
        <w:ind w:left="993" w:hanging="633"/>
        <w:rPr>
          <w:b/>
          <w:bCs/>
          <w:color w:val="auto"/>
        </w:rPr>
      </w:pPr>
      <w:bookmarkStart w:id="5" w:name="_Toc117145769"/>
      <w:r w:rsidRPr="009160B2">
        <w:rPr>
          <w:b/>
          <w:bCs/>
          <w:color w:val="auto"/>
        </w:rPr>
        <w:t>Ogólne informacje dot. Strategii Rozwoju</w:t>
      </w:r>
      <w:bookmarkEnd w:id="5"/>
    </w:p>
    <w:p w14:paraId="03F1FA6F" w14:textId="508B06F9" w:rsidR="00ED2472" w:rsidRPr="00DB224C" w:rsidRDefault="00ED2472" w:rsidP="00ED2472">
      <w:pPr>
        <w:spacing w:line="276" w:lineRule="auto"/>
        <w:jc w:val="both"/>
      </w:pPr>
      <w:r w:rsidRPr="00DB224C">
        <w:t xml:space="preserve">Strategia Rozwoju Gminy to plan działania Gminy </w:t>
      </w:r>
      <w:r w:rsidR="00DB224C" w:rsidRPr="00DB224C">
        <w:t>Bojanów</w:t>
      </w:r>
      <w:r w:rsidRPr="00DB224C">
        <w:t xml:space="preserve"> (</w:t>
      </w:r>
      <w:r w:rsidR="00DB224C" w:rsidRPr="00DB224C">
        <w:t>Wójta</w:t>
      </w:r>
      <w:r w:rsidRPr="00DB224C">
        <w:t>, Rady Gminy, urzędników i innych osób zainteresowanych</w:t>
      </w:r>
      <w:r w:rsidR="00A95B6A" w:rsidRPr="00DB224C">
        <w:t xml:space="preserve"> jej</w:t>
      </w:r>
      <w:r w:rsidRPr="00DB224C">
        <w:t xml:space="preserve"> realizacją na rzecz dobra Gminy i jej mieszkańców) na okres najczęściej kilku kolejnych lat. Perspektywa czasowa Strategii Rozwoju obejmuje okres, w którym możliwe jest wyznaczenie celów strategicznych i operacyjnych, które będą konkretne, mierzalne, osiągalne, istotne i określone w czasie, tj. które spełniają kryterium SMART. Dłuższa perspektywa mogłaby spowodować, że cele staną się mniej realne.</w:t>
      </w:r>
    </w:p>
    <w:p w14:paraId="75211E48" w14:textId="3F823C1D" w:rsidR="00ED2472" w:rsidRPr="0035093D" w:rsidRDefault="00ED2472" w:rsidP="00ED2472">
      <w:pPr>
        <w:spacing w:line="276" w:lineRule="auto"/>
        <w:jc w:val="both"/>
      </w:pPr>
      <w:r w:rsidRPr="0035093D">
        <w:t xml:space="preserve">Strategia Rozwoju Gminy wskazuje kierunki rozwoju, w których Gmina powinna podążać, aby zapewnić sobie rozwój i prawidłowe funkcjonowanie. </w:t>
      </w:r>
      <w:r w:rsidR="00660872" w:rsidRPr="0035093D">
        <w:t>Część inwestycji została podana konkretnie (z podaniem lokalizacji poszczególnych zadań). Jednak ni</w:t>
      </w:r>
      <w:r w:rsidRPr="0035093D">
        <w:t xml:space="preserve">e zawiera ona </w:t>
      </w:r>
      <w:r w:rsidR="00660872" w:rsidRPr="0035093D">
        <w:t>mocno zawężonej</w:t>
      </w:r>
      <w:r w:rsidRPr="0035093D">
        <w:t xml:space="preserve"> listy inwestycji, gdyż gdyby zawierała takie informacje, to konieczne byłoby jej częste aktualizowanie.</w:t>
      </w:r>
    </w:p>
    <w:p w14:paraId="1293A592" w14:textId="77777777" w:rsidR="00ED2472" w:rsidRPr="009160B2" w:rsidRDefault="00ED2472" w:rsidP="00ED2472">
      <w:pPr>
        <w:spacing w:line="276" w:lineRule="auto"/>
        <w:jc w:val="both"/>
      </w:pPr>
      <w:r w:rsidRPr="009160B2">
        <w:t>Dokument ten powinien określać wizję rozwoju Gminy, cele strategiczne i operacyjne oraz zadania przyporządkowane do poszczególnych celów, a także zawierać system monitorowania, aktualizacji i oceny Strategii Rozwoju. Określa on warunki realizacji działań w gminie, a także stanowi podstawę korzystania przez Gminę ze źródeł zewnętrznych, w tym z funduszy strukturalnych Unii Europejskiej.</w:t>
      </w:r>
    </w:p>
    <w:p w14:paraId="4A763879" w14:textId="34615479" w:rsidR="00871D35" w:rsidRPr="009160B2" w:rsidRDefault="00871D35" w:rsidP="00871D35">
      <w:pPr>
        <w:rPr>
          <w:color w:val="FF0000"/>
        </w:rPr>
      </w:pPr>
    </w:p>
    <w:p w14:paraId="14F2699F" w14:textId="2E856F36" w:rsidR="00871D35" w:rsidRPr="009160B2" w:rsidRDefault="00871D35" w:rsidP="004C231A">
      <w:pPr>
        <w:pStyle w:val="Nagwek2"/>
        <w:numPr>
          <w:ilvl w:val="0"/>
          <w:numId w:val="2"/>
        </w:numPr>
        <w:spacing w:after="240"/>
        <w:ind w:left="993" w:hanging="633"/>
        <w:rPr>
          <w:b/>
          <w:bCs/>
          <w:color w:val="auto"/>
        </w:rPr>
      </w:pPr>
      <w:bookmarkStart w:id="6" w:name="_Toc117145770"/>
      <w:r w:rsidRPr="009160B2">
        <w:rPr>
          <w:b/>
          <w:bCs/>
          <w:color w:val="auto"/>
        </w:rPr>
        <w:t>Wymogi prawne</w:t>
      </w:r>
      <w:bookmarkEnd w:id="6"/>
    </w:p>
    <w:p w14:paraId="5D34A950" w14:textId="7CEBBFF8" w:rsidR="00223AAE" w:rsidRPr="009160B2" w:rsidRDefault="00223AAE" w:rsidP="00223AAE">
      <w:pPr>
        <w:spacing w:line="276" w:lineRule="auto"/>
        <w:jc w:val="both"/>
      </w:pPr>
      <w:r w:rsidRPr="009160B2">
        <w:t xml:space="preserve">Podstawę prawną opracowania Strategii Gminy </w:t>
      </w:r>
      <w:r w:rsidR="0035093D" w:rsidRPr="009160B2">
        <w:t>Bojanów</w:t>
      </w:r>
      <w:r w:rsidRPr="009160B2">
        <w:t xml:space="preserve"> na lata 202</w:t>
      </w:r>
      <w:r w:rsidR="0035093D" w:rsidRPr="009160B2">
        <w:t>3</w:t>
      </w:r>
      <w:r w:rsidRPr="009160B2">
        <w:t>-20</w:t>
      </w:r>
      <w:r w:rsidR="00B51ACD" w:rsidRPr="009160B2">
        <w:t>30</w:t>
      </w:r>
      <w:r w:rsidRPr="009160B2">
        <w:t xml:space="preserve"> jest art. 10e i</w:t>
      </w:r>
      <w:r w:rsidR="00C21B5A" w:rsidRPr="009160B2">
        <w:t> </w:t>
      </w:r>
      <w:r w:rsidRPr="009160B2">
        <w:t xml:space="preserve">10f Ustawy z dnia 8 marca 1990 r. o Samorządzie Gminnym (Dz. U. z 2021 r. poz. 1372). W art. 10e ust. 1 wskazano możliwość opracowania strategii rozwoju przez Gminę, zaś w art. 10f ust. 2 wskazano, że „projekt strategii rozwoju gminy opracowuje </w:t>
      </w:r>
      <w:r w:rsidR="002502AB" w:rsidRPr="009160B2">
        <w:t>Wójt</w:t>
      </w:r>
      <w:r w:rsidRPr="009160B2">
        <w:t xml:space="preserve"> oraz przedkłada go zarządowi województwa w</w:t>
      </w:r>
      <w:r w:rsidR="00C21B5A" w:rsidRPr="009160B2">
        <w:t> </w:t>
      </w:r>
      <w:r w:rsidRPr="009160B2">
        <w:t>celu wydania opinii dotyczącej sposobu uwzględnienia ustaleń i rekomendacji w zakresie kształtowania i prowadzenia polityki przestrzennej w województwie określonych w strategii rozwoju województwa”.</w:t>
      </w:r>
    </w:p>
    <w:p w14:paraId="48504E2F" w14:textId="5CF35F11" w:rsidR="00223AAE" w:rsidRPr="009160B2" w:rsidRDefault="00223AAE" w:rsidP="00223AAE">
      <w:pPr>
        <w:spacing w:line="276" w:lineRule="auto"/>
        <w:jc w:val="both"/>
      </w:pPr>
      <w:r w:rsidRPr="009160B2">
        <w:t xml:space="preserve">Opracowanie Strategii Rozwoju Gminy </w:t>
      </w:r>
      <w:r w:rsidR="0035093D" w:rsidRPr="009160B2">
        <w:t>Bojanów</w:t>
      </w:r>
      <w:r w:rsidRPr="009160B2">
        <w:t xml:space="preserve"> na lata 202</w:t>
      </w:r>
      <w:r w:rsidR="0035093D" w:rsidRPr="009160B2">
        <w:t>3</w:t>
      </w:r>
      <w:r w:rsidRPr="009160B2">
        <w:t>-20</w:t>
      </w:r>
      <w:r w:rsidR="00B51ACD" w:rsidRPr="009160B2">
        <w:t>30</w:t>
      </w:r>
      <w:r w:rsidRPr="009160B2">
        <w:t>, w której oceniony zostanie potencjał Gminy do rozwoju i określone cele tego rozwoju, jest konieczne między innymi ze względu na ramy wieloletnie budżetu Unii Europejskiej.</w:t>
      </w:r>
    </w:p>
    <w:p w14:paraId="50083146" w14:textId="65572F48" w:rsidR="00871D35" w:rsidRPr="009160B2" w:rsidRDefault="00871D35" w:rsidP="00871D35"/>
    <w:p w14:paraId="5CBDC9BA" w14:textId="08E5B947" w:rsidR="00871D35" w:rsidRPr="009160B2" w:rsidRDefault="00871D35" w:rsidP="004C231A">
      <w:pPr>
        <w:pStyle w:val="Nagwek2"/>
        <w:numPr>
          <w:ilvl w:val="0"/>
          <w:numId w:val="2"/>
        </w:numPr>
        <w:spacing w:after="240"/>
        <w:ind w:left="993" w:hanging="633"/>
        <w:rPr>
          <w:b/>
          <w:bCs/>
          <w:color w:val="auto"/>
        </w:rPr>
      </w:pPr>
      <w:bookmarkStart w:id="7" w:name="_Toc117145771"/>
      <w:r w:rsidRPr="009160B2">
        <w:rPr>
          <w:b/>
          <w:bCs/>
          <w:color w:val="auto"/>
        </w:rPr>
        <w:t xml:space="preserve">Etapy tworzenia Strategii Rozwoju Gminy </w:t>
      </w:r>
      <w:r w:rsidR="0035093D" w:rsidRPr="009160B2">
        <w:rPr>
          <w:b/>
          <w:bCs/>
          <w:color w:val="auto"/>
        </w:rPr>
        <w:t>Bojanów</w:t>
      </w:r>
      <w:bookmarkEnd w:id="7"/>
    </w:p>
    <w:p w14:paraId="469F4EDC" w14:textId="2EDC7AE7" w:rsidR="00223AAE" w:rsidRPr="0035093D" w:rsidRDefault="00223AAE" w:rsidP="00223AAE">
      <w:pPr>
        <w:spacing w:line="276" w:lineRule="auto"/>
        <w:jc w:val="both"/>
      </w:pPr>
      <w:r w:rsidRPr="009160B2">
        <w:t xml:space="preserve">Proces przygotowania Strategii Rozwoju Gminy </w:t>
      </w:r>
      <w:r w:rsidR="0035093D" w:rsidRPr="009160B2">
        <w:t>Bojanów</w:t>
      </w:r>
      <w:r w:rsidRPr="009160B2">
        <w:t xml:space="preserve"> na lata 202</w:t>
      </w:r>
      <w:r w:rsidR="0035093D" w:rsidRPr="009160B2">
        <w:t>3</w:t>
      </w:r>
      <w:r w:rsidRPr="009160B2">
        <w:t>-20</w:t>
      </w:r>
      <w:r w:rsidR="00B51ACD" w:rsidRPr="009160B2">
        <w:t>30</w:t>
      </w:r>
      <w:r w:rsidRPr="009160B2">
        <w:t xml:space="preserve"> składa się z kilku etapów. W pierwszej kolejności samorząd gminny podjął decyzję o przystąpieniu</w:t>
      </w:r>
      <w:r w:rsidRPr="0035093D">
        <w:t xml:space="preserve"> do sporządzenia Strategii Rozwoju. Następnie przygotowano ankiety dla mieszkańców</w:t>
      </w:r>
      <w:r w:rsidR="00A95B6A" w:rsidRPr="0035093D">
        <w:t>.</w:t>
      </w:r>
    </w:p>
    <w:p w14:paraId="68A13459" w14:textId="1A874E08" w:rsidR="00223AAE" w:rsidRPr="00704533" w:rsidRDefault="00223AAE" w:rsidP="00223AAE">
      <w:pPr>
        <w:spacing w:line="276" w:lineRule="auto"/>
        <w:jc w:val="both"/>
      </w:pPr>
      <w:r w:rsidRPr="00704533">
        <w:t>Następny etap polegał na zbieraniu i analizie danych o Gminie (w tym wyników ankietyzacji, danych statystycznych i finansowych za poprzednie lata) oraz dokumentów strategicznych. Informacje te posłużyły do opracowania przez</w:t>
      </w:r>
      <w:r w:rsidR="007D0367" w:rsidRPr="00704533">
        <w:t xml:space="preserve"> wybranego</w:t>
      </w:r>
      <w:r w:rsidRPr="00704533">
        <w:t xml:space="preserve"> wykonawcę diagnozy społeczno-gospodarczej Gminy </w:t>
      </w:r>
      <w:r w:rsidR="00704533" w:rsidRPr="00704533">
        <w:lastRenderedPageBreak/>
        <w:t>Bojanów</w:t>
      </w:r>
      <w:r w:rsidRPr="00704533">
        <w:t>. Ponadto, przeprowadzono analizę SWOT gminy, tj. określono słabe i mocne strony Gminy oraz jej szanse i zagrożenia.</w:t>
      </w:r>
    </w:p>
    <w:p w14:paraId="0B621FCA" w14:textId="3CFEEE36" w:rsidR="00223AAE" w:rsidRPr="00704533" w:rsidRDefault="00223AAE" w:rsidP="00223AAE">
      <w:pPr>
        <w:spacing w:line="276" w:lineRule="auto"/>
        <w:jc w:val="both"/>
      </w:pPr>
      <w:r w:rsidRPr="00704533">
        <w:t xml:space="preserve">Kolejnym krokiem było określenie wizji i misji Gminy </w:t>
      </w:r>
      <w:r w:rsidR="00704533" w:rsidRPr="00704533">
        <w:t>Bojanów</w:t>
      </w:r>
      <w:r w:rsidRPr="00704533">
        <w:t>, celów strategicznych i</w:t>
      </w:r>
      <w:r w:rsidR="001F7368" w:rsidRPr="00704533">
        <w:t> </w:t>
      </w:r>
      <w:r w:rsidRPr="00704533">
        <w:t xml:space="preserve">operacyjnych jej rozwoju. Ostatni etap stanowią zaś konsultacje z lokalną społecznością, określenie procedury wdrażania strategii, przyjęcie Strategii Rozwoju przez Radę Gminy </w:t>
      </w:r>
      <w:r w:rsidR="00704533" w:rsidRPr="00704533">
        <w:t>Bojanów</w:t>
      </w:r>
      <w:r w:rsidRPr="00704533">
        <w:t>, po czym nastąpi realizacja zadań, które przyczyniać się będą do realizacji poszczególnych celów strategicznych.</w:t>
      </w:r>
    </w:p>
    <w:p w14:paraId="4BDFD296" w14:textId="77777777" w:rsidR="00223AAE" w:rsidRPr="00B85F26" w:rsidRDefault="00223AAE" w:rsidP="00223AAE">
      <w:pPr>
        <w:rPr>
          <w:color w:val="FF0000"/>
          <w:highlight w:val="yellow"/>
        </w:rPr>
      </w:pPr>
    </w:p>
    <w:p w14:paraId="26E6C783" w14:textId="7E80BA49" w:rsidR="00871D35" w:rsidRPr="00B85F26" w:rsidRDefault="00871D35">
      <w:pPr>
        <w:rPr>
          <w:color w:val="FF0000"/>
          <w:highlight w:val="yellow"/>
        </w:rPr>
      </w:pPr>
      <w:r w:rsidRPr="00B85F26">
        <w:rPr>
          <w:color w:val="FF0000"/>
          <w:highlight w:val="yellow"/>
        </w:rPr>
        <w:br w:type="page"/>
      </w:r>
    </w:p>
    <w:p w14:paraId="28CB696B" w14:textId="77777777" w:rsidR="00E16593" w:rsidRPr="009160B2" w:rsidRDefault="00E16593" w:rsidP="00096111">
      <w:pPr>
        <w:pStyle w:val="Nagwek1"/>
      </w:pPr>
      <w:bookmarkStart w:id="8" w:name="_Toc101958007"/>
      <w:bookmarkStart w:id="9" w:name="_Toc117145772"/>
      <w:r w:rsidRPr="009160B2">
        <w:lastRenderedPageBreak/>
        <w:t>Wnioski z diagnozy i przeprowadzonych badań ankietowych</w:t>
      </w:r>
      <w:bookmarkEnd w:id="8"/>
      <w:bookmarkEnd w:id="9"/>
    </w:p>
    <w:p w14:paraId="2D83F810" w14:textId="0FA7AA64" w:rsidR="00E16593" w:rsidRPr="009160B2" w:rsidRDefault="00E16593" w:rsidP="00E16593">
      <w:pPr>
        <w:spacing w:after="120" w:line="276" w:lineRule="auto"/>
        <w:jc w:val="both"/>
      </w:pPr>
      <w:r w:rsidRPr="009160B2">
        <w:t xml:space="preserve">W niniejszym rozdziale zaprezentowano najważniejsze wnioski z przeprowadzonej „Diagnozy społeczno-gospodarczej Gminy </w:t>
      </w:r>
      <w:r w:rsidR="00D40C06" w:rsidRPr="009160B2">
        <w:t>Bojanów</w:t>
      </w:r>
      <w:r w:rsidRPr="009160B2">
        <w:t>”, odnoszące się do każdego z 12 obszarów zawartych w tym dokumencie, tj.:</w:t>
      </w:r>
    </w:p>
    <w:p w14:paraId="3AD04E23" w14:textId="77777777" w:rsidR="00E16593" w:rsidRPr="009160B2" w:rsidRDefault="00E16593" w:rsidP="00996527">
      <w:pPr>
        <w:pStyle w:val="Akapitzlist"/>
        <w:numPr>
          <w:ilvl w:val="0"/>
          <w:numId w:val="41"/>
        </w:numPr>
        <w:spacing w:line="276" w:lineRule="auto"/>
        <w:jc w:val="both"/>
      </w:pPr>
      <w:r w:rsidRPr="009160B2">
        <w:t>uwarunkowania wynikające z położenia geograficznego i diagnoza sytuacji społeczno-gospodarczej,</w:t>
      </w:r>
    </w:p>
    <w:p w14:paraId="645263C3" w14:textId="77777777" w:rsidR="00E16593" w:rsidRPr="009160B2" w:rsidRDefault="00E16593" w:rsidP="00996527">
      <w:pPr>
        <w:pStyle w:val="Akapitzlist"/>
        <w:numPr>
          <w:ilvl w:val="0"/>
          <w:numId w:val="41"/>
        </w:numPr>
        <w:spacing w:line="276" w:lineRule="auto"/>
        <w:jc w:val="both"/>
      </w:pPr>
      <w:r w:rsidRPr="009160B2">
        <w:t>ludność i procesy demograficzne,</w:t>
      </w:r>
    </w:p>
    <w:p w14:paraId="47CA21E1" w14:textId="77777777" w:rsidR="00E16593" w:rsidRPr="00D40C06" w:rsidRDefault="00E16593" w:rsidP="00996527">
      <w:pPr>
        <w:pStyle w:val="Akapitzlist"/>
        <w:numPr>
          <w:ilvl w:val="0"/>
          <w:numId w:val="41"/>
        </w:numPr>
        <w:spacing w:line="276" w:lineRule="auto"/>
        <w:jc w:val="both"/>
      </w:pPr>
      <w:r w:rsidRPr="00D40C06">
        <w:t>gospodarka i rynek pracy,</w:t>
      </w:r>
    </w:p>
    <w:p w14:paraId="3082A01D" w14:textId="77777777" w:rsidR="00E16593" w:rsidRPr="00D40C06" w:rsidRDefault="00E16593" w:rsidP="00996527">
      <w:pPr>
        <w:pStyle w:val="Akapitzlist"/>
        <w:numPr>
          <w:ilvl w:val="0"/>
          <w:numId w:val="41"/>
        </w:numPr>
        <w:spacing w:line="276" w:lineRule="auto"/>
        <w:jc w:val="both"/>
      </w:pPr>
      <w:r w:rsidRPr="00D40C06">
        <w:t>środowisko naturalne i infrastruktura,</w:t>
      </w:r>
    </w:p>
    <w:p w14:paraId="1E45372D" w14:textId="77777777" w:rsidR="00E16593" w:rsidRPr="00D40C06" w:rsidRDefault="00E16593" w:rsidP="00996527">
      <w:pPr>
        <w:pStyle w:val="Akapitzlist"/>
        <w:numPr>
          <w:ilvl w:val="0"/>
          <w:numId w:val="41"/>
        </w:numPr>
        <w:spacing w:line="276" w:lineRule="auto"/>
        <w:jc w:val="both"/>
      </w:pPr>
      <w:r w:rsidRPr="00D40C06">
        <w:t>kultura i dziedzictwo kulturowe,</w:t>
      </w:r>
    </w:p>
    <w:p w14:paraId="60628D7E" w14:textId="77777777" w:rsidR="00E16593" w:rsidRPr="00D40C06" w:rsidRDefault="00E16593" w:rsidP="00996527">
      <w:pPr>
        <w:pStyle w:val="Akapitzlist"/>
        <w:numPr>
          <w:ilvl w:val="0"/>
          <w:numId w:val="41"/>
        </w:numPr>
        <w:spacing w:line="276" w:lineRule="auto"/>
        <w:jc w:val="both"/>
      </w:pPr>
      <w:r w:rsidRPr="00D40C06">
        <w:t>sport, turystyka,</w:t>
      </w:r>
    </w:p>
    <w:p w14:paraId="3FDAF3F0" w14:textId="77777777" w:rsidR="00E16593" w:rsidRPr="00D40C06" w:rsidRDefault="00E16593" w:rsidP="00996527">
      <w:pPr>
        <w:pStyle w:val="Akapitzlist"/>
        <w:numPr>
          <w:ilvl w:val="0"/>
          <w:numId w:val="41"/>
        </w:numPr>
        <w:spacing w:line="276" w:lineRule="auto"/>
        <w:jc w:val="both"/>
      </w:pPr>
      <w:r w:rsidRPr="00D40C06">
        <w:t>planowanie i zagospodarowanie przestrzenne,</w:t>
      </w:r>
    </w:p>
    <w:p w14:paraId="4DCD1DDF" w14:textId="77777777" w:rsidR="00E16593" w:rsidRPr="00D40C06" w:rsidRDefault="00E16593" w:rsidP="00996527">
      <w:pPr>
        <w:pStyle w:val="Akapitzlist"/>
        <w:numPr>
          <w:ilvl w:val="0"/>
          <w:numId w:val="41"/>
        </w:numPr>
        <w:spacing w:line="276" w:lineRule="auto"/>
        <w:jc w:val="both"/>
      </w:pPr>
      <w:r w:rsidRPr="00D40C06">
        <w:t>bezpieczeństwo publiczne,</w:t>
      </w:r>
    </w:p>
    <w:p w14:paraId="50FFCC20" w14:textId="77777777" w:rsidR="00E16593" w:rsidRPr="00D40C06" w:rsidRDefault="00E16593" w:rsidP="00996527">
      <w:pPr>
        <w:pStyle w:val="Akapitzlist"/>
        <w:numPr>
          <w:ilvl w:val="0"/>
          <w:numId w:val="41"/>
        </w:numPr>
        <w:spacing w:line="276" w:lineRule="auto"/>
        <w:jc w:val="both"/>
      </w:pPr>
      <w:r w:rsidRPr="00D40C06">
        <w:t>polityka społeczna,</w:t>
      </w:r>
    </w:p>
    <w:p w14:paraId="0046D8D9" w14:textId="77777777" w:rsidR="00E16593" w:rsidRPr="00D40C06" w:rsidRDefault="00E16593" w:rsidP="00996527">
      <w:pPr>
        <w:pStyle w:val="Akapitzlist"/>
        <w:numPr>
          <w:ilvl w:val="0"/>
          <w:numId w:val="41"/>
        </w:numPr>
        <w:spacing w:line="276" w:lineRule="auto"/>
        <w:jc w:val="both"/>
      </w:pPr>
      <w:r w:rsidRPr="00D40C06">
        <w:t>edukacja i wychowanie,</w:t>
      </w:r>
    </w:p>
    <w:p w14:paraId="38F99B8E" w14:textId="77777777" w:rsidR="00E16593" w:rsidRPr="00D40C06" w:rsidRDefault="00E16593" w:rsidP="00996527">
      <w:pPr>
        <w:pStyle w:val="Akapitzlist"/>
        <w:numPr>
          <w:ilvl w:val="0"/>
          <w:numId w:val="41"/>
        </w:numPr>
        <w:spacing w:line="276" w:lineRule="auto"/>
        <w:jc w:val="both"/>
      </w:pPr>
      <w:r w:rsidRPr="00D40C06">
        <w:t>kapitał społeczny,</w:t>
      </w:r>
    </w:p>
    <w:p w14:paraId="5AD15C32" w14:textId="77777777" w:rsidR="00E16593" w:rsidRPr="00D40C06" w:rsidRDefault="00E16593" w:rsidP="00996527">
      <w:pPr>
        <w:pStyle w:val="Akapitzlist"/>
        <w:numPr>
          <w:ilvl w:val="0"/>
          <w:numId w:val="41"/>
        </w:numPr>
        <w:spacing w:line="276" w:lineRule="auto"/>
        <w:jc w:val="both"/>
      </w:pPr>
      <w:r w:rsidRPr="00D40C06">
        <w:t>finanse samorządowe.</w:t>
      </w:r>
    </w:p>
    <w:p w14:paraId="0090644D" w14:textId="6AE3C610" w:rsidR="00E16593" w:rsidRPr="00D40C06" w:rsidRDefault="00E16593" w:rsidP="00E16593">
      <w:pPr>
        <w:spacing w:line="276" w:lineRule="auto"/>
        <w:jc w:val="both"/>
        <w:rPr>
          <w:rFonts w:cstheme="minorHAnsi"/>
        </w:rPr>
      </w:pPr>
      <w:r w:rsidRPr="00D40C06">
        <w:rPr>
          <w:rFonts w:cstheme="minorHAnsi"/>
        </w:rPr>
        <w:t>Podczas przygotowania niniejszego dokumentu zastosowano diagnozę porównawczą. Jako tło porównawcze wybrano gminy z województwa podkarpackiego o podobnym charakterze, tj. gminy</w:t>
      </w:r>
      <w:r w:rsidR="00D40C06" w:rsidRPr="00D40C06">
        <w:rPr>
          <w:rFonts w:cstheme="minorHAnsi"/>
        </w:rPr>
        <w:t xml:space="preserve"> </w:t>
      </w:r>
      <w:r w:rsidRPr="00D40C06">
        <w:rPr>
          <w:rFonts w:cstheme="minorHAnsi"/>
        </w:rPr>
        <w:t>wiejskie o podobnej wielkości i liczbie ludności. Wybrano następujące gminy:</w:t>
      </w:r>
    </w:p>
    <w:p w14:paraId="194AD95B" w14:textId="77777777" w:rsidR="00D40C06" w:rsidRPr="00000596" w:rsidRDefault="00D40C06" w:rsidP="00D40C06">
      <w:pPr>
        <w:pStyle w:val="Akapitzlist"/>
        <w:numPr>
          <w:ilvl w:val="0"/>
          <w:numId w:val="39"/>
        </w:numPr>
        <w:spacing w:line="276" w:lineRule="auto"/>
        <w:jc w:val="both"/>
        <w:rPr>
          <w:rFonts w:cstheme="minorHAnsi"/>
        </w:rPr>
      </w:pPr>
      <w:r w:rsidRPr="00000596">
        <w:rPr>
          <w:rFonts w:cstheme="minorHAnsi"/>
        </w:rPr>
        <w:t>Gmina Rakszawa,</w:t>
      </w:r>
    </w:p>
    <w:p w14:paraId="67812563" w14:textId="77777777" w:rsidR="00D40C06" w:rsidRPr="00000596" w:rsidRDefault="00D40C06" w:rsidP="00D40C06">
      <w:pPr>
        <w:pStyle w:val="Akapitzlist"/>
        <w:numPr>
          <w:ilvl w:val="0"/>
          <w:numId w:val="39"/>
        </w:numPr>
        <w:spacing w:line="276" w:lineRule="auto"/>
        <w:jc w:val="both"/>
        <w:rPr>
          <w:rFonts w:cstheme="minorHAnsi"/>
        </w:rPr>
      </w:pPr>
      <w:r w:rsidRPr="00000596">
        <w:rPr>
          <w:rFonts w:cstheme="minorHAnsi"/>
        </w:rPr>
        <w:t>Gmina Wadowice Górne,</w:t>
      </w:r>
    </w:p>
    <w:p w14:paraId="6084430B" w14:textId="77777777" w:rsidR="00D40C06" w:rsidRPr="00000596" w:rsidRDefault="00D40C06" w:rsidP="00D40C06">
      <w:pPr>
        <w:pStyle w:val="Akapitzlist"/>
        <w:numPr>
          <w:ilvl w:val="0"/>
          <w:numId w:val="39"/>
        </w:numPr>
        <w:spacing w:line="276" w:lineRule="auto"/>
        <w:jc w:val="both"/>
        <w:rPr>
          <w:rFonts w:cstheme="minorHAnsi"/>
        </w:rPr>
      </w:pPr>
      <w:r w:rsidRPr="00000596">
        <w:rPr>
          <w:rFonts w:cstheme="minorHAnsi"/>
        </w:rPr>
        <w:t>Gmina Iwierzyce,</w:t>
      </w:r>
    </w:p>
    <w:p w14:paraId="4D0CF568" w14:textId="77777777" w:rsidR="00D40C06" w:rsidRPr="00000596" w:rsidRDefault="00D40C06" w:rsidP="00D40C06">
      <w:pPr>
        <w:pStyle w:val="Akapitzlist"/>
        <w:numPr>
          <w:ilvl w:val="0"/>
          <w:numId w:val="39"/>
        </w:numPr>
        <w:spacing w:line="276" w:lineRule="auto"/>
        <w:jc w:val="both"/>
        <w:rPr>
          <w:rFonts w:cstheme="minorHAnsi"/>
        </w:rPr>
      </w:pPr>
      <w:r w:rsidRPr="00000596">
        <w:rPr>
          <w:rFonts w:cstheme="minorHAnsi"/>
        </w:rPr>
        <w:t>Gmina Jasienica Rosielna.</w:t>
      </w:r>
    </w:p>
    <w:p w14:paraId="77D4CDAB" w14:textId="1792205D" w:rsidR="00BB1B19" w:rsidRPr="00B85F26" w:rsidRDefault="00BB1B19" w:rsidP="002A0782">
      <w:pPr>
        <w:rPr>
          <w:color w:val="FF0000"/>
        </w:rPr>
      </w:pPr>
    </w:p>
    <w:p w14:paraId="3B84CFD2" w14:textId="77777777" w:rsidR="00E16593" w:rsidRPr="00DE3190" w:rsidRDefault="00E16593" w:rsidP="00996527">
      <w:pPr>
        <w:pStyle w:val="Nagwek2"/>
        <w:numPr>
          <w:ilvl w:val="1"/>
          <w:numId w:val="40"/>
        </w:numPr>
        <w:spacing w:after="240"/>
        <w:ind w:left="567" w:hanging="567"/>
        <w:jc w:val="both"/>
        <w:rPr>
          <w:b/>
          <w:bCs/>
          <w:color w:val="auto"/>
        </w:rPr>
      </w:pPr>
      <w:bookmarkStart w:id="10" w:name="_Toc101958008"/>
      <w:bookmarkStart w:id="11" w:name="_Toc117145773"/>
      <w:r w:rsidRPr="00DE3190">
        <w:rPr>
          <w:b/>
          <w:bCs/>
          <w:color w:val="auto"/>
        </w:rPr>
        <w:t>Uwarunkowania wynikające z położenia geograficznego i diagnoza sytuacji społeczno-gospodarczej</w:t>
      </w:r>
      <w:bookmarkEnd w:id="10"/>
      <w:bookmarkEnd w:id="11"/>
    </w:p>
    <w:p w14:paraId="079F606C" w14:textId="0F441F59" w:rsidR="00696674" w:rsidRPr="00696674" w:rsidRDefault="00CE29AF" w:rsidP="00996527">
      <w:pPr>
        <w:pStyle w:val="Akapitzlist"/>
        <w:numPr>
          <w:ilvl w:val="0"/>
          <w:numId w:val="43"/>
        </w:numPr>
        <w:spacing w:after="120" w:line="276" w:lineRule="auto"/>
        <w:ind w:left="426"/>
        <w:contextualSpacing w:val="0"/>
        <w:jc w:val="both"/>
      </w:pPr>
      <w:r w:rsidRPr="00696674">
        <w:t xml:space="preserve">Gmina </w:t>
      </w:r>
      <w:r w:rsidR="00696674" w:rsidRPr="00696674">
        <w:t>Bojanów</w:t>
      </w:r>
      <w:r w:rsidR="00E16593" w:rsidRPr="00696674">
        <w:t xml:space="preserve"> administracyjnie należy do powiatu</w:t>
      </w:r>
      <w:r w:rsidR="00696674" w:rsidRPr="00696674">
        <w:t xml:space="preserve"> stalowowolskiego oraz województwa podkarpackiego, jej powierzchnia wynosi 179,6 km</w:t>
      </w:r>
      <w:r w:rsidR="00696674" w:rsidRPr="00696674">
        <w:rPr>
          <w:vertAlign w:val="superscript"/>
        </w:rPr>
        <w:t>2</w:t>
      </w:r>
      <w:r w:rsidR="00696674" w:rsidRPr="00696674">
        <w:t xml:space="preserve">. </w:t>
      </w:r>
      <w:r w:rsidR="005736FE" w:rsidRPr="00F055A3">
        <w:rPr>
          <w:b/>
          <w:bCs/>
        </w:rPr>
        <w:t>W skład Gminy wchodzi 13 sołectw</w:t>
      </w:r>
      <w:r w:rsidR="005736FE">
        <w:t>: Bojanów, Bojanów za Rzeką, Burdze, Cisów Las, Gwoździec, Kozły-Załęże, Kołodzieje, Korabina, Laski, Maziarnia, Przyszów, Ruda, Stany. Sołectwo Bojanów za Rzeką stanowi część wsi Bojanów, zaś Kozły-Załęże przysiółek wsi Stany.</w:t>
      </w:r>
    </w:p>
    <w:p w14:paraId="0111A6D5" w14:textId="2EF31B8C" w:rsidR="00696674" w:rsidRPr="00F055A3" w:rsidRDefault="00F055A3" w:rsidP="00E124E1">
      <w:pPr>
        <w:pStyle w:val="Akapitzlist"/>
        <w:numPr>
          <w:ilvl w:val="0"/>
          <w:numId w:val="43"/>
        </w:numPr>
        <w:tabs>
          <w:tab w:val="left" w:pos="1985"/>
        </w:tabs>
        <w:spacing w:after="120" w:line="276" w:lineRule="auto"/>
        <w:ind w:left="426"/>
        <w:contextualSpacing w:val="0"/>
        <w:jc w:val="both"/>
      </w:pPr>
      <w:r w:rsidRPr="00F055A3">
        <w:t>Gmina położona jest w środkowej części Kotliny Sandomierskiej na styku Równicy Tarnobrzeskiej i Płaskowyżu Kolbuszowskiego.</w:t>
      </w:r>
    </w:p>
    <w:p w14:paraId="3F748C9F" w14:textId="5A1AF57D" w:rsidR="00F055A3" w:rsidRPr="007653E1" w:rsidRDefault="00542D63" w:rsidP="00996527">
      <w:pPr>
        <w:pStyle w:val="Akapitzlist"/>
        <w:numPr>
          <w:ilvl w:val="0"/>
          <w:numId w:val="43"/>
        </w:numPr>
        <w:spacing w:after="120" w:line="276" w:lineRule="auto"/>
        <w:ind w:left="426"/>
        <w:contextualSpacing w:val="0"/>
        <w:jc w:val="both"/>
      </w:pPr>
      <w:r w:rsidRPr="007653E1">
        <w:t xml:space="preserve">Zgodnie z „Planem zarządzania ryzykiem powodziowym dla obszaru dorzecza Wisły”, Gmina Bojanów jest jedną z 15 gmin zlewni Wisły sandomierskiej, dla których </w:t>
      </w:r>
      <w:r w:rsidRPr="00EF6557">
        <w:rPr>
          <w:b/>
          <w:bCs/>
        </w:rPr>
        <w:t>poziom ryzyka powodziowego został określony jako nieakceptowalny</w:t>
      </w:r>
      <w:r w:rsidRPr="007653E1">
        <w:t>.</w:t>
      </w:r>
    </w:p>
    <w:p w14:paraId="537E0699" w14:textId="11048629" w:rsidR="00542D63" w:rsidRDefault="007653E1" w:rsidP="00996527">
      <w:pPr>
        <w:pStyle w:val="Akapitzlist"/>
        <w:numPr>
          <w:ilvl w:val="0"/>
          <w:numId w:val="43"/>
        </w:numPr>
        <w:spacing w:after="120" w:line="276" w:lineRule="auto"/>
        <w:ind w:left="426"/>
        <w:contextualSpacing w:val="0"/>
        <w:jc w:val="both"/>
      </w:pPr>
      <w:r w:rsidRPr="007653E1">
        <w:t xml:space="preserve">Teren Gminy stanowi </w:t>
      </w:r>
      <w:r w:rsidRPr="00EF6557">
        <w:rPr>
          <w:b/>
          <w:bCs/>
        </w:rPr>
        <w:t>obszar słabo zagrożony suszą rolniczą</w:t>
      </w:r>
      <w:r w:rsidRPr="007653E1">
        <w:t xml:space="preserve"> oraz </w:t>
      </w:r>
      <w:r w:rsidRPr="00EF6557">
        <w:rPr>
          <w:b/>
          <w:bCs/>
        </w:rPr>
        <w:t>na obszar o umiarkow</w:t>
      </w:r>
      <w:r w:rsidR="008053E3" w:rsidRPr="00EF6557">
        <w:rPr>
          <w:b/>
          <w:bCs/>
        </w:rPr>
        <w:t>an</w:t>
      </w:r>
      <w:r w:rsidRPr="00EF6557">
        <w:rPr>
          <w:b/>
          <w:bCs/>
        </w:rPr>
        <w:t>ym zagrożeniu suszą hydrologiczną</w:t>
      </w:r>
      <w:r w:rsidRPr="007653E1">
        <w:t>.</w:t>
      </w:r>
    </w:p>
    <w:p w14:paraId="12FFC8A1" w14:textId="6A849540" w:rsidR="00DE3190" w:rsidRDefault="00DE3190" w:rsidP="00996527">
      <w:pPr>
        <w:pStyle w:val="Akapitzlist"/>
        <w:numPr>
          <w:ilvl w:val="0"/>
          <w:numId w:val="43"/>
        </w:numPr>
        <w:spacing w:after="120" w:line="276" w:lineRule="auto"/>
        <w:ind w:left="426"/>
        <w:contextualSpacing w:val="0"/>
        <w:jc w:val="both"/>
      </w:pPr>
      <w:r w:rsidRPr="00DE3190">
        <w:rPr>
          <w:b/>
          <w:bCs/>
        </w:rPr>
        <w:lastRenderedPageBreak/>
        <w:t>Długość dróg</w:t>
      </w:r>
      <w:r>
        <w:t xml:space="preserve"> gminnych, powiatowych i wojewódzkich na terenie Gminy Bojanów </w:t>
      </w:r>
      <w:r w:rsidRPr="00DE3190">
        <w:rPr>
          <w:b/>
          <w:bCs/>
        </w:rPr>
        <w:t>wynosi 274 km</w:t>
      </w:r>
      <w:r>
        <w:t>.</w:t>
      </w:r>
    </w:p>
    <w:p w14:paraId="7B5EA5F1" w14:textId="7D81DB55" w:rsidR="00DE3190" w:rsidRDefault="00DE3190" w:rsidP="00996527">
      <w:pPr>
        <w:pStyle w:val="Akapitzlist"/>
        <w:numPr>
          <w:ilvl w:val="0"/>
          <w:numId w:val="43"/>
        </w:numPr>
        <w:spacing w:after="120" w:line="276" w:lineRule="auto"/>
        <w:ind w:left="426"/>
        <w:contextualSpacing w:val="0"/>
        <w:jc w:val="both"/>
      </w:pPr>
      <w:r>
        <w:t>Liczba samochodów osobowych przypadająca na 1000 ludności dla powiatu stalowowolskiego wynosi 514,2. Liczba samochodów ciężarowych przypadająca na 1000 ludności wynosi 78,8.</w:t>
      </w:r>
    </w:p>
    <w:p w14:paraId="79C839CC" w14:textId="4AB27152" w:rsidR="00DE3190" w:rsidRDefault="00DE3190" w:rsidP="00996527">
      <w:pPr>
        <w:pStyle w:val="Akapitzlist"/>
        <w:numPr>
          <w:ilvl w:val="0"/>
          <w:numId w:val="43"/>
        </w:numPr>
        <w:spacing w:after="120" w:line="276" w:lineRule="auto"/>
        <w:ind w:left="426"/>
        <w:contextualSpacing w:val="0"/>
        <w:jc w:val="both"/>
      </w:pPr>
      <w:r>
        <w:t xml:space="preserve">Na terenie Gminy Bojanów umiejscowione jest </w:t>
      </w:r>
      <w:r w:rsidRPr="00DE3190">
        <w:rPr>
          <w:b/>
          <w:bCs/>
        </w:rPr>
        <w:t>36 przystanków autobusowych</w:t>
      </w:r>
      <w:r>
        <w:t xml:space="preserve">. Dla wszystkich </w:t>
      </w:r>
      <w:r w:rsidR="00546DC9">
        <w:t xml:space="preserve">przystanków </w:t>
      </w:r>
      <w:r>
        <w:t>właścicielem lub zarządzającym jest gmina.</w:t>
      </w:r>
    </w:p>
    <w:p w14:paraId="439DDB1E" w14:textId="3CA625E9" w:rsidR="006E2A3C" w:rsidRPr="00B85F26" w:rsidRDefault="006E2A3C" w:rsidP="006E2A3C">
      <w:pPr>
        <w:pStyle w:val="Akapitzlist"/>
        <w:spacing w:after="120" w:line="276" w:lineRule="auto"/>
        <w:ind w:left="426"/>
        <w:contextualSpacing w:val="0"/>
        <w:jc w:val="both"/>
        <w:rPr>
          <w:color w:val="FF0000"/>
        </w:rPr>
      </w:pPr>
    </w:p>
    <w:p w14:paraId="654A4289" w14:textId="26EE0707" w:rsidR="00E16593" w:rsidRPr="005862EB" w:rsidRDefault="00E16593" w:rsidP="00996527">
      <w:pPr>
        <w:pStyle w:val="Nagwek2"/>
        <w:numPr>
          <w:ilvl w:val="1"/>
          <w:numId w:val="40"/>
        </w:numPr>
        <w:spacing w:after="240"/>
        <w:ind w:left="567" w:hanging="567"/>
        <w:jc w:val="both"/>
        <w:rPr>
          <w:b/>
          <w:bCs/>
          <w:color w:val="auto"/>
        </w:rPr>
      </w:pPr>
      <w:bookmarkStart w:id="12" w:name="_Toc101958009"/>
      <w:bookmarkStart w:id="13" w:name="_Toc117145774"/>
      <w:r w:rsidRPr="005862EB">
        <w:rPr>
          <w:b/>
          <w:bCs/>
          <w:color w:val="auto"/>
        </w:rPr>
        <w:t>Ludność i procesy demograficzne</w:t>
      </w:r>
      <w:bookmarkEnd w:id="12"/>
      <w:bookmarkEnd w:id="13"/>
    </w:p>
    <w:p w14:paraId="6CE75D08" w14:textId="6B305502" w:rsidR="00E16593" w:rsidRPr="00765843" w:rsidRDefault="00223C0A" w:rsidP="00996527">
      <w:pPr>
        <w:pStyle w:val="Akapitzlist"/>
        <w:numPr>
          <w:ilvl w:val="0"/>
          <w:numId w:val="42"/>
        </w:numPr>
        <w:spacing w:after="120" w:line="276" w:lineRule="auto"/>
        <w:ind w:left="425" w:hanging="357"/>
        <w:contextualSpacing w:val="0"/>
        <w:jc w:val="both"/>
      </w:pPr>
      <w:r w:rsidRPr="00974958">
        <w:rPr>
          <w:noProof/>
          <w:lang w:eastAsia="pl-PL"/>
        </w:rPr>
        <w:drawing>
          <wp:anchor distT="0" distB="0" distL="114300" distR="114300" simplePos="0" relativeHeight="251683840" behindDoc="1" locked="0" layoutInCell="1" allowOverlap="1" wp14:anchorId="2DDD2A8C" wp14:editId="0140AE9F">
            <wp:simplePos x="0" y="0"/>
            <wp:positionH relativeFrom="column">
              <wp:posOffset>1995805</wp:posOffset>
            </wp:positionH>
            <wp:positionV relativeFrom="paragraph">
              <wp:posOffset>229870</wp:posOffset>
            </wp:positionV>
            <wp:extent cx="3844290" cy="2286000"/>
            <wp:effectExtent l="0" t="0" r="3810" b="0"/>
            <wp:wrapTight wrapText="left">
              <wp:wrapPolygon edited="0">
                <wp:start x="0" y="0"/>
                <wp:lineTo x="0" y="21420"/>
                <wp:lineTo x="21514" y="21420"/>
                <wp:lineTo x="21514" y="0"/>
                <wp:lineTo x="0" y="0"/>
              </wp:wrapPolygon>
            </wp:wrapTight>
            <wp:docPr id="13" name="Wykres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3A8BF4-6A62-4337-AFBF-94010FAEE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916A69" w:rsidRPr="00974958">
        <w:rPr>
          <w:noProof/>
          <w:lang w:eastAsia="pl-PL"/>
        </w:rPr>
        <mc:AlternateContent>
          <mc:Choice Requires="wps">
            <w:drawing>
              <wp:anchor distT="0" distB="0" distL="114300" distR="114300" simplePos="0" relativeHeight="251678720" behindDoc="0" locked="0" layoutInCell="1" allowOverlap="1" wp14:anchorId="69D394D3" wp14:editId="3470DFE6">
                <wp:simplePos x="0" y="0"/>
                <wp:positionH relativeFrom="margin">
                  <wp:posOffset>1995805</wp:posOffset>
                </wp:positionH>
                <wp:positionV relativeFrom="paragraph">
                  <wp:posOffset>26035</wp:posOffset>
                </wp:positionV>
                <wp:extent cx="3877310" cy="200025"/>
                <wp:effectExtent l="0" t="0" r="8890" b="9525"/>
                <wp:wrapSquare wrapText="bothSides"/>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7310" cy="200025"/>
                        </a:xfrm>
                        <a:prstGeom prst="rect">
                          <a:avLst/>
                        </a:prstGeom>
                        <a:solidFill>
                          <a:prstClr val="white"/>
                        </a:solidFill>
                        <a:ln>
                          <a:noFill/>
                        </a:ln>
                      </wps:spPr>
                      <wps:txbx>
                        <w:txbxContent>
                          <w:p w14:paraId="7BCCEEB7" w14:textId="5C0863F4" w:rsidR="00E16593" w:rsidRPr="00B3547F" w:rsidRDefault="00E16593" w:rsidP="00916A69">
                            <w:pPr>
                              <w:pStyle w:val="Legenda"/>
                              <w:jc w:val="center"/>
                            </w:pPr>
                            <w:bookmarkStart w:id="14" w:name="_Toc101957968"/>
                            <w:bookmarkStart w:id="15" w:name="_Toc117083216"/>
                            <w:r>
                              <w:t xml:space="preserve">Wykres </w:t>
                            </w:r>
                            <w:r>
                              <w:rPr>
                                <w:noProof/>
                              </w:rPr>
                              <w:fldChar w:fldCharType="begin"/>
                            </w:r>
                            <w:r>
                              <w:rPr>
                                <w:noProof/>
                              </w:rPr>
                              <w:instrText xml:space="preserve"> SEQ Wykres \* ARABIC </w:instrText>
                            </w:r>
                            <w:r>
                              <w:rPr>
                                <w:noProof/>
                              </w:rPr>
                              <w:fldChar w:fldCharType="separate"/>
                            </w:r>
                            <w:r w:rsidR="00110DEB">
                              <w:rPr>
                                <w:noProof/>
                              </w:rPr>
                              <w:t>1</w:t>
                            </w:r>
                            <w:r>
                              <w:rPr>
                                <w:noProof/>
                              </w:rPr>
                              <w:fldChar w:fldCharType="end"/>
                            </w:r>
                            <w:r>
                              <w:t xml:space="preserve">. Zmiana liczby ludności w Gminie </w:t>
                            </w:r>
                            <w:r w:rsidR="0028182E">
                              <w:t>Bojanów</w:t>
                            </w:r>
                            <w:r>
                              <w:t xml:space="preserve"> w latach 2011-2020</w:t>
                            </w:r>
                            <w:bookmarkEnd w:id="14"/>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394D3" id="Pole tekstowe 32" o:spid="_x0000_s1028" type="#_x0000_t202" style="position:absolute;left:0;text-align:left;margin-left:157.15pt;margin-top:2.05pt;width:305.3pt;height:1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" stroked="f">
                <v:textbox inset="0,0,0,0">
                  <w:txbxContent>
                    <w:p w14:paraId="7BCCEEB7" w14:textId="5C0863F4" w:rsidR="00E16593" w:rsidRPr="00B3547F" w:rsidRDefault="00E16593" w:rsidP="00916A69">
                      <w:pPr>
                        <w:pStyle w:val="Legenda"/>
                        <w:jc w:val="center"/>
                      </w:pPr>
                      <w:bookmarkStart w:id="15" w:name="_Toc101957968"/>
                      <w:bookmarkStart w:id="16" w:name="_Toc117083216"/>
                      <w:r>
                        <w:t xml:space="preserve">Wykres </w:t>
                      </w:r>
                      <w:r>
                        <w:rPr>
                          <w:noProof/>
                        </w:rPr>
                        <w:fldChar w:fldCharType="begin"/>
                      </w:r>
                      <w:r>
                        <w:rPr>
                          <w:noProof/>
                        </w:rPr>
                        <w:instrText xml:space="preserve"> SEQ Wykres \* ARABIC </w:instrText>
                      </w:r>
                      <w:r>
                        <w:rPr>
                          <w:noProof/>
                        </w:rPr>
                        <w:fldChar w:fldCharType="separate"/>
                      </w:r>
                      <w:r w:rsidR="00110DEB">
                        <w:rPr>
                          <w:noProof/>
                        </w:rPr>
                        <w:t>1</w:t>
                      </w:r>
                      <w:r>
                        <w:rPr>
                          <w:noProof/>
                        </w:rPr>
                        <w:fldChar w:fldCharType="end"/>
                      </w:r>
                      <w:r>
                        <w:t xml:space="preserve">. Zmiana liczby ludności w Gminie </w:t>
                      </w:r>
                      <w:r w:rsidR="0028182E">
                        <w:t>Bojanów</w:t>
                      </w:r>
                      <w:r>
                        <w:t xml:space="preserve"> w latach 2011-2020</w:t>
                      </w:r>
                      <w:bookmarkEnd w:id="15"/>
                      <w:bookmarkEnd w:id="16"/>
                    </w:p>
                  </w:txbxContent>
                </v:textbox>
                <w10:wrap type="square" anchorx="margin"/>
              </v:shape>
            </w:pict>
          </mc:Fallback>
        </mc:AlternateContent>
      </w:r>
      <w:r w:rsidR="00E16593" w:rsidRPr="00974958">
        <w:t xml:space="preserve">W latach 2011-2020 odnotowano </w:t>
      </w:r>
      <w:r w:rsidR="00E16593" w:rsidRPr="00974958">
        <w:rPr>
          <w:b/>
          <w:bCs/>
        </w:rPr>
        <w:t>trend wzrostowy w liczbie mieszkańców</w:t>
      </w:r>
      <w:r w:rsidR="00E16593" w:rsidRPr="00974958">
        <w:t xml:space="preserve"> Gminy </w:t>
      </w:r>
      <w:r w:rsidR="00974958" w:rsidRPr="00974958">
        <w:t>Bojanów</w:t>
      </w:r>
      <w:r w:rsidR="00E16593" w:rsidRPr="00974958">
        <w:t xml:space="preserve"> – na przestrzeni tych lat liczba mieszkańców </w:t>
      </w:r>
      <w:r w:rsidR="00E16593" w:rsidRPr="00765843">
        <w:t xml:space="preserve">wzrosła o </w:t>
      </w:r>
      <w:r w:rsidR="00974958" w:rsidRPr="00765843">
        <w:t>116</w:t>
      </w:r>
      <w:r w:rsidR="00E16593" w:rsidRPr="00765843">
        <w:t xml:space="preserve"> osób.</w:t>
      </w:r>
      <w:r w:rsidR="00E16593" w:rsidRPr="00765843">
        <w:rPr>
          <w:noProof/>
          <w:lang w:eastAsia="pl-PL"/>
        </w:rPr>
        <w:t xml:space="preserve"> </w:t>
      </w:r>
    </w:p>
    <w:p w14:paraId="02E8DEE4" w14:textId="69BDB903" w:rsidR="00E16593" w:rsidRPr="008C3502" w:rsidRDefault="00E16593" w:rsidP="00996527">
      <w:pPr>
        <w:pStyle w:val="Akapitzlist"/>
        <w:numPr>
          <w:ilvl w:val="0"/>
          <w:numId w:val="42"/>
        </w:numPr>
        <w:spacing w:after="120" w:line="276" w:lineRule="auto"/>
        <w:ind w:left="425" w:hanging="357"/>
        <w:contextualSpacing w:val="0"/>
        <w:jc w:val="both"/>
      </w:pPr>
      <w:r w:rsidRPr="00765843">
        <w:rPr>
          <w:noProof/>
          <w:lang w:eastAsia="pl-PL"/>
        </w:rPr>
        <mc:AlternateContent>
          <mc:Choice Requires="wps">
            <w:drawing>
              <wp:anchor distT="0" distB="0" distL="114300" distR="114300" simplePos="0" relativeHeight="251677696" behindDoc="0" locked="0" layoutInCell="1" allowOverlap="1" wp14:anchorId="7A826B63" wp14:editId="37270822">
                <wp:simplePos x="0" y="0"/>
                <wp:positionH relativeFrom="margin">
                  <wp:posOffset>1996440</wp:posOffset>
                </wp:positionH>
                <wp:positionV relativeFrom="paragraph">
                  <wp:posOffset>1137920</wp:posOffset>
                </wp:positionV>
                <wp:extent cx="3813810" cy="381000"/>
                <wp:effectExtent l="0" t="0" r="0" b="0"/>
                <wp:wrapSquare wrapText="bothSides"/>
                <wp:docPr id="37" name="Pole tekstow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810" cy="381000"/>
                        </a:xfrm>
                        <a:prstGeom prst="rect">
                          <a:avLst/>
                        </a:prstGeom>
                        <a:noFill/>
                        <a:ln w="9525">
                          <a:noFill/>
                          <a:miter lim="800000"/>
                          <a:headEnd/>
                          <a:tailEnd/>
                        </a:ln>
                      </wps:spPr>
                      <wps:txbx>
                        <w:txbxContent>
                          <w:p w14:paraId="3B73E1B3" w14:textId="77777777" w:rsidR="00E16593" w:rsidRPr="002B0866" w:rsidRDefault="00E16593" w:rsidP="00E16593">
                            <w:pPr>
                              <w:jc w:val="center"/>
                              <w:rPr>
                                <w:i/>
                                <w:iCs/>
                                <w:sz w:val="18"/>
                                <w:szCs w:val="18"/>
                              </w:rPr>
                            </w:pPr>
                            <w:r w:rsidRPr="002B0866">
                              <w:rPr>
                                <w:i/>
                                <w:iCs/>
                                <w:sz w:val="18"/>
                                <w:szCs w:val="18"/>
                              </w:rPr>
                              <w:t>Źródło: Opracowanie własne na podstawie danych Banku Danych Lokalnych GUS</w:t>
                            </w:r>
                          </w:p>
                          <w:p w14:paraId="67A65C4D" w14:textId="77777777" w:rsidR="008406C3" w:rsidRDefault="008406C3"/>
                          <w:p w14:paraId="0BDCB57E" w14:textId="742FF2BA" w:rsidR="00E16593" w:rsidRPr="002B0866" w:rsidRDefault="00E16593" w:rsidP="00E16593">
                            <w:pPr>
                              <w:jc w:val="center"/>
                              <w:rPr>
                                <w:i/>
                                <w:iCs/>
                                <w:sz w:val="18"/>
                                <w:szCs w:val="18"/>
                              </w:rPr>
                            </w:pPr>
                            <w:r w:rsidRPr="002B0866">
                              <w:rPr>
                                <w:i/>
                                <w:iCs/>
                                <w:sz w:val="18"/>
                                <w:szCs w:val="18"/>
                              </w:rPr>
                              <w:t>Źródło: Opracowanie własne na podstawie danych Banku Danych Lokalnych GUS</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26B63" id="Pole tekstowe 37" o:spid="_x0000_s1029" type="#_x0000_t202" style="position:absolute;left:0;text-align:left;margin-left:157.2pt;margin-top:89.6pt;width:300.3pt;height:30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" filled="f" stroked="f">
                <v:textbox>
                  <w:txbxContent>
                    <w:p w14:paraId="3B73E1B3" w14:textId="77777777" w:rsidR="00E16593" w:rsidRPr="002B0866" w:rsidRDefault="00E16593" w:rsidP="00E16593">
                      <w:pPr>
                        <w:jc w:val="center"/>
                        <w:rPr>
                          <w:i/>
                          <w:iCs/>
                          <w:sz w:val="18"/>
                          <w:szCs w:val="18"/>
                        </w:rPr>
                      </w:pPr>
                      <w:r w:rsidRPr="002B0866">
                        <w:rPr>
                          <w:i/>
                          <w:iCs/>
                          <w:sz w:val="18"/>
                          <w:szCs w:val="18"/>
                        </w:rPr>
                        <w:t>Źródło: Opracowanie własne na podstawie danych Banku Danych Lokalnych GUS</w:t>
                      </w:r>
                    </w:p>
                    <w:p w14:paraId="67A65C4D" w14:textId="77777777" w:rsidR="008406C3" w:rsidRDefault="008406C3"/>
                    <w:p w14:paraId="0BDCB57E" w14:textId="742FF2BA" w:rsidR="00E16593" w:rsidRPr="002B0866" w:rsidRDefault="00E16593" w:rsidP="00E16593">
                      <w:pPr>
                        <w:jc w:val="center"/>
                        <w:rPr>
                          <w:i/>
                          <w:iCs/>
                          <w:sz w:val="18"/>
                          <w:szCs w:val="18"/>
                        </w:rPr>
                      </w:pPr>
                      <w:r w:rsidRPr="002B0866">
                        <w:rPr>
                          <w:i/>
                          <w:iCs/>
                          <w:sz w:val="18"/>
                          <w:szCs w:val="18"/>
                        </w:rPr>
                        <w:t>Źródło: Opracowanie własne na podstawie danych Banku Danych Lokalnych GUS</w:t>
                      </w:r>
                    </w:p>
                  </w:txbxContent>
                </v:textbox>
                <w10:wrap type="square" anchorx="margin"/>
              </v:shape>
            </w:pict>
          </mc:Fallback>
        </mc:AlternateContent>
      </w:r>
      <w:r w:rsidRPr="00765843">
        <w:t xml:space="preserve">Gmina </w:t>
      </w:r>
      <w:r w:rsidR="00765843" w:rsidRPr="00765843">
        <w:t>Bojanów</w:t>
      </w:r>
      <w:r w:rsidRPr="00765843">
        <w:t xml:space="preserve"> posiada </w:t>
      </w:r>
      <w:r w:rsidR="00765843" w:rsidRPr="00765843">
        <w:t>niską</w:t>
      </w:r>
      <w:r w:rsidRPr="00765843">
        <w:t xml:space="preserve"> gęstość zaludnienia w porównaniu do gmin referencyjnych (</w:t>
      </w:r>
      <w:r w:rsidR="00765843" w:rsidRPr="00765843">
        <w:t>42</w:t>
      </w:r>
      <w:r w:rsidRPr="00765843">
        <w:t xml:space="preserve"> mieszkańców na 1 km</w:t>
      </w:r>
      <w:r w:rsidRPr="00765843">
        <w:rPr>
          <w:vertAlign w:val="superscript"/>
        </w:rPr>
        <w:t>2</w:t>
      </w:r>
      <w:r w:rsidRPr="00765843">
        <w:t xml:space="preserve">). Gęstość zaludnienia jest </w:t>
      </w:r>
      <w:r w:rsidR="00D87352">
        <w:t>ni</w:t>
      </w:r>
      <w:r w:rsidRPr="00765843">
        <w:t xml:space="preserve">ższa niż średnia gęstość </w:t>
      </w:r>
      <w:r w:rsidRPr="008C3502">
        <w:t>zaludnienia w Polsce (122 osób/km</w:t>
      </w:r>
      <w:r w:rsidRPr="008C3502">
        <w:rPr>
          <w:vertAlign w:val="superscript"/>
        </w:rPr>
        <w:t>2</w:t>
      </w:r>
      <w:r w:rsidRPr="008C3502">
        <w:t>) i w województwie podkarpackim (11</w:t>
      </w:r>
      <w:r w:rsidR="00765843" w:rsidRPr="008C3502">
        <w:t>8</w:t>
      </w:r>
      <w:r w:rsidRPr="008C3502">
        <w:t xml:space="preserve"> osób/km</w:t>
      </w:r>
      <w:r w:rsidRPr="008C3502">
        <w:rPr>
          <w:vertAlign w:val="superscript"/>
        </w:rPr>
        <w:t>2</w:t>
      </w:r>
      <w:r w:rsidRPr="008C3502">
        <w:t>).</w:t>
      </w:r>
    </w:p>
    <w:p w14:paraId="3ABB825B" w14:textId="6BF29C50" w:rsidR="00E16593" w:rsidRPr="009B3116" w:rsidRDefault="00E16593" w:rsidP="00996527">
      <w:pPr>
        <w:pStyle w:val="Akapitzlist"/>
        <w:numPr>
          <w:ilvl w:val="0"/>
          <w:numId w:val="42"/>
        </w:numPr>
        <w:spacing w:after="120" w:line="276" w:lineRule="auto"/>
        <w:ind w:left="425" w:hanging="357"/>
        <w:contextualSpacing w:val="0"/>
        <w:jc w:val="both"/>
      </w:pPr>
      <w:r w:rsidRPr="008C3502">
        <w:t xml:space="preserve">Główną przyczyną wzrostu liczby ludności w Gminie </w:t>
      </w:r>
      <w:r w:rsidR="008C3502" w:rsidRPr="008C3502">
        <w:t>Bojanów</w:t>
      </w:r>
      <w:r w:rsidRPr="008C3502">
        <w:t xml:space="preserve"> w ostatnich latach jest </w:t>
      </w:r>
      <w:r w:rsidRPr="008C3502">
        <w:rPr>
          <w:b/>
          <w:bCs/>
        </w:rPr>
        <w:t>dodatnie saldo migracji</w:t>
      </w:r>
      <w:r w:rsidRPr="008C3502">
        <w:t xml:space="preserve">, co </w:t>
      </w:r>
      <w:r w:rsidRPr="009B3116">
        <w:t xml:space="preserve">świadczyć może o </w:t>
      </w:r>
      <w:r w:rsidRPr="009B3116">
        <w:rPr>
          <w:b/>
          <w:bCs/>
        </w:rPr>
        <w:t>wysokiej atrakcyjności</w:t>
      </w:r>
      <w:r w:rsidRPr="009B3116">
        <w:t xml:space="preserve"> Gminy.</w:t>
      </w:r>
    </w:p>
    <w:p w14:paraId="5563A285" w14:textId="6E00329E" w:rsidR="008C3502" w:rsidRPr="00DE0D6D" w:rsidRDefault="009B3116" w:rsidP="00996527">
      <w:pPr>
        <w:pStyle w:val="Akapitzlist"/>
        <w:numPr>
          <w:ilvl w:val="0"/>
          <w:numId w:val="42"/>
        </w:numPr>
        <w:spacing w:after="120" w:line="276" w:lineRule="auto"/>
        <w:ind w:left="425" w:hanging="357"/>
        <w:contextualSpacing w:val="0"/>
        <w:jc w:val="both"/>
      </w:pPr>
      <w:r w:rsidRPr="009B3116">
        <w:t xml:space="preserve">Mimo negatywnych zmian w strukturze ludności, Gmina Bojanów posiada aktualnie </w:t>
      </w:r>
      <w:r w:rsidRPr="009B3116">
        <w:rPr>
          <w:b/>
          <w:bCs/>
        </w:rPr>
        <w:t>stosunkowo korzystną sytuację demograficzną</w:t>
      </w:r>
      <w:r w:rsidRPr="009B3116">
        <w:t>.</w:t>
      </w:r>
      <w:r>
        <w:t xml:space="preserve"> Liczba osób w wieku przedprodukcyjnym w 2020 roku była o</w:t>
      </w:r>
      <w:r w:rsidR="00377E8E">
        <w:t> </w:t>
      </w:r>
      <w:r>
        <w:t>0,09 punktu procentowego wyższa niż średnia dla kraju, liczba osób w wieku produkcyjnym o</w:t>
      </w:r>
      <w:r w:rsidR="00377E8E">
        <w:t> </w:t>
      </w:r>
      <w:r>
        <w:t xml:space="preserve">6,18 punktu procentowego wyższa, a liczba osób w wieku poprodukcyjnym o 6,09 punktu </w:t>
      </w:r>
      <w:r w:rsidRPr="00DE0D6D">
        <w:t>procentowego niższa od odpowiedniej średniej krajowej.</w:t>
      </w:r>
    </w:p>
    <w:p w14:paraId="74E4B0B0" w14:textId="37CBFC6C" w:rsidR="009B3116" w:rsidRPr="00DE0D6D" w:rsidRDefault="005862EB" w:rsidP="00996527">
      <w:pPr>
        <w:pStyle w:val="Akapitzlist"/>
        <w:numPr>
          <w:ilvl w:val="0"/>
          <w:numId w:val="42"/>
        </w:numPr>
        <w:spacing w:after="120" w:line="276" w:lineRule="auto"/>
        <w:ind w:left="425" w:hanging="357"/>
        <w:contextualSpacing w:val="0"/>
        <w:jc w:val="both"/>
      </w:pPr>
      <w:r w:rsidRPr="00DE0D6D">
        <w:t>Analiza trendów zmian liczby ludności Gminy Bojanów w poszczególnych grupach wiekowych (w</w:t>
      </w:r>
      <w:r w:rsidR="00377E8E">
        <w:t> </w:t>
      </w:r>
      <w:r w:rsidRPr="00DE0D6D">
        <w:t xml:space="preserve">wieku przedprodukcyjnym, produkcyjnym i poprodukcyjnym) może oznaczać, że w Gminie Bojanów </w:t>
      </w:r>
      <w:r w:rsidRPr="00DE0D6D">
        <w:rPr>
          <w:b/>
          <w:bCs/>
        </w:rPr>
        <w:t>nie jest jeszcze odczuwalny negatywny trend starzenia się społeczeństwa</w:t>
      </w:r>
      <w:r w:rsidRPr="00DE0D6D">
        <w:t>.</w:t>
      </w:r>
    </w:p>
    <w:p w14:paraId="5D301426" w14:textId="77777777" w:rsidR="00E16593" w:rsidRPr="00DE0D6D" w:rsidRDefault="00E16593" w:rsidP="00E16593">
      <w:pPr>
        <w:spacing w:after="120"/>
        <w:jc w:val="both"/>
        <w:rPr>
          <w:color w:val="FF0000"/>
        </w:rPr>
      </w:pPr>
    </w:p>
    <w:p w14:paraId="1881D14B" w14:textId="77777777" w:rsidR="00E16593" w:rsidRPr="00DE0D6D" w:rsidRDefault="00E16593" w:rsidP="00996527">
      <w:pPr>
        <w:pStyle w:val="Nagwek2"/>
        <w:numPr>
          <w:ilvl w:val="1"/>
          <w:numId w:val="40"/>
        </w:numPr>
        <w:spacing w:after="240"/>
        <w:ind w:left="567" w:hanging="567"/>
        <w:jc w:val="both"/>
        <w:rPr>
          <w:b/>
          <w:bCs/>
          <w:color w:val="auto"/>
        </w:rPr>
      </w:pPr>
      <w:r w:rsidRPr="00DE0D6D">
        <w:rPr>
          <w:b/>
          <w:bCs/>
          <w:color w:val="auto"/>
        </w:rPr>
        <w:t xml:space="preserve"> </w:t>
      </w:r>
      <w:bookmarkStart w:id="16" w:name="_Toc101958010"/>
      <w:bookmarkStart w:id="17" w:name="_Toc117145775"/>
      <w:r w:rsidRPr="00DE0D6D">
        <w:rPr>
          <w:b/>
          <w:bCs/>
          <w:color w:val="auto"/>
        </w:rPr>
        <w:t>Gospodarka i rynek pracy</w:t>
      </w:r>
      <w:bookmarkEnd w:id="16"/>
      <w:bookmarkEnd w:id="17"/>
    </w:p>
    <w:p w14:paraId="5F9E39A7" w14:textId="0EC148E2" w:rsidR="00E67DB9" w:rsidRPr="00700AF7" w:rsidRDefault="00700AF7" w:rsidP="00996527">
      <w:pPr>
        <w:pStyle w:val="Akapitzlist"/>
        <w:numPr>
          <w:ilvl w:val="0"/>
          <w:numId w:val="42"/>
        </w:numPr>
        <w:spacing w:after="120" w:line="276" w:lineRule="auto"/>
        <w:ind w:left="425" w:hanging="357"/>
        <w:contextualSpacing w:val="0"/>
        <w:jc w:val="both"/>
      </w:pPr>
      <w:r w:rsidRPr="00DE0D6D">
        <w:rPr>
          <w:b/>
          <w:bCs/>
        </w:rPr>
        <w:t>Liczba podmiotów gospodarczych</w:t>
      </w:r>
      <w:r w:rsidRPr="00DE0D6D">
        <w:t xml:space="preserve"> zarejestrowanych na terenie Gminy Bojanów </w:t>
      </w:r>
      <w:r w:rsidRPr="00DE0D6D">
        <w:rPr>
          <w:b/>
          <w:bCs/>
        </w:rPr>
        <w:t>zwiększyła się</w:t>
      </w:r>
      <w:r w:rsidRPr="00DE0D6D">
        <w:t xml:space="preserve"> na przestrzeni lat</w:t>
      </w:r>
      <w:r w:rsidR="00A349C0">
        <w:t xml:space="preserve"> </w:t>
      </w:r>
      <w:r w:rsidRPr="00DE0D6D">
        <w:t>- w latach wzrost tej liczby</w:t>
      </w:r>
      <w:r>
        <w:t xml:space="preserve"> o niemal 27%. </w:t>
      </w:r>
      <w:r w:rsidR="001D7681" w:rsidRPr="001D7681">
        <w:rPr>
          <w:b/>
          <w:bCs/>
        </w:rPr>
        <w:t>Poziom przedsiębiorczości</w:t>
      </w:r>
      <w:r w:rsidR="001D7681">
        <w:t xml:space="preserve">, mierzony liczbą podmiotów gospodarczych na 1000 mieszkańców </w:t>
      </w:r>
      <w:r w:rsidR="001D7681" w:rsidRPr="001D7681">
        <w:rPr>
          <w:b/>
          <w:bCs/>
        </w:rPr>
        <w:t>jest na niskim poziomie</w:t>
      </w:r>
      <w:r w:rsidR="001D7681">
        <w:t>.</w:t>
      </w:r>
    </w:p>
    <w:p w14:paraId="01E568BB" w14:textId="2815C964" w:rsidR="00E67DB9" w:rsidRDefault="009F64AE" w:rsidP="00996527">
      <w:pPr>
        <w:pStyle w:val="Akapitzlist"/>
        <w:numPr>
          <w:ilvl w:val="0"/>
          <w:numId w:val="42"/>
        </w:numPr>
        <w:spacing w:after="120" w:line="276" w:lineRule="auto"/>
        <w:ind w:left="425" w:hanging="357"/>
        <w:contextualSpacing w:val="0"/>
        <w:jc w:val="both"/>
      </w:pPr>
      <w:r>
        <w:lastRenderedPageBreak/>
        <w:t xml:space="preserve">Struktura podmiotów gospodarczych w Gminie Bojanów jest analogiczna do struktury w gminach referencyjnych – </w:t>
      </w:r>
      <w:r w:rsidRPr="009F64AE">
        <w:rPr>
          <w:b/>
          <w:bCs/>
        </w:rPr>
        <w:t>we wszystkich gminach dominują podmioty mikro</w:t>
      </w:r>
      <w:r>
        <w:t xml:space="preserve"> (od 0 do 9 pracowników), podmioty małe (od 10 do 49 pracowników) stanowią kilka procent całkowitej liczby podmiotów. Na terenie Gminy Bojanów nie występują średnie i duże przedsiębiorstwa.</w:t>
      </w:r>
    </w:p>
    <w:p w14:paraId="558FD820" w14:textId="3CDCE2E1" w:rsidR="009F64AE" w:rsidRPr="00700AF7" w:rsidRDefault="00CB3D45" w:rsidP="00996527">
      <w:pPr>
        <w:pStyle w:val="Akapitzlist"/>
        <w:numPr>
          <w:ilvl w:val="0"/>
          <w:numId w:val="42"/>
        </w:numPr>
        <w:spacing w:after="120" w:line="276" w:lineRule="auto"/>
        <w:ind w:left="425" w:hanging="357"/>
        <w:contextualSpacing w:val="0"/>
        <w:jc w:val="both"/>
      </w:pPr>
      <w:r w:rsidRPr="00CB3D45">
        <w:rPr>
          <w:b/>
          <w:bCs/>
        </w:rPr>
        <w:t>Najwięcej podmiotów gospodarczych działa</w:t>
      </w:r>
      <w:r>
        <w:t xml:space="preserve"> </w:t>
      </w:r>
      <w:r w:rsidRPr="00CB3D45">
        <w:rPr>
          <w:b/>
          <w:bCs/>
        </w:rPr>
        <w:t>w sekcji budownictwo</w:t>
      </w:r>
      <w:r>
        <w:t>. Ponadto, znaczna liczba podmiotów funkcjonuje w sektorze handlu hurtowego i detalicznego oraz naprawy pojazdów samochodowych, włączając motocykle</w:t>
      </w:r>
      <w:r w:rsidR="00496232">
        <w:t xml:space="preserve"> oraz</w:t>
      </w:r>
      <w:r>
        <w:t xml:space="preserve"> przetwórstwa przemysłowego.</w:t>
      </w:r>
    </w:p>
    <w:p w14:paraId="0CD00101" w14:textId="26C1752D" w:rsidR="00550213" w:rsidRPr="00550213" w:rsidRDefault="001A735E" w:rsidP="00996527">
      <w:pPr>
        <w:pStyle w:val="Akapitzlist"/>
        <w:numPr>
          <w:ilvl w:val="0"/>
          <w:numId w:val="42"/>
        </w:numPr>
        <w:spacing w:after="120" w:line="276" w:lineRule="auto"/>
        <w:ind w:left="425" w:hanging="357"/>
        <w:contextualSpacing w:val="0"/>
        <w:jc w:val="both"/>
      </w:pPr>
      <w:r w:rsidRPr="00550213">
        <w:rPr>
          <w:b/>
          <w:bCs/>
          <w:noProof/>
          <w:lang w:eastAsia="pl-PL"/>
        </w:rPr>
        <mc:AlternateContent>
          <mc:Choice Requires="wps">
            <w:drawing>
              <wp:anchor distT="0" distB="0" distL="114300" distR="114300" simplePos="0" relativeHeight="251680768" behindDoc="0" locked="0" layoutInCell="1" allowOverlap="1" wp14:anchorId="597F06B8" wp14:editId="786B4375">
                <wp:simplePos x="0" y="0"/>
                <wp:positionH relativeFrom="margin">
                  <wp:posOffset>2072005</wp:posOffset>
                </wp:positionH>
                <wp:positionV relativeFrom="paragraph">
                  <wp:posOffset>3810</wp:posOffset>
                </wp:positionV>
                <wp:extent cx="3684270" cy="342900"/>
                <wp:effectExtent l="0" t="0" r="0" b="0"/>
                <wp:wrapSquare wrapText="bothSides"/>
                <wp:docPr id="57" name="Pole tekstow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4270" cy="342900"/>
                        </a:xfrm>
                        <a:prstGeom prst="rect">
                          <a:avLst/>
                        </a:prstGeom>
                        <a:solidFill>
                          <a:prstClr val="white"/>
                        </a:solidFill>
                        <a:ln>
                          <a:noFill/>
                        </a:ln>
                      </wps:spPr>
                      <wps:txbx>
                        <w:txbxContent>
                          <w:p w14:paraId="179E7987" w14:textId="442539B5" w:rsidR="00E16593" w:rsidRDefault="00E16593" w:rsidP="00E16593">
                            <w:pPr>
                              <w:pStyle w:val="Legenda"/>
                              <w:jc w:val="center"/>
                            </w:pPr>
                            <w:bookmarkStart w:id="18" w:name="_Toc101957969"/>
                            <w:bookmarkStart w:id="19" w:name="_Toc117083217"/>
                            <w:r>
                              <w:t xml:space="preserve">Wykres </w:t>
                            </w:r>
                            <w:r>
                              <w:rPr>
                                <w:noProof/>
                              </w:rPr>
                              <w:fldChar w:fldCharType="begin"/>
                            </w:r>
                            <w:r>
                              <w:rPr>
                                <w:noProof/>
                              </w:rPr>
                              <w:instrText xml:space="preserve"> SEQ Wykres \* ARABIC </w:instrText>
                            </w:r>
                            <w:r>
                              <w:rPr>
                                <w:noProof/>
                              </w:rPr>
                              <w:fldChar w:fldCharType="separate"/>
                            </w:r>
                            <w:r w:rsidR="00110DEB">
                              <w:rPr>
                                <w:noProof/>
                              </w:rPr>
                              <w:t>2</w:t>
                            </w:r>
                            <w:r>
                              <w:rPr>
                                <w:noProof/>
                              </w:rPr>
                              <w:fldChar w:fldCharType="end"/>
                            </w:r>
                            <w:r>
                              <w:t xml:space="preserve">. Zmiana liczby zarejestrowanych osób bezrobotnych w Gminie </w:t>
                            </w:r>
                            <w:r w:rsidR="00CB3D45">
                              <w:t>Bojanów</w:t>
                            </w:r>
                            <w:r>
                              <w:t xml:space="preserve"> w latach 2016-2020</w:t>
                            </w:r>
                            <w:bookmarkEnd w:id="18"/>
                            <w:bookmarkEnd w:id="19"/>
                          </w:p>
                          <w:p w14:paraId="35A8EB63" w14:textId="77777777" w:rsidR="00E16593" w:rsidRPr="00036EFF" w:rsidRDefault="00E16593" w:rsidP="00E165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F06B8" id="Pole tekstowe 57" o:spid="_x0000_s1030" type="#_x0000_t202" style="position:absolute;left:0;text-align:left;margin-left:163.15pt;margin-top:.3pt;width:290.1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" stroked="f">
                <v:textbox inset="0,0,0,0">
                  <w:txbxContent>
                    <w:p w14:paraId="179E7987" w14:textId="442539B5" w:rsidR="00E16593" w:rsidRDefault="00E16593" w:rsidP="00E16593">
                      <w:pPr>
                        <w:pStyle w:val="Legenda"/>
                        <w:jc w:val="center"/>
                      </w:pPr>
                      <w:bookmarkStart w:id="21" w:name="_Toc101957969"/>
                      <w:bookmarkStart w:id="22" w:name="_Toc117083217"/>
                      <w:r>
                        <w:t xml:space="preserve">Wykres </w:t>
                      </w:r>
                      <w:r>
                        <w:rPr>
                          <w:noProof/>
                        </w:rPr>
                        <w:fldChar w:fldCharType="begin"/>
                      </w:r>
                      <w:r>
                        <w:rPr>
                          <w:noProof/>
                        </w:rPr>
                        <w:instrText xml:space="preserve"> SEQ Wykres \* ARABIC </w:instrText>
                      </w:r>
                      <w:r>
                        <w:rPr>
                          <w:noProof/>
                        </w:rPr>
                        <w:fldChar w:fldCharType="separate"/>
                      </w:r>
                      <w:r w:rsidR="00110DEB">
                        <w:rPr>
                          <w:noProof/>
                        </w:rPr>
                        <w:t>2</w:t>
                      </w:r>
                      <w:r>
                        <w:rPr>
                          <w:noProof/>
                        </w:rPr>
                        <w:fldChar w:fldCharType="end"/>
                      </w:r>
                      <w:r>
                        <w:t xml:space="preserve">. Zmiana liczby zarejestrowanych osób bezrobotnych w Gminie </w:t>
                      </w:r>
                      <w:r w:rsidR="00CB3D45">
                        <w:t>Bojanów</w:t>
                      </w:r>
                      <w:r>
                        <w:t xml:space="preserve"> w latach 2016-2020</w:t>
                      </w:r>
                      <w:bookmarkEnd w:id="21"/>
                      <w:bookmarkEnd w:id="22"/>
                    </w:p>
                    <w:p w14:paraId="35A8EB63" w14:textId="77777777" w:rsidR="00E16593" w:rsidRPr="00036EFF" w:rsidRDefault="00E16593" w:rsidP="00E16593"/>
                  </w:txbxContent>
                </v:textbox>
                <w10:wrap type="square" anchorx="margin"/>
              </v:shape>
            </w:pict>
          </mc:Fallback>
        </mc:AlternateContent>
      </w:r>
      <w:r w:rsidR="00550213" w:rsidRPr="00550213">
        <w:rPr>
          <w:b/>
          <w:bCs/>
          <w:noProof/>
          <w:lang w:eastAsia="pl-PL"/>
        </w:rPr>
        <w:drawing>
          <wp:anchor distT="0" distB="0" distL="114300" distR="114300" simplePos="0" relativeHeight="251684864" behindDoc="1" locked="0" layoutInCell="1" allowOverlap="1" wp14:anchorId="03EFEE12" wp14:editId="35FCA9A4">
            <wp:simplePos x="0" y="0"/>
            <wp:positionH relativeFrom="column">
              <wp:posOffset>2072005</wp:posOffset>
            </wp:positionH>
            <wp:positionV relativeFrom="paragraph">
              <wp:posOffset>346710</wp:posOffset>
            </wp:positionV>
            <wp:extent cx="3752850" cy="2495550"/>
            <wp:effectExtent l="0" t="0" r="0" b="0"/>
            <wp:wrapSquare wrapText="left"/>
            <wp:docPr id="34" name="Wykres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2BE51E-6FC5-469C-A1D3-256FCD28A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16593" w:rsidRPr="00550213">
        <w:rPr>
          <w:b/>
          <w:bCs/>
        </w:rPr>
        <w:t xml:space="preserve">Stopa bezrobocia </w:t>
      </w:r>
      <w:r w:rsidR="00550213" w:rsidRPr="00550213">
        <w:rPr>
          <w:b/>
          <w:bCs/>
        </w:rPr>
        <w:t>w powiecie stalowowolskim była na koniec 2020 r. niższa niż średnia dla województw</w:t>
      </w:r>
      <w:r w:rsidR="00550213" w:rsidRPr="00550213">
        <w:t>. W</w:t>
      </w:r>
      <w:r>
        <w:t> </w:t>
      </w:r>
      <w:r w:rsidR="00550213" w:rsidRPr="00550213">
        <w:t>Gminie Bojanów liczba bezrobotnych wahała się na przestrzeni lat. Najwięcej osób bezrobotnych było w</w:t>
      </w:r>
      <w:r>
        <w:t> </w:t>
      </w:r>
      <w:r w:rsidR="00550213" w:rsidRPr="00550213">
        <w:t>roku 2020 (201 osób), a</w:t>
      </w:r>
      <w:r>
        <w:t> </w:t>
      </w:r>
      <w:r w:rsidR="00550213" w:rsidRPr="00550213">
        <w:t>najmniej w 2019 roku (124 osoby).</w:t>
      </w:r>
    </w:p>
    <w:p w14:paraId="4B525AAB" w14:textId="66B9010F" w:rsidR="00550213" w:rsidRPr="00DE0D6D" w:rsidRDefault="001A735E" w:rsidP="00996527">
      <w:pPr>
        <w:pStyle w:val="Akapitzlist"/>
        <w:numPr>
          <w:ilvl w:val="0"/>
          <w:numId w:val="42"/>
        </w:numPr>
        <w:spacing w:after="120" w:line="276" w:lineRule="auto"/>
        <w:ind w:left="425" w:hanging="357"/>
        <w:contextualSpacing w:val="0"/>
        <w:jc w:val="both"/>
      </w:pPr>
      <w:r w:rsidRPr="00550213">
        <w:rPr>
          <w:b/>
          <w:bCs/>
          <w:noProof/>
          <w:lang w:eastAsia="pl-PL"/>
        </w:rPr>
        <mc:AlternateContent>
          <mc:Choice Requires="wps">
            <w:drawing>
              <wp:anchor distT="0" distB="0" distL="114300" distR="114300" simplePos="0" relativeHeight="251679744" behindDoc="0" locked="0" layoutInCell="1" allowOverlap="1" wp14:anchorId="60C6ED7E" wp14:editId="7D6B4753">
                <wp:simplePos x="0" y="0"/>
                <wp:positionH relativeFrom="margin">
                  <wp:posOffset>2195195</wp:posOffset>
                </wp:positionH>
                <wp:positionV relativeFrom="paragraph">
                  <wp:posOffset>608965</wp:posOffset>
                </wp:positionV>
                <wp:extent cx="3564255" cy="390525"/>
                <wp:effectExtent l="0" t="0" r="0" b="0"/>
                <wp:wrapSquare wrapText="bothSides"/>
                <wp:docPr id="38" name="Pole tekstow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390525"/>
                        </a:xfrm>
                        <a:prstGeom prst="rect">
                          <a:avLst/>
                        </a:prstGeom>
                        <a:noFill/>
                        <a:ln w="9525">
                          <a:noFill/>
                          <a:miter lim="800000"/>
                          <a:headEnd/>
                          <a:tailEnd/>
                        </a:ln>
                      </wps:spPr>
                      <wps:txbx>
                        <w:txbxContent>
                          <w:p w14:paraId="73679D9C" w14:textId="02FFB765" w:rsidR="00E16593" w:rsidRPr="002B0866" w:rsidRDefault="00E16593" w:rsidP="00916A69">
                            <w:pPr>
                              <w:jc w:val="center"/>
                              <w:rPr>
                                <w:i/>
                                <w:iCs/>
                                <w:sz w:val="18"/>
                                <w:szCs w:val="18"/>
                              </w:rPr>
                            </w:pPr>
                            <w:r w:rsidRPr="002B0866">
                              <w:rPr>
                                <w:i/>
                                <w:iCs/>
                                <w:sz w:val="18"/>
                                <w:szCs w:val="18"/>
                              </w:rPr>
                              <w:t>Źródło: Opracowanie własne na podstawie danych Banku Danych Lokalnych GUS</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6ED7E" id="Pole tekstowe 38" o:spid="_x0000_s1031" type="#_x0000_t202" style="position:absolute;left:0;text-align:left;margin-left:172.85pt;margin-top:47.95pt;width:280.65pt;height:30.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" filled="f" stroked="f">
                <v:textbox>
                  <w:txbxContent>
                    <w:p w14:paraId="73679D9C" w14:textId="02FFB765" w:rsidR="00E16593" w:rsidRPr="002B0866" w:rsidRDefault="00E16593" w:rsidP="00916A69">
                      <w:pPr>
                        <w:jc w:val="center"/>
                        <w:rPr>
                          <w:i/>
                          <w:iCs/>
                          <w:sz w:val="18"/>
                          <w:szCs w:val="18"/>
                        </w:rPr>
                      </w:pPr>
                      <w:r w:rsidRPr="002B0866">
                        <w:rPr>
                          <w:i/>
                          <w:iCs/>
                          <w:sz w:val="18"/>
                          <w:szCs w:val="18"/>
                        </w:rPr>
                        <w:t>Źródło: Opracowanie własne na podstawie danych Banku Danych Lokalnych GUS</w:t>
                      </w:r>
                    </w:p>
                  </w:txbxContent>
                </v:textbox>
                <w10:wrap type="square" anchorx="margin"/>
              </v:shape>
            </w:pict>
          </mc:Fallback>
        </mc:AlternateContent>
      </w:r>
      <w:r w:rsidR="00550213" w:rsidRPr="007101C3">
        <w:t xml:space="preserve">We wszystkich analizowanych latach </w:t>
      </w:r>
      <w:r w:rsidR="00550213" w:rsidRPr="007101C3">
        <w:rPr>
          <w:b/>
          <w:bCs/>
        </w:rPr>
        <w:t xml:space="preserve">liczba bezrobotnych kobiet była </w:t>
      </w:r>
      <w:r w:rsidR="00550213" w:rsidRPr="00DE0D6D">
        <w:rPr>
          <w:b/>
          <w:bCs/>
        </w:rPr>
        <w:t>wyższa niż liczba bezrobotnych mężczyzn</w:t>
      </w:r>
      <w:r w:rsidR="00550213" w:rsidRPr="00DE0D6D">
        <w:t>.</w:t>
      </w:r>
    </w:p>
    <w:p w14:paraId="21F61CB4" w14:textId="063C3E81" w:rsidR="00E16593" w:rsidRPr="00230B7C" w:rsidRDefault="00DE0D6D" w:rsidP="00996527">
      <w:pPr>
        <w:pStyle w:val="Akapitzlist"/>
        <w:numPr>
          <w:ilvl w:val="0"/>
          <w:numId w:val="42"/>
        </w:numPr>
        <w:spacing w:after="120" w:line="276" w:lineRule="auto"/>
        <w:ind w:left="425" w:hanging="357"/>
        <w:contextualSpacing w:val="0"/>
        <w:jc w:val="both"/>
      </w:pPr>
      <w:r w:rsidRPr="00DE0D6D">
        <w:t xml:space="preserve">We wszystkich z analizowanych gmin, poziom bezrobocia w roku 2020 był wyższy niż w roku 2019. We wszystkich </w:t>
      </w:r>
      <w:r w:rsidR="001A735E">
        <w:t xml:space="preserve">gminach </w:t>
      </w:r>
      <w:r w:rsidRPr="00DE0D6D">
        <w:t>był on jednak niższy niż w pierwszym z analizowanych lat. Zmiany można więc określić jako charakterystyczne dla analizowanych gmin. Miały one związek z wybuchem pandemii COVID-19.</w:t>
      </w:r>
    </w:p>
    <w:p w14:paraId="1E82FD40" w14:textId="77777777" w:rsidR="00E16593" w:rsidRPr="00230B7C" w:rsidRDefault="00E16593" w:rsidP="00E16593">
      <w:pPr>
        <w:pStyle w:val="Akapitzlist"/>
        <w:spacing w:after="120"/>
        <w:ind w:left="425"/>
        <w:contextualSpacing w:val="0"/>
        <w:jc w:val="both"/>
      </w:pPr>
    </w:p>
    <w:p w14:paraId="223A52E6" w14:textId="77777777" w:rsidR="00E16593" w:rsidRPr="00230B7C" w:rsidRDefault="00E16593" w:rsidP="00996527">
      <w:pPr>
        <w:pStyle w:val="Nagwek2"/>
        <w:numPr>
          <w:ilvl w:val="1"/>
          <w:numId w:val="40"/>
        </w:numPr>
        <w:spacing w:after="240"/>
        <w:ind w:left="567" w:hanging="567"/>
        <w:jc w:val="both"/>
        <w:rPr>
          <w:b/>
          <w:bCs/>
          <w:color w:val="auto"/>
        </w:rPr>
      </w:pPr>
      <w:r w:rsidRPr="00230B7C">
        <w:rPr>
          <w:b/>
          <w:bCs/>
          <w:color w:val="auto"/>
        </w:rPr>
        <w:t xml:space="preserve"> </w:t>
      </w:r>
      <w:bookmarkStart w:id="20" w:name="_Toc101958011"/>
      <w:bookmarkStart w:id="21" w:name="_Toc117145776"/>
      <w:r w:rsidRPr="00230B7C">
        <w:rPr>
          <w:b/>
          <w:bCs/>
          <w:color w:val="auto"/>
        </w:rPr>
        <w:t>Środowisko naturalne i infrastruktura</w:t>
      </w:r>
      <w:bookmarkEnd w:id="20"/>
      <w:bookmarkEnd w:id="21"/>
    </w:p>
    <w:p w14:paraId="5C428758" w14:textId="7B574814" w:rsidR="00CC1057" w:rsidRDefault="00CC1057" w:rsidP="00996527">
      <w:pPr>
        <w:pStyle w:val="Akapitzlist"/>
        <w:numPr>
          <w:ilvl w:val="0"/>
          <w:numId w:val="42"/>
        </w:numPr>
        <w:spacing w:after="120" w:line="276" w:lineRule="auto"/>
        <w:ind w:left="425" w:hanging="357"/>
        <w:contextualSpacing w:val="0"/>
        <w:jc w:val="both"/>
      </w:pPr>
      <w:r w:rsidRPr="004F1AF6">
        <w:t xml:space="preserve">Na terenie Gminy Bojanów </w:t>
      </w:r>
      <w:r w:rsidRPr="004F1AF6">
        <w:rPr>
          <w:b/>
          <w:bCs/>
        </w:rPr>
        <w:t>znajdują się fragmenty dwóch obszarów Natura 2000</w:t>
      </w:r>
      <w:r w:rsidRPr="004F1AF6">
        <w:t>: „Puszcza Sandomierska” (PLB180005) oraz „Enklawa Puszczy Sandomierskiej” (PLH180055).</w:t>
      </w:r>
    </w:p>
    <w:p w14:paraId="5E751D80" w14:textId="6ED1B32F" w:rsidR="004F1AF6" w:rsidRPr="00E03839" w:rsidRDefault="00203221" w:rsidP="00996527">
      <w:pPr>
        <w:pStyle w:val="Akapitzlist"/>
        <w:numPr>
          <w:ilvl w:val="0"/>
          <w:numId w:val="42"/>
        </w:numPr>
        <w:spacing w:after="120" w:line="276" w:lineRule="auto"/>
        <w:ind w:left="425" w:hanging="357"/>
        <w:contextualSpacing w:val="0"/>
        <w:jc w:val="both"/>
      </w:pPr>
      <w:r w:rsidRPr="00203221">
        <w:rPr>
          <w:b/>
          <w:bCs/>
        </w:rPr>
        <w:t>Odsetek ludności korzystającej z sieci wodociągowej w Gminie Bojanów jest na bardzo wysokim poziomie</w:t>
      </w:r>
      <w:r>
        <w:t xml:space="preserve"> – w latach 2017- 2020 utrzymywał się on na poziomie 99,9%. Łączna długość sieci wodociągowej </w:t>
      </w:r>
      <w:r w:rsidRPr="00E03839">
        <w:t>rozdzielczej i przesyłowej w Gminie wynosiła 135,9 km.</w:t>
      </w:r>
    </w:p>
    <w:p w14:paraId="51FFA6CE" w14:textId="2DDE7E83" w:rsidR="00426EF1" w:rsidRPr="00E03839" w:rsidRDefault="00E03839" w:rsidP="00996527">
      <w:pPr>
        <w:pStyle w:val="Akapitzlist"/>
        <w:numPr>
          <w:ilvl w:val="0"/>
          <w:numId w:val="42"/>
        </w:numPr>
        <w:spacing w:after="120" w:line="276" w:lineRule="auto"/>
        <w:ind w:left="425" w:hanging="357"/>
        <w:contextualSpacing w:val="0"/>
        <w:jc w:val="both"/>
      </w:pPr>
      <w:r w:rsidRPr="00E03839">
        <w:rPr>
          <w:b/>
          <w:bCs/>
        </w:rPr>
        <w:t>Stosunkowo niski jest wskaźnik skanalizowania</w:t>
      </w:r>
      <w:r w:rsidRPr="00E03839">
        <w:t xml:space="preserve"> Gminy Bojanów – w 2020 roku wskaźnik ten wynosił 39,6% ludności ogółem w Gminie. </w:t>
      </w:r>
      <w:r>
        <w:t>Długość czynnej sieci kanalizacyjnej wynosiła 93,0 km.</w:t>
      </w:r>
    </w:p>
    <w:p w14:paraId="4921DE52" w14:textId="2DF4D5EB" w:rsidR="00203221" w:rsidRPr="00E03839" w:rsidRDefault="00E03839" w:rsidP="00996527">
      <w:pPr>
        <w:pStyle w:val="Akapitzlist"/>
        <w:numPr>
          <w:ilvl w:val="0"/>
          <w:numId w:val="42"/>
        </w:numPr>
        <w:spacing w:after="120" w:line="276" w:lineRule="auto"/>
        <w:ind w:left="425" w:hanging="357"/>
        <w:contextualSpacing w:val="0"/>
        <w:jc w:val="both"/>
      </w:pPr>
      <w:r w:rsidRPr="00E03839">
        <w:t>Liczba ludności</w:t>
      </w:r>
      <w:r>
        <w:t xml:space="preserve"> korzystających z sieci gazowej wynosiła 46,6% w 2020 roku.</w:t>
      </w:r>
    </w:p>
    <w:p w14:paraId="4EDB549B" w14:textId="6FEDD5F7" w:rsidR="00230B7C" w:rsidRPr="00230B7C" w:rsidRDefault="00230B7C" w:rsidP="00996527">
      <w:pPr>
        <w:pStyle w:val="Akapitzlist"/>
        <w:numPr>
          <w:ilvl w:val="0"/>
          <w:numId w:val="42"/>
        </w:numPr>
        <w:spacing w:after="120" w:line="276" w:lineRule="auto"/>
        <w:ind w:left="425" w:hanging="357"/>
        <w:contextualSpacing w:val="0"/>
        <w:jc w:val="both"/>
        <w:rPr>
          <w:b/>
          <w:bCs/>
          <w:color w:val="FF0000"/>
        </w:rPr>
      </w:pPr>
      <w:r w:rsidRPr="00230B7C">
        <w:rPr>
          <w:b/>
          <w:bCs/>
        </w:rPr>
        <w:t>Udział odpadów zebranych selektywnie</w:t>
      </w:r>
      <w:r>
        <w:t xml:space="preserve"> w gospodarstwach domowych w stosunku do ogółu odpadów z terenu Gminy Bojanów </w:t>
      </w:r>
      <w:r w:rsidRPr="00230B7C">
        <w:rPr>
          <w:b/>
          <w:bCs/>
        </w:rPr>
        <w:t>jest niski</w:t>
      </w:r>
      <w:r>
        <w:t xml:space="preserve">. W 2020 roku wyniósł od zaledwie 37,2%. </w:t>
      </w:r>
    </w:p>
    <w:p w14:paraId="12366755" w14:textId="0E958D07" w:rsidR="00230B7C" w:rsidRPr="00230B7C" w:rsidRDefault="00230B7C" w:rsidP="00996527">
      <w:pPr>
        <w:pStyle w:val="Akapitzlist"/>
        <w:numPr>
          <w:ilvl w:val="0"/>
          <w:numId w:val="42"/>
        </w:numPr>
        <w:spacing w:after="120" w:line="276" w:lineRule="auto"/>
        <w:ind w:left="425" w:hanging="357"/>
        <w:contextualSpacing w:val="0"/>
        <w:jc w:val="both"/>
        <w:rPr>
          <w:color w:val="FF0000"/>
        </w:rPr>
      </w:pPr>
      <w:r w:rsidRPr="00230B7C">
        <w:t>Masa</w:t>
      </w:r>
      <w:r>
        <w:t xml:space="preserve"> odpadów komunalnych wytwarzanych przez jednego mieszkańca spadła z 124 kg w roku 2019 do 115 kg w roku 2020, a następnie wzrosłą do poziomu 121 kg w 2021 r.</w:t>
      </w:r>
    </w:p>
    <w:p w14:paraId="28E9A84D" w14:textId="77777777" w:rsidR="00E16593" w:rsidRPr="00B85F26" w:rsidRDefault="00E16593" w:rsidP="00E16593">
      <w:pPr>
        <w:rPr>
          <w:color w:val="FF0000"/>
        </w:rPr>
      </w:pPr>
    </w:p>
    <w:p w14:paraId="26EA4C45" w14:textId="77777777" w:rsidR="00E16593" w:rsidRPr="00C11A94" w:rsidRDefault="00E16593" w:rsidP="00996527">
      <w:pPr>
        <w:pStyle w:val="Nagwek2"/>
        <w:numPr>
          <w:ilvl w:val="1"/>
          <w:numId w:val="40"/>
        </w:numPr>
        <w:spacing w:after="240"/>
        <w:ind w:left="567" w:hanging="567"/>
        <w:jc w:val="both"/>
        <w:rPr>
          <w:b/>
          <w:bCs/>
          <w:color w:val="auto"/>
        </w:rPr>
      </w:pPr>
      <w:r w:rsidRPr="004669AB">
        <w:rPr>
          <w:b/>
          <w:bCs/>
          <w:color w:val="auto"/>
        </w:rPr>
        <w:t xml:space="preserve"> </w:t>
      </w:r>
      <w:bookmarkStart w:id="22" w:name="_Toc101958012"/>
      <w:bookmarkStart w:id="23" w:name="_Toc117145777"/>
      <w:r w:rsidRPr="00C11A94">
        <w:rPr>
          <w:b/>
          <w:bCs/>
          <w:color w:val="auto"/>
        </w:rPr>
        <w:t>Kultura i dziedzictwo kulturowe</w:t>
      </w:r>
      <w:bookmarkEnd w:id="22"/>
      <w:bookmarkEnd w:id="23"/>
    </w:p>
    <w:p w14:paraId="65C001C5" w14:textId="66AC8DDD" w:rsidR="004669AB" w:rsidRPr="00350D80" w:rsidRDefault="00350D80" w:rsidP="00996527">
      <w:pPr>
        <w:pStyle w:val="Akapitzlist"/>
        <w:numPr>
          <w:ilvl w:val="0"/>
          <w:numId w:val="42"/>
        </w:numPr>
        <w:spacing w:after="120" w:line="276" w:lineRule="auto"/>
        <w:ind w:left="425" w:hanging="357"/>
        <w:contextualSpacing w:val="0"/>
        <w:jc w:val="both"/>
      </w:pPr>
      <w:r w:rsidRPr="00350D80">
        <w:t xml:space="preserve">Działania związane z rozwojem czynnego uczestnictwa mieszkańców Gminy w życiu kulturalnym zapewniane jest przez </w:t>
      </w:r>
      <w:r w:rsidRPr="00350D80">
        <w:rPr>
          <w:b/>
          <w:bCs/>
        </w:rPr>
        <w:t>Gminny Ośrodek Kultury w Bojanowie i Gminną Bibliotekę Publiczną w</w:t>
      </w:r>
      <w:r w:rsidR="00830EF9">
        <w:rPr>
          <w:b/>
          <w:bCs/>
        </w:rPr>
        <w:t> </w:t>
      </w:r>
      <w:r w:rsidRPr="00350D80">
        <w:rPr>
          <w:b/>
          <w:bCs/>
        </w:rPr>
        <w:t>Bojanowie</w:t>
      </w:r>
      <w:r w:rsidRPr="00350D80">
        <w:t>.</w:t>
      </w:r>
    </w:p>
    <w:p w14:paraId="2757874A" w14:textId="03FA155A" w:rsidR="00350D80" w:rsidRPr="0034133E" w:rsidRDefault="0034133E" w:rsidP="00996527">
      <w:pPr>
        <w:pStyle w:val="Akapitzlist"/>
        <w:numPr>
          <w:ilvl w:val="0"/>
          <w:numId w:val="42"/>
        </w:numPr>
        <w:spacing w:after="120" w:line="276" w:lineRule="auto"/>
        <w:ind w:left="425" w:hanging="357"/>
        <w:contextualSpacing w:val="0"/>
        <w:jc w:val="both"/>
      </w:pPr>
      <w:r>
        <w:t>W ramach swojej działalności GOK zajmuje się upowszechnianiem kultury, organizowaniem imprez kulturalno- rozrywkowych i prowadzeniem zajęć muzycznych, plastycznych, tanecznych i</w:t>
      </w:r>
      <w:r w:rsidR="00830EF9">
        <w:t> </w:t>
      </w:r>
      <w:r w:rsidRPr="0034133E">
        <w:t>teatralnych.</w:t>
      </w:r>
    </w:p>
    <w:p w14:paraId="3E6A3FAD" w14:textId="1D0C5B36" w:rsidR="001C5DAD" w:rsidRPr="0034133E" w:rsidRDefault="0034133E" w:rsidP="00996527">
      <w:pPr>
        <w:pStyle w:val="Akapitzlist"/>
        <w:numPr>
          <w:ilvl w:val="0"/>
          <w:numId w:val="42"/>
        </w:numPr>
        <w:spacing w:after="120" w:line="276" w:lineRule="auto"/>
        <w:ind w:left="425" w:hanging="357"/>
        <w:contextualSpacing w:val="0"/>
        <w:jc w:val="both"/>
      </w:pPr>
      <w:r w:rsidRPr="0034133E">
        <w:rPr>
          <w:b/>
          <w:bCs/>
        </w:rPr>
        <w:t>GOK</w:t>
      </w:r>
      <w:r w:rsidRPr="0034133E">
        <w:t xml:space="preserve"> patronuje lokalnym twórcom, zespołom, stowarzyszeniom i Kołom Gospodyń Wiejskich. </w:t>
      </w:r>
      <w:r w:rsidRPr="0034133E">
        <w:rPr>
          <w:b/>
          <w:bCs/>
        </w:rPr>
        <w:t>Posiada 4 wydzielone filie</w:t>
      </w:r>
      <w:r w:rsidRPr="0034133E">
        <w:t>.</w:t>
      </w:r>
    </w:p>
    <w:p w14:paraId="7E13E94D" w14:textId="4030F213" w:rsidR="0034133E" w:rsidRDefault="000A15F9" w:rsidP="00996527">
      <w:pPr>
        <w:pStyle w:val="Akapitzlist"/>
        <w:numPr>
          <w:ilvl w:val="0"/>
          <w:numId w:val="42"/>
        </w:numPr>
        <w:spacing w:after="120" w:line="276" w:lineRule="auto"/>
        <w:ind w:left="425" w:hanging="357"/>
        <w:contextualSpacing w:val="0"/>
        <w:jc w:val="both"/>
      </w:pPr>
      <w:r>
        <w:t>Gminna Biblioteka Publiczna w Bojanowie posiada filie w Przyszowie, Maziarni, Stanach i</w:t>
      </w:r>
      <w:r w:rsidR="00830EF9">
        <w:t> </w:t>
      </w:r>
      <w:r>
        <w:t>Gwoźdźcu.</w:t>
      </w:r>
    </w:p>
    <w:p w14:paraId="7CB4AA42" w14:textId="5A024679" w:rsidR="000A15F9" w:rsidRPr="0034133E" w:rsidRDefault="00C11A94" w:rsidP="00996527">
      <w:pPr>
        <w:pStyle w:val="Akapitzlist"/>
        <w:numPr>
          <w:ilvl w:val="0"/>
          <w:numId w:val="42"/>
        </w:numPr>
        <w:spacing w:after="120" w:line="276" w:lineRule="auto"/>
        <w:ind w:left="425" w:hanging="357"/>
        <w:contextualSpacing w:val="0"/>
        <w:jc w:val="both"/>
      </w:pPr>
      <w:r w:rsidRPr="00C11A94">
        <w:rPr>
          <w:b/>
          <w:bCs/>
        </w:rPr>
        <w:t>Liczba imprez</w:t>
      </w:r>
      <w:r>
        <w:t xml:space="preserve"> organizowanych na terenie Gminy Bojanów przez centra, domy i ośrodki kultury i</w:t>
      </w:r>
      <w:r w:rsidR="00830EF9">
        <w:t> </w:t>
      </w:r>
      <w:r>
        <w:t xml:space="preserve">świetlice w latach 2017-2021 </w:t>
      </w:r>
      <w:r w:rsidRPr="00C11A94">
        <w:rPr>
          <w:b/>
          <w:bCs/>
        </w:rPr>
        <w:t>kształtowała się na poziomie od 10 w roku 2020 do 134 w roku 2021</w:t>
      </w:r>
      <w:r>
        <w:t xml:space="preserve">. Imprezy te cieszyły się średnim zainteresowaniem. </w:t>
      </w:r>
    </w:p>
    <w:p w14:paraId="12C27D1C" w14:textId="77777777" w:rsidR="00E16593" w:rsidRPr="00676B7D" w:rsidRDefault="00E16593" w:rsidP="00E16593">
      <w:pPr>
        <w:pStyle w:val="Akapitzlist"/>
        <w:spacing w:after="120" w:line="276" w:lineRule="auto"/>
        <w:ind w:left="425"/>
        <w:contextualSpacing w:val="0"/>
        <w:jc w:val="both"/>
        <w:rPr>
          <w:color w:val="FF0000"/>
        </w:rPr>
      </w:pPr>
    </w:p>
    <w:p w14:paraId="4A464E46" w14:textId="77777777" w:rsidR="00E16593" w:rsidRPr="00676B7D" w:rsidRDefault="00E16593" w:rsidP="00996527">
      <w:pPr>
        <w:pStyle w:val="Nagwek2"/>
        <w:numPr>
          <w:ilvl w:val="1"/>
          <w:numId w:val="40"/>
        </w:numPr>
        <w:spacing w:after="240"/>
        <w:ind w:left="567" w:hanging="567"/>
        <w:jc w:val="both"/>
        <w:rPr>
          <w:b/>
          <w:bCs/>
          <w:color w:val="auto"/>
        </w:rPr>
      </w:pPr>
      <w:r w:rsidRPr="00676B7D">
        <w:rPr>
          <w:b/>
          <w:bCs/>
          <w:color w:val="auto"/>
        </w:rPr>
        <w:t xml:space="preserve"> </w:t>
      </w:r>
      <w:bookmarkStart w:id="24" w:name="_Toc101958013"/>
      <w:bookmarkStart w:id="25" w:name="_Toc117145778"/>
      <w:r w:rsidRPr="00676B7D">
        <w:rPr>
          <w:b/>
          <w:bCs/>
          <w:color w:val="auto"/>
        </w:rPr>
        <w:t>Sport, turystyka</w:t>
      </w:r>
      <w:bookmarkEnd w:id="24"/>
      <w:bookmarkEnd w:id="25"/>
    </w:p>
    <w:p w14:paraId="68FC2346" w14:textId="27E3E045" w:rsidR="00D72136" w:rsidRPr="00676B7D" w:rsidRDefault="00E65A7A" w:rsidP="00996527">
      <w:pPr>
        <w:pStyle w:val="Akapitzlist"/>
        <w:numPr>
          <w:ilvl w:val="0"/>
          <w:numId w:val="42"/>
        </w:numPr>
        <w:spacing w:after="120" w:line="276" w:lineRule="auto"/>
        <w:ind w:left="425" w:hanging="357"/>
        <w:contextualSpacing w:val="0"/>
        <w:jc w:val="both"/>
      </w:pPr>
      <w:r w:rsidRPr="00676B7D">
        <w:t xml:space="preserve">Na terenie Gminy Bojanów </w:t>
      </w:r>
      <w:r w:rsidRPr="00676B7D">
        <w:rPr>
          <w:b/>
          <w:bCs/>
        </w:rPr>
        <w:t xml:space="preserve">funkcjonuje </w:t>
      </w:r>
      <w:r w:rsidR="00C4779B">
        <w:rPr>
          <w:b/>
          <w:bCs/>
        </w:rPr>
        <w:t>4</w:t>
      </w:r>
      <w:r w:rsidRPr="00676B7D">
        <w:rPr>
          <w:b/>
          <w:bCs/>
        </w:rPr>
        <w:t xml:space="preserve"> klub</w:t>
      </w:r>
      <w:r w:rsidR="00C4779B">
        <w:rPr>
          <w:b/>
          <w:bCs/>
        </w:rPr>
        <w:t>y</w:t>
      </w:r>
      <w:r w:rsidRPr="00676B7D">
        <w:rPr>
          <w:b/>
          <w:bCs/>
        </w:rPr>
        <w:t xml:space="preserve"> sportow</w:t>
      </w:r>
      <w:r w:rsidR="00C4779B">
        <w:rPr>
          <w:b/>
          <w:bCs/>
        </w:rPr>
        <w:t>e</w:t>
      </w:r>
      <w:r w:rsidRPr="00676B7D">
        <w:t xml:space="preserve">. </w:t>
      </w:r>
    </w:p>
    <w:p w14:paraId="1EEA8975" w14:textId="543D770C" w:rsidR="00D72136" w:rsidRPr="004264CD" w:rsidRDefault="004264CD" w:rsidP="00996527">
      <w:pPr>
        <w:pStyle w:val="Akapitzlist"/>
        <w:numPr>
          <w:ilvl w:val="0"/>
          <w:numId w:val="42"/>
        </w:numPr>
        <w:spacing w:after="120" w:line="276" w:lineRule="auto"/>
        <w:ind w:left="425" w:hanging="357"/>
        <w:contextualSpacing w:val="0"/>
        <w:jc w:val="both"/>
        <w:rPr>
          <w:b/>
          <w:bCs/>
        </w:rPr>
      </w:pPr>
      <w:r w:rsidRPr="00676B7D">
        <w:t>W Gminie znajdują się obiekty sportowe, które pozwalają osobom zainteresowanym sportem aktywnie spędzać czas. Na</w:t>
      </w:r>
      <w:r w:rsidRPr="004264CD">
        <w:t xml:space="preserve"> terenie Gminy </w:t>
      </w:r>
      <w:r w:rsidRPr="004264CD">
        <w:rPr>
          <w:b/>
          <w:bCs/>
        </w:rPr>
        <w:t>funkcjonuje trzy stadiony, siedem boisk i jedna hala sportowa.</w:t>
      </w:r>
    </w:p>
    <w:p w14:paraId="107BC0C6" w14:textId="0FA93EDE" w:rsidR="004264CD" w:rsidRPr="004264CD" w:rsidRDefault="004264CD" w:rsidP="00E23C6A">
      <w:pPr>
        <w:pStyle w:val="Akapitzlist"/>
        <w:numPr>
          <w:ilvl w:val="0"/>
          <w:numId w:val="42"/>
        </w:numPr>
        <w:spacing w:after="120" w:line="276" w:lineRule="auto"/>
        <w:ind w:left="425" w:hanging="357"/>
        <w:contextualSpacing w:val="0"/>
        <w:jc w:val="both"/>
      </w:pPr>
      <w:r w:rsidRPr="004264CD">
        <w:t xml:space="preserve">Gmina Bojanów </w:t>
      </w:r>
      <w:r w:rsidRPr="004264CD">
        <w:rPr>
          <w:b/>
          <w:bCs/>
        </w:rPr>
        <w:t>jest atrakcyjna turystycznie</w:t>
      </w:r>
      <w:r w:rsidRPr="004264CD">
        <w:t>. Na jej terenie znajdują się duże powierzchnie leśne, urozmaicony krajobraz i malownicze dorzecze rzeki Łęg. Na rzece Łęg istnieje trasa kajakowa, rzeka ta stwarza warunki do wędkowania i zażywania przyjemności kąpieli.</w:t>
      </w:r>
    </w:p>
    <w:p w14:paraId="6ADD9054" w14:textId="09EE8D75" w:rsidR="004264CD" w:rsidRDefault="00A62127" w:rsidP="00E23C6A">
      <w:pPr>
        <w:pStyle w:val="Akapitzlist"/>
        <w:numPr>
          <w:ilvl w:val="0"/>
          <w:numId w:val="42"/>
        </w:numPr>
        <w:spacing w:after="120" w:line="276" w:lineRule="auto"/>
        <w:ind w:left="425" w:hanging="357"/>
        <w:contextualSpacing w:val="0"/>
        <w:jc w:val="both"/>
      </w:pPr>
      <w:r>
        <w:t>Przez Gminę przebiega turystyczna trasa rowerowa rozciągająca się od Stalowej Woli do Gminy Bojanów.</w:t>
      </w:r>
    </w:p>
    <w:p w14:paraId="23FB1961" w14:textId="059F8E06" w:rsidR="00E16593" w:rsidRPr="00A62127" w:rsidRDefault="00E16593" w:rsidP="00996527">
      <w:pPr>
        <w:pStyle w:val="Akapitzlist"/>
        <w:keepNext/>
        <w:numPr>
          <w:ilvl w:val="0"/>
          <w:numId w:val="42"/>
        </w:numPr>
        <w:spacing w:after="120" w:line="276" w:lineRule="auto"/>
        <w:ind w:left="425" w:hanging="357"/>
        <w:contextualSpacing w:val="0"/>
        <w:jc w:val="both"/>
      </w:pPr>
      <w:r w:rsidRPr="00A62127">
        <w:rPr>
          <w:noProof/>
          <w:lang w:eastAsia="pl-PL"/>
        </w:rPr>
        <w:t xml:space="preserve">Na terenie Gminy </w:t>
      </w:r>
      <w:r w:rsidR="000B281E">
        <w:rPr>
          <w:noProof/>
          <w:lang w:eastAsia="pl-PL"/>
        </w:rPr>
        <w:t>Bojanów</w:t>
      </w:r>
      <w:r w:rsidRPr="00A62127">
        <w:rPr>
          <w:noProof/>
          <w:lang w:eastAsia="pl-PL"/>
        </w:rPr>
        <w:t xml:space="preserve"> </w:t>
      </w:r>
      <w:r w:rsidRPr="00A62127">
        <w:rPr>
          <w:b/>
          <w:bCs/>
          <w:noProof/>
          <w:lang w:eastAsia="pl-PL"/>
        </w:rPr>
        <w:t xml:space="preserve">występuje </w:t>
      </w:r>
      <w:r w:rsidR="00186A04" w:rsidRPr="00A62127">
        <w:rPr>
          <w:b/>
          <w:bCs/>
          <w:noProof/>
          <w:lang w:eastAsia="pl-PL"/>
        </w:rPr>
        <w:t>jeden turystyczny obiekt noclegowy</w:t>
      </w:r>
      <w:r w:rsidR="00186A04" w:rsidRPr="00A62127">
        <w:rPr>
          <w:noProof/>
          <w:lang w:eastAsia="pl-PL"/>
        </w:rPr>
        <w:t>.</w:t>
      </w:r>
    </w:p>
    <w:p w14:paraId="73095E26" w14:textId="77777777" w:rsidR="00E16593" w:rsidRPr="00241452" w:rsidRDefault="00E16593" w:rsidP="00E16593">
      <w:pPr>
        <w:pStyle w:val="Nagwek2"/>
        <w:spacing w:after="240"/>
        <w:rPr>
          <w:b/>
          <w:bCs/>
          <w:color w:val="auto"/>
        </w:rPr>
      </w:pPr>
    </w:p>
    <w:p w14:paraId="496DD5AF" w14:textId="77777777" w:rsidR="00E16593" w:rsidRPr="00B81A4E" w:rsidRDefault="00E16593" w:rsidP="00996527">
      <w:pPr>
        <w:pStyle w:val="Nagwek2"/>
        <w:numPr>
          <w:ilvl w:val="1"/>
          <w:numId w:val="40"/>
        </w:numPr>
        <w:spacing w:after="240"/>
        <w:ind w:left="567" w:hanging="567"/>
        <w:jc w:val="both"/>
        <w:rPr>
          <w:b/>
          <w:bCs/>
          <w:color w:val="auto"/>
        </w:rPr>
      </w:pPr>
      <w:r w:rsidRPr="00241452">
        <w:rPr>
          <w:b/>
          <w:bCs/>
          <w:color w:val="auto"/>
        </w:rPr>
        <w:t xml:space="preserve"> </w:t>
      </w:r>
      <w:bookmarkStart w:id="26" w:name="_Toc101958014"/>
      <w:bookmarkStart w:id="27" w:name="_Toc117145779"/>
      <w:r w:rsidRPr="00B81A4E">
        <w:rPr>
          <w:b/>
          <w:bCs/>
          <w:color w:val="auto"/>
        </w:rPr>
        <w:t>Planowanie i zagospodarowanie przestrzenne</w:t>
      </w:r>
      <w:bookmarkEnd w:id="26"/>
      <w:bookmarkEnd w:id="27"/>
    </w:p>
    <w:p w14:paraId="6E1F7923" w14:textId="73F90031" w:rsidR="0022434A" w:rsidRPr="00D04D43" w:rsidRDefault="00241452" w:rsidP="00996527">
      <w:pPr>
        <w:pStyle w:val="Akapitzlist"/>
        <w:numPr>
          <w:ilvl w:val="0"/>
          <w:numId w:val="42"/>
        </w:numPr>
        <w:spacing w:after="120" w:line="276" w:lineRule="auto"/>
        <w:ind w:left="425" w:hanging="357"/>
        <w:contextualSpacing w:val="0"/>
        <w:jc w:val="both"/>
      </w:pPr>
      <w:r w:rsidRPr="00241452">
        <w:t xml:space="preserve">Studium Uwarunkowań i Kierunków Zagospodarowania Przestrzennego Gminy Bojanów zostało </w:t>
      </w:r>
      <w:r w:rsidRPr="00D04D43">
        <w:t xml:space="preserve">uchwalone </w:t>
      </w:r>
      <w:r w:rsidRPr="00D04D43">
        <w:rPr>
          <w:b/>
          <w:bCs/>
        </w:rPr>
        <w:t>Uchwałą Nr VI/50/2003 Rady Gminy w Bojanowie z dnia 09.07.2003 roku</w:t>
      </w:r>
      <w:r w:rsidRPr="00D04D43">
        <w:t>.</w:t>
      </w:r>
    </w:p>
    <w:p w14:paraId="1DF3286F" w14:textId="37AF4209" w:rsidR="0022434A" w:rsidRPr="00D04D43" w:rsidRDefault="00A92862" w:rsidP="00996527">
      <w:pPr>
        <w:pStyle w:val="Akapitzlist"/>
        <w:numPr>
          <w:ilvl w:val="0"/>
          <w:numId w:val="42"/>
        </w:numPr>
        <w:spacing w:after="120" w:line="276" w:lineRule="auto"/>
        <w:ind w:left="425" w:hanging="357"/>
        <w:contextualSpacing w:val="0"/>
        <w:jc w:val="both"/>
      </w:pPr>
      <w:r>
        <w:t xml:space="preserve">Obszar Gminy Bojanów </w:t>
      </w:r>
      <w:r w:rsidRPr="00A92862">
        <w:rPr>
          <w:b/>
          <w:bCs/>
        </w:rPr>
        <w:t>objęty jest 5 Miejscowymi Planami Zagospodarowania Przestrzennego</w:t>
      </w:r>
      <w:r>
        <w:t>.</w:t>
      </w:r>
    </w:p>
    <w:p w14:paraId="2CE04FBB" w14:textId="4B84D7A8" w:rsidR="00D04D43" w:rsidRPr="00D44502" w:rsidRDefault="006317F8" w:rsidP="00996527">
      <w:pPr>
        <w:pStyle w:val="Akapitzlist"/>
        <w:numPr>
          <w:ilvl w:val="0"/>
          <w:numId w:val="42"/>
        </w:numPr>
        <w:spacing w:after="120" w:line="276" w:lineRule="auto"/>
        <w:ind w:left="425" w:hanging="357"/>
        <w:contextualSpacing w:val="0"/>
        <w:jc w:val="both"/>
      </w:pPr>
      <w:r w:rsidRPr="006317F8">
        <w:rPr>
          <w:b/>
          <w:bCs/>
        </w:rPr>
        <w:t>Liczba budynków mieszkalnych</w:t>
      </w:r>
      <w:r>
        <w:t xml:space="preserve"> na terenie gminy Bojanów </w:t>
      </w:r>
      <w:r w:rsidRPr="006317F8">
        <w:rPr>
          <w:b/>
          <w:bCs/>
        </w:rPr>
        <w:t>wzrosła</w:t>
      </w:r>
      <w:r>
        <w:t xml:space="preserve"> w latach 2017-2021. </w:t>
      </w:r>
      <w:r w:rsidRPr="00D44502">
        <w:t>Największy wzrost tej liczby (o 105 budynków) zanotowano w roku 2019.</w:t>
      </w:r>
    </w:p>
    <w:p w14:paraId="1AA9D9F6" w14:textId="1A08C515" w:rsidR="009F53AF" w:rsidRPr="00D44502" w:rsidRDefault="009F53AF" w:rsidP="00996527">
      <w:pPr>
        <w:pStyle w:val="Akapitzlist"/>
        <w:numPr>
          <w:ilvl w:val="0"/>
          <w:numId w:val="42"/>
        </w:numPr>
        <w:spacing w:after="120" w:line="276" w:lineRule="auto"/>
        <w:ind w:left="425" w:hanging="357"/>
        <w:contextualSpacing w:val="0"/>
        <w:jc w:val="both"/>
      </w:pPr>
      <w:r w:rsidRPr="00D44502">
        <w:rPr>
          <w:rFonts w:cstheme="minorHAnsi"/>
        </w:rPr>
        <w:lastRenderedPageBreak/>
        <w:t xml:space="preserve"> </w:t>
      </w:r>
      <w:r w:rsidR="00D44502" w:rsidRPr="00D44502">
        <w:rPr>
          <w:rFonts w:cstheme="minorHAnsi"/>
        </w:rPr>
        <w:t xml:space="preserve">W Gminie Bojanów w 2021 r. </w:t>
      </w:r>
      <w:r w:rsidR="00D44502" w:rsidRPr="00D44502">
        <w:rPr>
          <w:rFonts w:cstheme="minorHAnsi"/>
          <w:b/>
          <w:bCs/>
        </w:rPr>
        <w:t>złożonych zostało 104 wnioski o wydanie decyzji z zakresu warunków zabudowy</w:t>
      </w:r>
      <w:r w:rsidR="00D44502" w:rsidRPr="00D44502">
        <w:rPr>
          <w:rFonts w:cstheme="minorHAnsi"/>
        </w:rPr>
        <w:t>, z czego 19 wniosków dotyczyło decyzji o ustaleniu lokalizacji inwestycji celu publicznego.</w:t>
      </w:r>
    </w:p>
    <w:p w14:paraId="5D7D71D2" w14:textId="1C832DA2" w:rsidR="00D44502" w:rsidRPr="009B4B76" w:rsidRDefault="009E5211" w:rsidP="00996527">
      <w:pPr>
        <w:pStyle w:val="Akapitzlist"/>
        <w:numPr>
          <w:ilvl w:val="0"/>
          <w:numId w:val="42"/>
        </w:numPr>
        <w:spacing w:after="120" w:line="276" w:lineRule="auto"/>
        <w:ind w:left="425" w:hanging="357"/>
        <w:contextualSpacing w:val="0"/>
        <w:jc w:val="both"/>
      </w:pPr>
      <w:r>
        <w:t xml:space="preserve">W 2021 r. w Gminie Bojanów </w:t>
      </w:r>
      <w:r w:rsidRPr="009E5211">
        <w:rPr>
          <w:b/>
          <w:bCs/>
        </w:rPr>
        <w:t xml:space="preserve">liczba wydanych pozwoleń na budowę i dokonanych zgłoszeń </w:t>
      </w:r>
      <w:r w:rsidRPr="009B4B76">
        <w:rPr>
          <w:b/>
          <w:bCs/>
        </w:rPr>
        <w:t>budowy z projektem budowlanym wynosiła 60 szt</w:t>
      </w:r>
      <w:r w:rsidRPr="009B4B76">
        <w:t xml:space="preserve">. </w:t>
      </w:r>
    </w:p>
    <w:p w14:paraId="6EDBE58A" w14:textId="77777777" w:rsidR="00E16593" w:rsidRPr="009B4B76" w:rsidRDefault="00E16593" w:rsidP="00E16593"/>
    <w:p w14:paraId="0501E329" w14:textId="77777777" w:rsidR="00E16593" w:rsidRPr="009B4B76" w:rsidRDefault="00E16593" w:rsidP="00996527">
      <w:pPr>
        <w:pStyle w:val="Nagwek2"/>
        <w:numPr>
          <w:ilvl w:val="1"/>
          <w:numId w:val="40"/>
        </w:numPr>
        <w:spacing w:after="240"/>
        <w:ind w:left="567" w:hanging="567"/>
        <w:jc w:val="both"/>
        <w:rPr>
          <w:b/>
          <w:bCs/>
          <w:color w:val="auto"/>
        </w:rPr>
      </w:pPr>
      <w:r w:rsidRPr="009B4B76">
        <w:rPr>
          <w:b/>
          <w:bCs/>
          <w:color w:val="auto"/>
        </w:rPr>
        <w:t xml:space="preserve"> </w:t>
      </w:r>
      <w:bookmarkStart w:id="28" w:name="_Toc101958015"/>
      <w:bookmarkStart w:id="29" w:name="_Toc117145780"/>
      <w:r w:rsidRPr="009B4B76">
        <w:rPr>
          <w:b/>
          <w:bCs/>
          <w:color w:val="auto"/>
        </w:rPr>
        <w:t>Bezpieczeństwo publiczne</w:t>
      </w:r>
      <w:bookmarkEnd w:id="28"/>
      <w:bookmarkEnd w:id="29"/>
    </w:p>
    <w:p w14:paraId="19C54CB9" w14:textId="4CEA194E" w:rsidR="004C4E3F" w:rsidRPr="009B4B76" w:rsidRDefault="00D849E7" w:rsidP="000651E0">
      <w:pPr>
        <w:pStyle w:val="Akapitzlist"/>
        <w:numPr>
          <w:ilvl w:val="0"/>
          <w:numId w:val="42"/>
        </w:numPr>
        <w:spacing w:after="120"/>
        <w:ind w:left="425" w:hanging="357"/>
        <w:contextualSpacing w:val="0"/>
        <w:jc w:val="both"/>
      </w:pPr>
      <w:r w:rsidRPr="009B4B76">
        <w:t xml:space="preserve">Na terenie Gminy Bojanów </w:t>
      </w:r>
      <w:r w:rsidRPr="00313D0B">
        <w:rPr>
          <w:b/>
          <w:bCs/>
        </w:rPr>
        <w:t>funkcjonuje osiem jednostek Ochotniczych Straży Pożarnych</w:t>
      </w:r>
      <w:r w:rsidRPr="009B4B76">
        <w:t xml:space="preserve"> (</w:t>
      </w:r>
      <w:r w:rsidR="00313D0B" w:rsidRPr="00313D0B">
        <w:t>OSP Cisów Las,</w:t>
      </w:r>
      <w:r w:rsidR="00313D0B">
        <w:t xml:space="preserve"> </w:t>
      </w:r>
      <w:r w:rsidR="00313D0B" w:rsidRPr="00313D0B">
        <w:t>OSP Laski,</w:t>
      </w:r>
      <w:r w:rsidR="00313D0B">
        <w:t xml:space="preserve"> </w:t>
      </w:r>
      <w:r w:rsidR="00313D0B" w:rsidRPr="00313D0B">
        <w:t>OSP Maziarnia,</w:t>
      </w:r>
      <w:r w:rsidR="00313D0B">
        <w:t xml:space="preserve"> </w:t>
      </w:r>
      <w:r w:rsidR="00313D0B" w:rsidRPr="00313D0B">
        <w:t>OSP Gwoździec,</w:t>
      </w:r>
      <w:r w:rsidR="00313D0B">
        <w:t xml:space="preserve"> </w:t>
      </w:r>
      <w:r w:rsidR="00313D0B" w:rsidRPr="00313D0B">
        <w:t>OSP Burdze,</w:t>
      </w:r>
      <w:r w:rsidR="00313D0B">
        <w:t xml:space="preserve"> </w:t>
      </w:r>
      <w:r w:rsidR="00313D0B" w:rsidRPr="00313D0B">
        <w:t>OSP Bojanów,</w:t>
      </w:r>
      <w:r w:rsidR="00313D0B">
        <w:t xml:space="preserve"> </w:t>
      </w:r>
      <w:r w:rsidR="00313D0B" w:rsidRPr="00313D0B">
        <w:t>OSP Przyszów Zapuście,</w:t>
      </w:r>
      <w:r w:rsidR="00313D0B">
        <w:t xml:space="preserve"> </w:t>
      </w:r>
      <w:r w:rsidR="00313D0B" w:rsidRPr="00313D0B">
        <w:t>OSP Stany</w:t>
      </w:r>
      <w:r w:rsidRPr="009B4B76">
        <w:t>).</w:t>
      </w:r>
    </w:p>
    <w:p w14:paraId="11E5D31F" w14:textId="5DAC4322" w:rsidR="004C4E3F" w:rsidRPr="009B4B76" w:rsidRDefault="00E05234" w:rsidP="00996527">
      <w:pPr>
        <w:pStyle w:val="Akapitzlist"/>
        <w:numPr>
          <w:ilvl w:val="0"/>
          <w:numId w:val="42"/>
        </w:numPr>
        <w:spacing w:after="120"/>
        <w:ind w:left="425" w:hanging="357"/>
        <w:contextualSpacing w:val="0"/>
        <w:jc w:val="both"/>
      </w:pPr>
      <w:r w:rsidRPr="009B4B76">
        <w:rPr>
          <w:b/>
          <w:bCs/>
        </w:rPr>
        <w:t>Liczbę miejscowych zagrożeń</w:t>
      </w:r>
      <w:r w:rsidRPr="009B4B76">
        <w:t xml:space="preserve"> zaobserwowanych w latach 2020-2021 w Gminie Bojanów </w:t>
      </w:r>
      <w:r w:rsidRPr="009B4B76">
        <w:rPr>
          <w:b/>
          <w:bCs/>
        </w:rPr>
        <w:t>można określić jako niską</w:t>
      </w:r>
      <w:r w:rsidRPr="009B4B76">
        <w:t>. Zanotowano 14 zdarzeń związanych z silnymi wiatrami, 4 z opadami śniegu, 2 z opadami deszczu, 12 w komunikacji i 8 medycznych.</w:t>
      </w:r>
    </w:p>
    <w:p w14:paraId="24B884E6" w14:textId="2106B2FC" w:rsidR="00D849E7" w:rsidRPr="00DA353C" w:rsidRDefault="009B4B76" w:rsidP="00996527">
      <w:pPr>
        <w:pStyle w:val="Akapitzlist"/>
        <w:numPr>
          <w:ilvl w:val="0"/>
          <w:numId w:val="42"/>
        </w:numPr>
        <w:spacing w:after="120"/>
        <w:ind w:left="425" w:hanging="357"/>
        <w:contextualSpacing w:val="0"/>
        <w:jc w:val="both"/>
      </w:pPr>
      <w:r w:rsidRPr="009B4B76">
        <w:rPr>
          <w:b/>
          <w:bCs/>
        </w:rPr>
        <w:t>Liczba zdarzeń wymagających udziału jednostek ochrony przeciwpożarowej i liczba miejscowych zagrożeń w Gminie Bojanów była wysoka</w:t>
      </w:r>
      <w:r w:rsidRPr="009B4B76">
        <w:t xml:space="preserve"> w porównaniu do gmin referencyjnych. W 2021 r. wystąpiło 12 zdarzeń wymagających udziału jednostek ochrony przeciwpożarowej na 1000 ludności (1 pożar przypadający na 1000 ludności i 11 miejscowych zagrożeń na 1000 </w:t>
      </w:r>
      <w:r w:rsidRPr="00DA353C">
        <w:t>ludności).</w:t>
      </w:r>
    </w:p>
    <w:p w14:paraId="7C32C275" w14:textId="77777777" w:rsidR="00E16593" w:rsidRPr="00DA353C" w:rsidRDefault="00E16593" w:rsidP="00E16593">
      <w:pPr>
        <w:pStyle w:val="Akapitzlist"/>
        <w:spacing w:after="120"/>
        <w:ind w:left="425"/>
        <w:contextualSpacing w:val="0"/>
        <w:jc w:val="both"/>
        <w:rPr>
          <w:color w:val="FF0000"/>
        </w:rPr>
      </w:pPr>
    </w:p>
    <w:p w14:paraId="425AEF3A" w14:textId="77777777" w:rsidR="00E16593" w:rsidRPr="00DA353C" w:rsidRDefault="00E16593" w:rsidP="00996527">
      <w:pPr>
        <w:pStyle w:val="Nagwek2"/>
        <w:numPr>
          <w:ilvl w:val="1"/>
          <w:numId w:val="40"/>
        </w:numPr>
        <w:spacing w:after="240"/>
        <w:ind w:left="567" w:hanging="567"/>
        <w:jc w:val="both"/>
        <w:rPr>
          <w:b/>
          <w:bCs/>
          <w:color w:val="auto"/>
        </w:rPr>
      </w:pPr>
      <w:r w:rsidRPr="00DA353C">
        <w:rPr>
          <w:b/>
          <w:bCs/>
          <w:color w:val="auto"/>
        </w:rPr>
        <w:t xml:space="preserve"> </w:t>
      </w:r>
      <w:bookmarkStart w:id="30" w:name="_Toc101958016"/>
      <w:bookmarkStart w:id="31" w:name="_Toc117145781"/>
      <w:r w:rsidRPr="00DA353C">
        <w:rPr>
          <w:b/>
          <w:bCs/>
          <w:color w:val="auto"/>
        </w:rPr>
        <w:t>Polityka społeczna</w:t>
      </w:r>
      <w:bookmarkEnd w:id="30"/>
      <w:bookmarkEnd w:id="31"/>
    </w:p>
    <w:p w14:paraId="36B99B07" w14:textId="27BA959E" w:rsidR="00BF607D" w:rsidRPr="00DA353C" w:rsidRDefault="00703FA3" w:rsidP="00996527">
      <w:pPr>
        <w:pStyle w:val="Akapitzlist"/>
        <w:numPr>
          <w:ilvl w:val="0"/>
          <w:numId w:val="42"/>
        </w:numPr>
        <w:spacing w:after="120"/>
        <w:ind w:left="425" w:hanging="357"/>
        <w:contextualSpacing w:val="0"/>
        <w:jc w:val="both"/>
      </w:pPr>
      <w:r w:rsidRPr="00DA353C">
        <w:t xml:space="preserve">Jednostką realizującą zadania z zakresu pomocy społecznej na terenie Gminy Bojanów jest </w:t>
      </w:r>
      <w:r w:rsidRPr="00DA353C">
        <w:rPr>
          <w:b/>
          <w:bCs/>
        </w:rPr>
        <w:t>Gminny Ośrodek Pomocy Społecznej w Bojanowie</w:t>
      </w:r>
      <w:r w:rsidRPr="00DA353C">
        <w:t>.</w:t>
      </w:r>
      <w:r w:rsidR="00F92283" w:rsidRPr="00DA353C">
        <w:t xml:space="preserve"> </w:t>
      </w:r>
    </w:p>
    <w:p w14:paraId="211A1D6F" w14:textId="4C9829E6" w:rsidR="00BF607D" w:rsidRPr="00BF607D" w:rsidRDefault="009B1624" w:rsidP="00996527">
      <w:pPr>
        <w:pStyle w:val="Akapitzlist"/>
        <w:numPr>
          <w:ilvl w:val="0"/>
          <w:numId w:val="42"/>
        </w:numPr>
        <w:spacing w:after="120"/>
        <w:ind w:left="425" w:hanging="357"/>
        <w:contextualSpacing w:val="0"/>
        <w:jc w:val="both"/>
      </w:pPr>
      <w:r w:rsidRPr="00DA353C">
        <w:t>Najwięcej rodzin otrzymywało</w:t>
      </w:r>
      <w:r>
        <w:t xml:space="preserve"> wsparcie z powodu ubóstwa, niepełnoprawności, bezrobocia oraz długotrwałej choroby.</w:t>
      </w:r>
    </w:p>
    <w:p w14:paraId="3A800BEF" w14:textId="02D4333E" w:rsidR="00BF607D" w:rsidRDefault="009B1624" w:rsidP="00996527">
      <w:pPr>
        <w:pStyle w:val="Akapitzlist"/>
        <w:numPr>
          <w:ilvl w:val="0"/>
          <w:numId w:val="42"/>
        </w:numPr>
        <w:spacing w:after="120"/>
        <w:ind w:left="425" w:hanging="357"/>
        <w:contextualSpacing w:val="0"/>
        <w:jc w:val="both"/>
      </w:pPr>
      <w:r>
        <w:t>Liczba beneficjentów środowiskowej pomocy społecznej w Gminie Bojanów w przeliczeniu na 10 tys. mieszkańców spadała rokrocznie w latach 2017-2021 od poziomu 1 185 osób do 535 osób.</w:t>
      </w:r>
    </w:p>
    <w:p w14:paraId="21BE78A3" w14:textId="1796388D" w:rsidR="009B1624" w:rsidRPr="00BF607D" w:rsidRDefault="005C3F46" w:rsidP="00996527">
      <w:pPr>
        <w:pStyle w:val="Akapitzlist"/>
        <w:numPr>
          <w:ilvl w:val="0"/>
          <w:numId w:val="42"/>
        </w:numPr>
        <w:spacing w:after="120"/>
        <w:ind w:left="425" w:hanging="357"/>
        <w:contextualSpacing w:val="0"/>
        <w:jc w:val="both"/>
      </w:pPr>
      <w:r>
        <w:t xml:space="preserve">W 2020 r. na terenie Gminy Bojanów funkcjonowało </w:t>
      </w:r>
      <w:r w:rsidR="00313D0B">
        <w:rPr>
          <w:b/>
          <w:bCs/>
        </w:rPr>
        <w:t>2</w:t>
      </w:r>
      <w:r w:rsidRPr="005C3F46">
        <w:rPr>
          <w:b/>
          <w:bCs/>
        </w:rPr>
        <w:t xml:space="preserve"> przychodnie podległe samorządowi terytorialnemu</w:t>
      </w:r>
      <w:r>
        <w:t>.</w:t>
      </w:r>
    </w:p>
    <w:p w14:paraId="27786AF3" w14:textId="7F470C5F" w:rsidR="005C3F46" w:rsidRPr="00DA353C" w:rsidRDefault="00DA353C" w:rsidP="00996527">
      <w:pPr>
        <w:pStyle w:val="Akapitzlist"/>
        <w:numPr>
          <w:ilvl w:val="0"/>
          <w:numId w:val="42"/>
        </w:numPr>
        <w:spacing w:after="120"/>
        <w:ind w:left="425" w:hanging="357"/>
        <w:contextualSpacing w:val="0"/>
        <w:jc w:val="both"/>
      </w:pPr>
      <w:r w:rsidRPr="00DA353C">
        <w:rPr>
          <w:b/>
          <w:bCs/>
        </w:rPr>
        <w:t>Liczba udzielonych porad z zakresu podstawowej opieki zdrowotnej</w:t>
      </w:r>
      <w:r w:rsidRPr="00DA353C">
        <w:t xml:space="preserve"> w Gminie Bojanów </w:t>
      </w:r>
      <w:r w:rsidRPr="00DA353C">
        <w:rPr>
          <w:b/>
          <w:bCs/>
        </w:rPr>
        <w:t>zmniejszyła się</w:t>
      </w:r>
      <w:r w:rsidRPr="00DA353C">
        <w:t xml:space="preserve"> o ok. 6 tysięcy w latach 2017-2021, osiągając w 2021 r. 14 782 porad.</w:t>
      </w:r>
    </w:p>
    <w:p w14:paraId="044576AC" w14:textId="77777777" w:rsidR="00E16593" w:rsidRPr="00B85F26" w:rsidRDefault="00E16593" w:rsidP="00E16593">
      <w:pPr>
        <w:spacing w:after="120"/>
        <w:jc w:val="both"/>
        <w:rPr>
          <w:color w:val="FF0000"/>
        </w:rPr>
      </w:pPr>
    </w:p>
    <w:p w14:paraId="77E6618C" w14:textId="77777777" w:rsidR="00E16593" w:rsidRPr="00CB1D03" w:rsidRDefault="00E16593" w:rsidP="00996527">
      <w:pPr>
        <w:pStyle w:val="Nagwek2"/>
        <w:numPr>
          <w:ilvl w:val="1"/>
          <w:numId w:val="40"/>
        </w:numPr>
        <w:spacing w:after="240"/>
        <w:ind w:left="567" w:hanging="567"/>
        <w:jc w:val="both"/>
        <w:rPr>
          <w:b/>
          <w:bCs/>
          <w:color w:val="auto"/>
        </w:rPr>
      </w:pPr>
      <w:bookmarkStart w:id="32" w:name="_Toc101958017"/>
      <w:bookmarkStart w:id="33" w:name="_Toc117145782"/>
      <w:r w:rsidRPr="00CB1D03">
        <w:rPr>
          <w:b/>
          <w:bCs/>
          <w:color w:val="auto"/>
        </w:rPr>
        <w:t>Edukacja i wychowanie</w:t>
      </w:r>
      <w:bookmarkEnd w:id="32"/>
      <w:bookmarkEnd w:id="33"/>
    </w:p>
    <w:p w14:paraId="46AC0166" w14:textId="032D5BB1" w:rsidR="00DA353C" w:rsidRPr="00CB1D03" w:rsidRDefault="005C457C" w:rsidP="00996527">
      <w:pPr>
        <w:pStyle w:val="Akapitzlist"/>
        <w:numPr>
          <w:ilvl w:val="0"/>
          <w:numId w:val="42"/>
        </w:numPr>
        <w:spacing w:after="120" w:line="276" w:lineRule="auto"/>
        <w:ind w:left="425" w:hanging="357"/>
        <w:contextualSpacing w:val="0"/>
        <w:jc w:val="both"/>
      </w:pPr>
      <w:r w:rsidRPr="00CB1D03">
        <w:t xml:space="preserve">W roku szkolnym 2020/2021 </w:t>
      </w:r>
      <w:r w:rsidRPr="00CB1D03">
        <w:rPr>
          <w:b/>
          <w:bCs/>
        </w:rPr>
        <w:t>funkcjonowały 4 szkoły podstawowe</w:t>
      </w:r>
      <w:r w:rsidRPr="00CB1D03">
        <w:t xml:space="preserve"> prowadzone przez Gminę Bojanów.</w:t>
      </w:r>
    </w:p>
    <w:p w14:paraId="5A1507AC" w14:textId="4CE9AEDB" w:rsidR="00DA353C" w:rsidRPr="00DA353C" w:rsidRDefault="005C457C" w:rsidP="00996527">
      <w:pPr>
        <w:pStyle w:val="Akapitzlist"/>
        <w:numPr>
          <w:ilvl w:val="0"/>
          <w:numId w:val="42"/>
        </w:numPr>
        <w:spacing w:after="120" w:line="276" w:lineRule="auto"/>
        <w:ind w:left="425" w:hanging="357"/>
        <w:contextualSpacing w:val="0"/>
        <w:jc w:val="both"/>
      </w:pPr>
      <w:r>
        <w:t xml:space="preserve">Ponadto, na terenie Gminy </w:t>
      </w:r>
      <w:r w:rsidRPr="005C457C">
        <w:rPr>
          <w:b/>
          <w:bCs/>
        </w:rPr>
        <w:t>funkcjonowały 2 przedszkola</w:t>
      </w:r>
      <w:r>
        <w:t xml:space="preserve"> (w Bojanowie i Przyszowie) oraz </w:t>
      </w:r>
      <w:r w:rsidRPr="005C457C">
        <w:rPr>
          <w:b/>
          <w:bCs/>
        </w:rPr>
        <w:t>4 oddziały przedszkolne</w:t>
      </w:r>
      <w:r>
        <w:t xml:space="preserve"> (3 w PSP w Stanach oraz 1 w PSP w Gwoźdźcu).</w:t>
      </w:r>
    </w:p>
    <w:p w14:paraId="0A092E61" w14:textId="6ECAFEA6" w:rsidR="00F23924" w:rsidRPr="00F23924" w:rsidRDefault="00F23924" w:rsidP="00996527">
      <w:pPr>
        <w:pStyle w:val="Akapitzlist"/>
        <w:numPr>
          <w:ilvl w:val="0"/>
          <w:numId w:val="42"/>
        </w:numPr>
        <w:spacing w:after="120" w:line="276" w:lineRule="auto"/>
        <w:ind w:left="425" w:hanging="357"/>
        <w:contextualSpacing w:val="0"/>
        <w:jc w:val="both"/>
      </w:pPr>
      <w:r w:rsidRPr="00F23924">
        <w:rPr>
          <w:b/>
          <w:bCs/>
        </w:rPr>
        <w:lastRenderedPageBreak/>
        <w:t>Liczba dzieci objętych wychowaniem przedszkolnym</w:t>
      </w:r>
      <w:r w:rsidRPr="00F23924">
        <w:t xml:space="preserve"> w Gminie Bojanów </w:t>
      </w:r>
      <w:r w:rsidRPr="00F23924">
        <w:rPr>
          <w:b/>
          <w:bCs/>
        </w:rPr>
        <w:t>rosła rokrocznie w</w:t>
      </w:r>
      <w:r w:rsidR="003209E4">
        <w:rPr>
          <w:b/>
          <w:bCs/>
        </w:rPr>
        <w:t> </w:t>
      </w:r>
      <w:r w:rsidRPr="00F23924">
        <w:rPr>
          <w:b/>
          <w:bCs/>
        </w:rPr>
        <w:t>latach 2017-2019</w:t>
      </w:r>
      <w:r w:rsidRPr="00F23924">
        <w:t>, w roku 2020 zaś nieznacznie spadła.</w:t>
      </w:r>
      <w:r w:rsidR="00EF7408">
        <w:t xml:space="preserve"> Najwięcej dzieci uczęszcza do Przedszkola w Przyszowie, najmniej do Oddziału Przedszkolnego w Gwoźdźcu.</w:t>
      </w:r>
    </w:p>
    <w:p w14:paraId="78820F43" w14:textId="7ACB2884" w:rsidR="00F23924" w:rsidRPr="00F23924" w:rsidRDefault="00EF7408" w:rsidP="00996527">
      <w:pPr>
        <w:pStyle w:val="Akapitzlist"/>
        <w:numPr>
          <w:ilvl w:val="0"/>
          <w:numId w:val="42"/>
        </w:numPr>
        <w:spacing w:after="120" w:line="276" w:lineRule="auto"/>
        <w:ind w:left="425" w:hanging="357"/>
        <w:contextualSpacing w:val="0"/>
        <w:jc w:val="both"/>
      </w:pPr>
      <w:r w:rsidRPr="00EF7408">
        <w:rPr>
          <w:b/>
          <w:bCs/>
        </w:rPr>
        <w:t>Odsetek dzieci w wieku 3-6 lat objętych wychowaniem przedszkolnym</w:t>
      </w:r>
      <w:r>
        <w:t xml:space="preserve"> w Gminie Bojanów w</w:t>
      </w:r>
      <w:r w:rsidR="003209E4">
        <w:t> </w:t>
      </w:r>
      <w:r>
        <w:t xml:space="preserve">latach 2017-2020 </w:t>
      </w:r>
      <w:r w:rsidRPr="00EF7408">
        <w:rPr>
          <w:b/>
          <w:bCs/>
        </w:rPr>
        <w:t>wahał się od 68,5% w 2017 r. do maksymalnie 75,4% w 2020 r</w:t>
      </w:r>
      <w:r>
        <w:t>.</w:t>
      </w:r>
    </w:p>
    <w:p w14:paraId="21E3D295" w14:textId="1076CE90" w:rsidR="00F23924" w:rsidRPr="00F23924" w:rsidRDefault="00026402" w:rsidP="00996527">
      <w:pPr>
        <w:pStyle w:val="Akapitzlist"/>
        <w:numPr>
          <w:ilvl w:val="0"/>
          <w:numId w:val="42"/>
        </w:numPr>
        <w:spacing w:after="120" w:line="276" w:lineRule="auto"/>
        <w:ind w:left="425" w:hanging="357"/>
        <w:contextualSpacing w:val="0"/>
        <w:jc w:val="both"/>
      </w:pPr>
      <w:r w:rsidRPr="00026402">
        <w:rPr>
          <w:b/>
          <w:bCs/>
        </w:rPr>
        <w:t>Liczba dzieci uczęszczających do szkół podstawowych</w:t>
      </w:r>
      <w:r>
        <w:t xml:space="preserve"> w Gminie Bojanów </w:t>
      </w:r>
      <w:r w:rsidRPr="00026402">
        <w:rPr>
          <w:b/>
          <w:bCs/>
        </w:rPr>
        <w:t>rosła w każdym z</w:t>
      </w:r>
      <w:r w:rsidR="003209E4">
        <w:rPr>
          <w:b/>
          <w:bCs/>
        </w:rPr>
        <w:t> </w:t>
      </w:r>
      <w:r w:rsidRPr="00026402">
        <w:rPr>
          <w:b/>
          <w:bCs/>
        </w:rPr>
        <w:t>analizowanych lat</w:t>
      </w:r>
      <w:r>
        <w:t xml:space="preserve"> – od poziomu 495 dzieci w 2017 r. do 578 dzieci w roku 2020.</w:t>
      </w:r>
    </w:p>
    <w:p w14:paraId="41D59D54" w14:textId="620545DF" w:rsidR="00026402" w:rsidRPr="00026402" w:rsidRDefault="00860B89" w:rsidP="00996527">
      <w:pPr>
        <w:pStyle w:val="Akapitzlist"/>
        <w:numPr>
          <w:ilvl w:val="0"/>
          <w:numId w:val="42"/>
        </w:numPr>
        <w:spacing w:after="120" w:line="276" w:lineRule="auto"/>
        <w:ind w:left="425" w:hanging="357"/>
        <w:contextualSpacing w:val="0"/>
        <w:jc w:val="both"/>
      </w:pPr>
      <w:r w:rsidRPr="00860B89">
        <w:rPr>
          <w:b/>
          <w:bCs/>
        </w:rPr>
        <w:t>Najwyższą wartość wskaźnika skolaryzacji</w:t>
      </w:r>
      <w:r>
        <w:t xml:space="preserve"> w Gminie Bojanów </w:t>
      </w:r>
      <w:r w:rsidRPr="00860B89">
        <w:rPr>
          <w:b/>
          <w:bCs/>
        </w:rPr>
        <w:t>zanotowano w roku 2020</w:t>
      </w:r>
      <w:r>
        <w:t xml:space="preserve"> (skolaryzacja brutto na poziomie 88,65, skolaryzacja netto na poziomie 88,19), </w:t>
      </w:r>
      <w:r w:rsidRPr="00860B89">
        <w:rPr>
          <w:b/>
          <w:bCs/>
        </w:rPr>
        <w:t>najniższy zaś w</w:t>
      </w:r>
      <w:r w:rsidR="003209E4">
        <w:rPr>
          <w:b/>
          <w:bCs/>
        </w:rPr>
        <w:t> </w:t>
      </w:r>
      <w:r w:rsidRPr="00860B89">
        <w:rPr>
          <w:b/>
          <w:bCs/>
        </w:rPr>
        <w:t>roku 2017</w:t>
      </w:r>
      <w:r>
        <w:t xml:space="preserve"> (skolaryzacja brutto na poziomie 86,69, skolaryzacja netto na poziomie 86,16).</w:t>
      </w:r>
    </w:p>
    <w:p w14:paraId="44FACE50" w14:textId="2B703EA8" w:rsidR="00026402" w:rsidRPr="00B42555" w:rsidRDefault="00964642" w:rsidP="00996527">
      <w:pPr>
        <w:pStyle w:val="Akapitzlist"/>
        <w:numPr>
          <w:ilvl w:val="0"/>
          <w:numId w:val="42"/>
        </w:numPr>
        <w:spacing w:after="120" w:line="276" w:lineRule="auto"/>
        <w:ind w:left="425" w:hanging="357"/>
        <w:contextualSpacing w:val="0"/>
        <w:jc w:val="both"/>
      </w:pPr>
      <w:r w:rsidRPr="00964642">
        <w:rPr>
          <w:b/>
          <w:bCs/>
        </w:rPr>
        <w:t>Wyniki egzaminu ósmoklasisty</w:t>
      </w:r>
      <w:r>
        <w:t xml:space="preserve"> w roku szkolnym 2020/2021 w Gminie Bojanów </w:t>
      </w:r>
      <w:r w:rsidRPr="00964642">
        <w:rPr>
          <w:b/>
          <w:bCs/>
        </w:rPr>
        <w:t xml:space="preserve">były wyższe od średniej dla gmin referencyjnych w zakresie matematyki i języka angielskiego, a niższe od tej </w:t>
      </w:r>
      <w:r w:rsidRPr="00B42555">
        <w:rPr>
          <w:b/>
          <w:bCs/>
        </w:rPr>
        <w:t>średniej w zakresie języka polskiego</w:t>
      </w:r>
      <w:r w:rsidRPr="00B42555">
        <w:t>.</w:t>
      </w:r>
    </w:p>
    <w:p w14:paraId="762F5861" w14:textId="77777777" w:rsidR="00E16593" w:rsidRPr="00B42555" w:rsidRDefault="00E16593" w:rsidP="00E16593">
      <w:pPr>
        <w:spacing w:line="276" w:lineRule="auto"/>
      </w:pPr>
    </w:p>
    <w:p w14:paraId="115E7D53" w14:textId="77777777" w:rsidR="00E16593" w:rsidRPr="00B42555" w:rsidRDefault="00E16593" w:rsidP="00996527">
      <w:pPr>
        <w:pStyle w:val="Nagwek2"/>
        <w:numPr>
          <w:ilvl w:val="1"/>
          <w:numId w:val="40"/>
        </w:numPr>
        <w:spacing w:after="240"/>
        <w:ind w:left="567" w:hanging="567"/>
        <w:jc w:val="both"/>
        <w:rPr>
          <w:b/>
          <w:bCs/>
          <w:color w:val="auto"/>
        </w:rPr>
      </w:pPr>
      <w:bookmarkStart w:id="34" w:name="_Toc101958018"/>
      <w:bookmarkStart w:id="35" w:name="_Toc117145783"/>
      <w:r w:rsidRPr="00B42555">
        <w:rPr>
          <w:b/>
          <w:bCs/>
          <w:color w:val="auto"/>
        </w:rPr>
        <w:t>Kapitał społeczny</w:t>
      </w:r>
      <w:bookmarkEnd w:id="34"/>
      <w:bookmarkEnd w:id="35"/>
    </w:p>
    <w:p w14:paraId="3BBD3991" w14:textId="06BD8B93" w:rsidR="000128FA" w:rsidRPr="000128FA" w:rsidRDefault="008D408E" w:rsidP="00996527">
      <w:pPr>
        <w:pStyle w:val="Akapitzlist"/>
        <w:numPr>
          <w:ilvl w:val="0"/>
          <w:numId w:val="42"/>
        </w:numPr>
        <w:spacing w:after="120"/>
        <w:ind w:left="425" w:hanging="357"/>
        <w:contextualSpacing w:val="0"/>
        <w:jc w:val="both"/>
      </w:pPr>
      <w:bookmarkStart w:id="36" w:name="_Hlk81226780"/>
      <w:r w:rsidRPr="00B42555">
        <w:t xml:space="preserve">Aktywność wyborcza w Gminie Bojanów stanowi jeden z podstawowych przejawów aktywności społecznej. Biorąc pod uwagę </w:t>
      </w:r>
      <w:r w:rsidRPr="00B42555">
        <w:rPr>
          <w:b/>
          <w:bCs/>
        </w:rPr>
        <w:t>wybory Prezydenta Rzeczypospolitej Polskiej w 2020 r., zarówno w pierwszej, jak i drugiej turze wyborów</w:t>
      </w:r>
      <w:r w:rsidR="00EF7DF3" w:rsidRPr="00B42555">
        <w:rPr>
          <w:b/>
          <w:bCs/>
        </w:rPr>
        <w:t xml:space="preserve"> frekwencja mieszkańców Gminy była stosunkowo niska</w:t>
      </w:r>
      <w:r w:rsidR="00EF7DF3" w:rsidRPr="00B42555">
        <w:t>. Jeśli chodzi o wybory do Sejmu i Senatu Rzeczypospolitej Polskiej w 2019 r., frekwencję Gminy Bojanów można</w:t>
      </w:r>
      <w:r w:rsidR="00EF7DF3">
        <w:t xml:space="preserve"> również uznać za niską.</w:t>
      </w:r>
    </w:p>
    <w:p w14:paraId="3BF88B7C" w14:textId="7D21CBD9" w:rsidR="000128FA" w:rsidRPr="00EF7DF3" w:rsidRDefault="00B42555" w:rsidP="00996527">
      <w:pPr>
        <w:pStyle w:val="Akapitzlist"/>
        <w:numPr>
          <w:ilvl w:val="0"/>
          <w:numId w:val="42"/>
        </w:numPr>
        <w:spacing w:after="120"/>
        <w:ind w:left="425" w:hanging="357"/>
        <w:contextualSpacing w:val="0"/>
        <w:jc w:val="both"/>
      </w:pPr>
      <w:r w:rsidRPr="00B42555">
        <w:rPr>
          <w:b/>
          <w:bCs/>
        </w:rPr>
        <w:t>Organizacje pozarządowe są istotnym partnerem Gminy Bojanów</w:t>
      </w:r>
      <w:r>
        <w:t>, które podejmują działania w</w:t>
      </w:r>
      <w:r w:rsidR="008D74CA">
        <w:t> </w:t>
      </w:r>
      <w:r>
        <w:t>zakresie różnych inicjatyw społecznych. Na terenie Gminy funkcjonują liczne organizacje pozarządowe, w tym Koła Gospodyń Wiejskich, Ochotnicze Straże Pożarne oraz kluby sportowe.</w:t>
      </w:r>
    </w:p>
    <w:bookmarkEnd w:id="36"/>
    <w:p w14:paraId="0B4F9BA4" w14:textId="53C21007" w:rsidR="00EF7DF3" w:rsidRDefault="00B42555" w:rsidP="00996527">
      <w:pPr>
        <w:pStyle w:val="Akapitzlist"/>
        <w:numPr>
          <w:ilvl w:val="0"/>
          <w:numId w:val="42"/>
        </w:numPr>
        <w:spacing w:after="120"/>
        <w:ind w:left="425" w:hanging="357"/>
        <w:contextualSpacing w:val="0"/>
        <w:jc w:val="both"/>
      </w:pPr>
      <w:r>
        <w:t>Gmina Bojanów corocznie uchwala „Program Współpracy Gminy Bojanów z organizacjami pozarządowymi oraz innymi podmiotami prowadzącymi działalność pożytku publicznego”, który wcześniej poddawany jest konsultacjom społecznym.</w:t>
      </w:r>
    </w:p>
    <w:p w14:paraId="56EDB63B" w14:textId="177154D5" w:rsidR="00B42555" w:rsidRPr="00EF7DF3" w:rsidRDefault="00B42555" w:rsidP="00996527">
      <w:pPr>
        <w:pStyle w:val="Akapitzlist"/>
        <w:numPr>
          <w:ilvl w:val="0"/>
          <w:numId w:val="42"/>
        </w:numPr>
        <w:spacing w:after="120"/>
        <w:ind w:left="425" w:hanging="357"/>
        <w:contextualSpacing w:val="0"/>
        <w:jc w:val="both"/>
      </w:pPr>
      <w:r>
        <w:t xml:space="preserve">Współpraca Gminy Bojanów z organizacjami pozarządowymi ma charakter zarówno finansowy, jak i pozafinansowy. </w:t>
      </w:r>
    </w:p>
    <w:p w14:paraId="534B3A8B" w14:textId="77777777" w:rsidR="00E16593" w:rsidRPr="00B85F26" w:rsidRDefault="00E16593" w:rsidP="00E16593">
      <w:pPr>
        <w:rPr>
          <w:color w:val="FF0000"/>
        </w:rPr>
      </w:pPr>
    </w:p>
    <w:p w14:paraId="0811D432" w14:textId="77777777" w:rsidR="00E16593" w:rsidRPr="009160B2" w:rsidRDefault="00E16593" w:rsidP="00996527">
      <w:pPr>
        <w:pStyle w:val="Nagwek2"/>
        <w:numPr>
          <w:ilvl w:val="1"/>
          <w:numId w:val="40"/>
        </w:numPr>
        <w:spacing w:after="240"/>
        <w:ind w:left="567" w:hanging="567"/>
        <w:jc w:val="both"/>
        <w:rPr>
          <w:b/>
          <w:bCs/>
          <w:color w:val="auto"/>
        </w:rPr>
      </w:pPr>
      <w:bookmarkStart w:id="37" w:name="_Toc101958019"/>
      <w:bookmarkStart w:id="38" w:name="_Toc117145784"/>
      <w:r w:rsidRPr="009160B2">
        <w:rPr>
          <w:b/>
          <w:bCs/>
          <w:color w:val="auto"/>
        </w:rPr>
        <w:t>Finanse samorządowe</w:t>
      </w:r>
      <w:bookmarkEnd w:id="37"/>
      <w:bookmarkEnd w:id="38"/>
    </w:p>
    <w:p w14:paraId="30A9AD81" w14:textId="77777777" w:rsidR="004E6BB4" w:rsidRPr="007C1C32" w:rsidRDefault="004E6BB4" w:rsidP="004E6BB4">
      <w:pPr>
        <w:numPr>
          <w:ilvl w:val="0"/>
          <w:numId w:val="42"/>
        </w:numPr>
        <w:spacing w:after="120"/>
        <w:ind w:left="425" w:hanging="357"/>
        <w:jc w:val="both"/>
      </w:pPr>
      <w:r w:rsidRPr="009160B2">
        <w:t>Dochody Gminy Bojanów wykazywały coroczny, choć nierównomierny wzrost w okresie od 2017 do 2021 roku. W 2019 r.</w:t>
      </w:r>
      <w:r w:rsidRPr="007C1C32">
        <w:t xml:space="preserve"> i 2021 r. nastąpił spadek wydatków budżetowych, zaś w pozostałych latach z okresu 2017-2021 zaobserwowano ich wzrost. W analizowanym okresie zaobserwowano </w:t>
      </w:r>
      <w:r w:rsidRPr="007C1C32">
        <w:rPr>
          <w:b/>
          <w:bCs/>
        </w:rPr>
        <w:t>szybszy wzrost wydatków niż dochodów budżetowych</w:t>
      </w:r>
      <w:r w:rsidRPr="007C1C32">
        <w:t xml:space="preserve"> (nastąpił wzrost dochodów budżetowych o 44% i wzrost wydatków o 57%). Deficyt budżetowy nastąpił w roku 2018 i 2020 r. (na poziomie, odpowiednio, ok. 807 tys. zł i 194 tys. zł), w pozostałych latach występowała nadwyżka budżetowa.</w:t>
      </w:r>
    </w:p>
    <w:p w14:paraId="78720381" w14:textId="77777777" w:rsidR="004E6BB4" w:rsidRPr="00AB3859" w:rsidRDefault="004E6BB4" w:rsidP="004E6BB4">
      <w:pPr>
        <w:numPr>
          <w:ilvl w:val="0"/>
          <w:numId w:val="42"/>
        </w:numPr>
        <w:spacing w:after="120"/>
        <w:ind w:left="425" w:hanging="357"/>
        <w:jc w:val="both"/>
      </w:pPr>
      <w:r w:rsidRPr="000B6D0B">
        <w:t xml:space="preserve">Dochody budżetu Gminy Bojanów przypadające na jednego mieszkańca są nieznacznie </w:t>
      </w:r>
      <w:r>
        <w:t>wyższe</w:t>
      </w:r>
      <w:r w:rsidRPr="000B6D0B">
        <w:t xml:space="preserve"> (o ok. 5% w 2020 r.) od średniej dla </w:t>
      </w:r>
      <w:r w:rsidRPr="00AB3859">
        <w:t>powiatu stalowowolskiego. Również wydatki budżetowe przypadające na jednego mieszkańca są wyższe (o ok. 9% w 2020 r.) od średniej powiatowej.</w:t>
      </w:r>
    </w:p>
    <w:p w14:paraId="48FD5D4E" w14:textId="3AB09680" w:rsidR="004E6BB4" w:rsidRPr="00305419" w:rsidRDefault="004E6BB4" w:rsidP="004E6BB4">
      <w:pPr>
        <w:numPr>
          <w:ilvl w:val="0"/>
          <w:numId w:val="42"/>
        </w:numPr>
        <w:spacing w:after="120"/>
        <w:ind w:left="425" w:hanging="357"/>
        <w:jc w:val="both"/>
      </w:pPr>
      <w:r w:rsidRPr="00305419">
        <w:lastRenderedPageBreak/>
        <w:t xml:space="preserve">Główne </w:t>
      </w:r>
      <w:r w:rsidRPr="00305419">
        <w:rPr>
          <w:b/>
          <w:bCs/>
        </w:rPr>
        <w:t>źródła dochodów budżetowych Gminy Bojanów stanowią wpływy z dokonywanych rozliczeń, dochody związane z prowadzoną polityką prorodzinną oraz wpływy z podatków CIT i</w:t>
      </w:r>
      <w:r>
        <w:rPr>
          <w:b/>
          <w:bCs/>
        </w:rPr>
        <w:t> </w:t>
      </w:r>
      <w:r w:rsidRPr="00305419">
        <w:rPr>
          <w:b/>
          <w:bCs/>
        </w:rPr>
        <w:t>PIT</w:t>
      </w:r>
      <w:r w:rsidRPr="00305419">
        <w:t>. Źródła te są charakterystyczne dla wszystkich analizowanych w „Diagnozie społeczno-gospodarczej Gminy Bojanów” gmin.</w:t>
      </w:r>
    </w:p>
    <w:p w14:paraId="3AF1537A" w14:textId="77777777" w:rsidR="004E6BB4" w:rsidRPr="00305419" w:rsidRDefault="004E6BB4" w:rsidP="004E6BB4">
      <w:pPr>
        <w:numPr>
          <w:ilvl w:val="0"/>
          <w:numId w:val="42"/>
        </w:numPr>
        <w:spacing w:after="120"/>
        <w:ind w:left="425" w:hanging="357"/>
        <w:jc w:val="both"/>
      </w:pPr>
      <w:r w:rsidRPr="00305419">
        <w:t xml:space="preserve">Dochody własne Gminy świadczą o zdolności JST do samofinansowania i wpływają na wielkość realizowanych inwestycji. W tym zakresie </w:t>
      </w:r>
      <w:r w:rsidRPr="00305419">
        <w:rPr>
          <w:b/>
          <w:bCs/>
        </w:rPr>
        <w:t xml:space="preserve">zdolność Gminy Bojanów do samofinansowania jest stosunkowo niska </w:t>
      </w:r>
      <w:r w:rsidRPr="00305419">
        <w:t>– w 2020 r. dochody własne Gminy stanowiły jedynie 22,85% dochodów ogółem, a największy udział w dochodach budżetu Gminy Bojanów stanowiły dotacje (ok. 42,7% dochodów ogółem). Pozostałe z analizowanych gmin posiadają nieznacznie korzystniejszy podział źródeł finansowania, w którym dochody własne stanowią od 29,42% (Gmina Jasienica Rosielna) do 31,61% (Gmina Wadowice Górne).</w:t>
      </w:r>
    </w:p>
    <w:p w14:paraId="571C3680" w14:textId="77777777" w:rsidR="004E6BB4" w:rsidRPr="00BA1E70" w:rsidRDefault="004E6BB4" w:rsidP="004E6BB4">
      <w:pPr>
        <w:numPr>
          <w:ilvl w:val="0"/>
          <w:numId w:val="42"/>
        </w:numPr>
        <w:spacing w:after="120"/>
        <w:ind w:left="425" w:hanging="357"/>
        <w:jc w:val="both"/>
      </w:pPr>
      <w:r w:rsidRPr="00302AB4">
        <w:rPr>
          <w:b/>
          <w:bCs/>
        </w:rPr>
        <w:t xml:space="preserve">Najwyższe wydatki budżetu Gminy Bojanów związane są z oświatą, wychowaniem i prowadzoną polityką prorodzinną </w:t>
      </w:r>
      <w:r w:rsidRPr="00302AB4">
        <w:t xml:space="preserve">– w roku 2020 stanowiły one, odpowiednio, 23,37% i 31,53% wydatków ogółem. Działy wydatków budżetowych są zbliżone do gmin referencyjnych – analizowanych w „Diagnozie społeczno-gospodarczej Gminy Bojanów”, z nieznacznymi różnicami </w:t>
      </w:r>
      <w:r w:rsidRPr="00BA1E70">
        <w:t>(Gmina Bojanów wykazywała stosunkowo wysokie wydatki w zakresie kultury fizycznej).</w:t>
      </w:r>
    </w:p>
    <w:p w14:paraId="7063BBC4" w14:textId="77777777" w:rsidR="004E6BB4" w:rsidRPr="00BA1E70" w:rsidRDefault="004E6BB4" w:rsidP="004E6BB4">
      <w:pPr>
        <w:numPr>
          <w:ilvl w:val="0"/>
          <w:numId w:val="42"/>
        </w:numPr>
        <w:spacing w:after="120"/>
        <w:ind w:left="425" w:hanging="357"/>
        <w:jc w:val="both"/>
      </w:pPr>
      <w:r w:rsidRPr="00BA1E70">
        <w:t>W wydatkach budżetu Gminy Bojanów dominują wydatki bieżące – w 2020 r. stanowiły one ponad 80% wydatków ogółem budżetu Gminy.</w:t>
      </w:r>
    </w:p>
    <w:p w14:paraId="573047D0" w14:textId="3D27444A" w:rsidR="00DA52B2" w:rsidRPr="00B85F26" w:rsidRDefault="004E6BB4" w:rsidP="004E6BB4">
      <w:pPr>
        <w:numPr>
          <w:ilvl w:val="0"/>
          <w:numId w:val="42"/>
        </w:numPr>
        <w:spacing w:after="120"/>
        <w:ind w:left="425" w:hanging="357"/>
        <w:jc w:val="both"/>
        <w:rPr>
          <w:color w:val="FF0000"/>
        </w:rPr>
      </w:pPr>
      <w:r w:rsidRPr="00BA1E70">
        <w:t>Zarówno dochody, jak i wydatki budżetu, zostały wykonane w 2020 r. w kwocie wyższej niż pierwotnie zakładano, z czego większą różnicę odnotowano dla dochodów (14,9% pierwotnie zakładanych dochodów budżetowych).</w:t>
      </w:r>
    </w:p>
    <w:p w14:paraId="5BF05F6F" w14:textId="2F8A0263" w:rsidR="00E16593" w:rsidRPr="00B85F26" w:rsidRDefault="00E16593" w:rsidP="002A0782">
      <w:pPr>
        <w:rPr>
          <w:color w:val="FF0000"/>
          <w:highlight w:val="yellow"/>
        </w:rPr>
      </w:pPr>
    </w:p>
    <w:p w14:paraId="616F62F0" w14:textId="4E50F066" w:rsidR="00BB1B19" w:rsidRPr="00B85F26" w:rsidRDefault="00BB1B19" w:rsidP="00E16593">
      <w:pPr>
        <w:jc w:val="both"/>
        <w:rPr>
          <w:color w:val="FF0000"/>
          <w:highlight w:val="yellow"/>
        </w:rPr>
      </w:pPr>
    </w:p>
    <w:p w14:paraId="712D1555" w14:textId="430FB1CC" w:rsidR="004911A1" w:rsidRPr="00B85F26" w:rsidRDefault="004911A1">
      <w:pPr>
        <w:rPr>
          <w:color w:val="FF0000"/>
          <w:highlight w:val="yellow"/>
        </w:rPr>
      </w:pPr>
      <w:r w:rsidRPr="00B85F26">
        <w:rPr>
          <w:color w:val="FF0000"/>
          <w:highlight w:val="yellow"/>
        </w:rPr>
        <w:br w:type="page"/>
      </w:r>
    </w:p>
    <w:p w14:paraId="78FF6E30" w14:textId="1ACFF113" w:rsidR="002A0782" w:rsidRPr="009160B2" w:rsidRDefault="002A0782" w:rsidP="00996527">
      <w:pPr>
        <w:pStyle w:val="Nagwek2"/>
        <w:numPr>
          <w:ilvl w:val="1"/>
          <w:numId w:val="40"/>
        </w:numPr>
        <w:spacing w:after="240"/>
        <w:ind w:left="567" w:hanging="567"/>
        <w:jc w:val="both"/>
        <w:rPr>
          <w:b/>
          <w:bCs/>
          <w:color w:val="auto"/>
        </w:rPr>
      </w:pPr>
      <w:bookmarkStart w:id="39" w:name="_Toc117145785"/>
      <w:r w:rsidRPr="009160B2">
        <w:rPr>
          <w:b/>
          <w:bCs/>
          <w:color w:val="auto"/>
        </w:rPr>
        <w:lastRenderedPageBreak/>
        <w:t xml:space="preserve">Podsumowanie Diagnozy Społeczno-Gospodarczej Gminy </w:t>
      </w:r>
      <w:r w:rsidR="00396F1A">
        <w:rPr>
          <w:b/>
          <w:bCs/>
          <w:color w:val="auto"/>
        </w:rPr>
        <w:t>Bojanów</w:t>
      </w:r>
      <w:bookmarkEnd w:id="39"/>
    </w:p>
    <w:p w14:paraId="14770E06" w14:textId="77777777" w:rsidR="00E35EBD" w:rsidRPr="00000596" w:rsidRDefault="00E35EBD" w:rsidP="00E35EBD">
      <w:pPr>
        <w:spacing w:line="276" w:lineRule="auto"/>
        <w:jc w:val="both"/>
        <w:rPr>
          <w:rFonts w:ascii="Calibri" w:eastAsia="Times New Roman" w:hAnsi="Calibri" w:cs="Times New Roman"/>
          <w:szCs w:val="24"/>
          <w:lang w:eastAsia="pl-PL"/>
        </w:rPr>
      </w:pPr>
      <w:r w:rsidRPr="00000596">
        <w:rPr>
          <w:rFonts w:ascii="Calibri" w:eastAsia="Times New Roman" w:hAnsi="Calibri" w:cs="Times New Roman"/>
          <w:szCs w:val="24"/>
          <w:lang w:eastAsia="pl-PL"/>
        </w:rPr>
        <w:t>Po przeprowadzeniu analizy sytuacji społeczno-gospodarczej Gminy Bojanów wysunięto następujące wnioski:</w:t>
      </w:r>
    </w:p>
    <w:p w14:paraId="3661B700" w14:textId="77777777" w:rsidR="00E35EBD" w:rsidRPr="00000596" w:rsidRDefault="00E35EBD" w:rsidP="00E35EBD">
      <w:pPr>
        <w:pStyle w:val="Akapitzlist"/>
        <w:numPr>
          <w:ilvl w:val="0"/>
          <w:numId w:val="44"/>
        </w:numPr>
        <w:jc w:val="both"/>
        <w:rPr>
          <w:rFonts w:ascii="Calibri" w:eastAsia="Times New Roman" w:hAnsi="Calibri" w:cs="Times New Roman"/>
          <w:szCs w:val="24"/>
          <w:lang w:eastAsia="pl-PL"/>
        </w:rPr>
      </w:pPr>
      <w:r w:rsidRPr="00000596">
        <w:rPr>
          <w:rFonts w:ascii="Calibri" w:eastAsia="Times New Roman" w:hAnsi="Calibri" w:cs="Times New Roman"/>
          <w:szCs w:val="24"/>
          <w:lang w:eastAsia="pl-PL"/>
        </w:rPr>
        <w:t>Liczba mieszkańców Gminy Bojanów rosła w większości lat analizowanego okresu – spadek zanotowano jedynie w roku 2018 (o 3 osoby) i 2021 (o 16 osób). Saldo przyrostu naturalnego na 1000 mieszkańców było dodatnie w latach 2018-2019 oraz ujemne w latach 2020-2021. Saldo migracji było zaś dodatnie we wszystkich latach o kresu 2017-2021 poza rokiem 2018. Można stwierdzić, że Gmina Bojanów posiada stosunkowo korzystne warunki do osiedlania się.</w:t>
      </w:r>
    </w:p>
    <w:p w14:paraId="5DB64507" w14:textId="77777777" w:rsidR="00E35EBD" w:rsidRPr="00000596" w:rsidRDefault="00E35EBD" w:rsidP="00E35EBD">
      <w:pPr>
        <w:pStyle w:val="Akapitzlist"/>
        <w:numPr>
          <w:ilvl w:val="0"/>
          <w:numId w:val="44"/>
        </w:numPr>
        <w:jc w:val="both"/>
        <w:rPr>
          <w:rFonts w:ascii="Calibri" w:eastAsia="Times New Roman" w:hAnsi="Calibri" w:cs="Times New Roman"/>
          <w:szCs w:val="24"/>
          <w:lang w:eastAsia="pl-PL"/>
        </w:rPr>
      </w:pPr>
      <w:r w:rsidRPr="00000596">
        <w:rPr>
          <w:rFonts w:ascii="Calibri" w:eastAsia="Times New Roman" w:hAnsi="Calibri" w:cs="Times New Roman"/>
          <w:szCs w:val="24"/>
          <w:lang w:eastAsia="pl-PL"/>
        </w:rPr>
        <w:t xml:space="preserve">Liczba przedsiębiorstw na 1000 mieszkańców w porównaniu do innych gmin jest na niskim poziomie. Liczba osób bezrobotnych w odniesieniu do całkowitej liczby ludności w wieku produkcyjnym kształtuje się na dość niskim poziomie w stosunku do pozostałych analizowanych gmin, a poziom tego wskaźnika w latach 2017-2021 nie uległ znaczącym zmianom (od 2,5% w 2019 r. do 4,0% w 2020 r.). </w:t>
      </w:r>
    </w:p>
    <w:p w14:paraId="34830911" w14:textId="77777777" w:rsidR="00E35EBD" w:rsidRPr="00000596" w:rsidRDefault="00E35EBD" w:rsidP="00E35EBD">
      <w:pPr>
        <w:numPr>
          <w:ilvl w:val="0"/>
          <w:numId w:val="44"/>
        </w:numPr>
        <w:spacing w:after="120" w:line="276" w:lineRule="auto"/>
        <w:jc w:val="both"/>
        <w:rPr>
          <w:rFonts w:ascii="Calibri" w:eastAsia="Times New Roman" w:hAnsi="Calibri" w:cs="Times New Roman"/>
          <w:szCs w:val="24"/>
          <w:lang w:eastAsia="pl-PL"/>
        </w:rPr>
      </w:pPr>
      <w:r w:rsidRPr="00000596">
        <w:rPr>
          <w:rFonts w:ascii="Calibri" w:eastAsia="Times New Roman" w:hAnsi="Calibri" w:cs="Times New Roman"/>
          <w:szCs w:val="24"/>
          <w:lang w:eastAsia="pl-PL"/>
        </w:rPr>
        <w:t>Gmina Bojanów posiada bardzo dobrze rozwinięty system gospodarki wodociągowej – prawie 100% mieszkańców Gminy korzysta z wodociągów. Poziom skanalizowania Gminy jest jednak stosunkowo niski – w analizowanych latach ludność korzystająca z kanalizacji sanitarnej nie przekroczyła 40% wszystkich mieszkańców. Zalecany jest rozwój sieci kanalizacyjnej na terenie Gminy.</w:t>
      </w:r>
    </w:p>
    <w:p w14:paraId="21FF9DC1" w14:textId="77777777" w:rsidR="00E35EBD" w:rsidRPr="00000596" w:rsidRDefault="00E35EBD" w:rsidP="00E35EBD">
      <w:pPr>
        <w:numPr>
          <w:ilvl w:val="0"/>
          <w:numId w:val="44"/>
        </w:numPr>
        <w:spacing w:after="120" w:line="276" w:lineRule="auto"/>
        <w:jc w:val="both"/>
        <w:rPr>
          <w:rFonts w:ascii="Calibri" w:eastAsia="Times New Roman" w:hAnsi="Calibri" w:cs="Times New Roman"/>
          <w:szCs w:val="24"/>
          <w:lang w:eastAsia="pl-PL"/>
        </w:rPr>
      </w:pPr>
      <w:r w:rsidRPr="00000596">
        <w:t>Udział odpadów zebranych selektywnie na terenie Gminy Bojanów w ogólnej ilości odpadów można określić jako średni. Zalecane jest podjęcie działań propagujących selektywną zbiórkę odpadów wśród mieszkańców gminy.</w:t>
      </w:r>
    </w:p>
    <w:p w14:paraId="6653C103" w14:textId="77777777" w:rsidR="00E35EBD" w:rsidRPr="00000596" w:rsidRDefault="00E35EBD" w:rsidP="00E35EBD">
      <w:pPr>
        <w:numPr>
          <w:ilvl w:val="0"/>
          <w:numId w:val="44"/>
        </w:numPr>
        <w:spacing w:after="120" w:line="276" w:lineRule="auto"/>
        <w:jc w:val="both"/>
      </w:pPr>
      <w:r w:rsidRPr="00000596">
        <w:t>Liczba imprez organizowanych przez centra, domy i ośrodki kultury, kluby i świetlice w Gminie Bojanów jest stosunkowo niska w stosunku do gmin referencyjnych, jednak w ostatnim z analizowanych lat (2021 r.) znacząco wzrosła. Imprezy nie cieszyły się jednak dużym zainteresowaniem. Zalecane jest organizowanie większej liczby różnorodnych imprez.</w:t>
      </w:r>
    </w:p>
    <w:p w14:paraId="3620905E" w14:textId="77777777" w:rsidR="00E35EBD" w:rsidRPr="00000596" w:rsidRDefault="00E35EBD" w:rsidP="00E35EBD">
      <w:pPr>
        <w:numPr>
          <w:ilvl w:val="0"/>
          <w:numId w:val="44"/>
        </w:numPr>
        <w:spacing w:after="120" w:line="276" w:lineRule="auto"/>
        <w:jc w:val="both"/>
      </w:pPr>
      <w:r w:rsidRPr="00000596">
        <w:rPr>
          <w:rFonts w:ascii="Calibri" w:eastAsia="Times New Roman" w:hAnsi="Calibri" w:cs="Times New Roman"/>
          <w:szCs w:val="24"/>
          <w:lang w:eastAsia="pl-PL"/>
        </w:rPr>
        <w:t>Gmina Bojanów nie jest gminą typowo turystyczną. Na jej terenie znajdują się nieliczne zabytki i dobra kultury, a na atrakcyjność turystyczną Gminy wpływa w największym stopniu urozmaicony krajobraz, duże powierzchnie leśne i malownicze dorzecze rzeki Łęg</w:t>
      </w:r>
      <w:r w:rsidRPr="00000596">
        <w:rPr>
          <w:rFonts w:ascii="Calibri" w:eastAsia="Times New Roman" w:hAnsi="Calibri" w:cs="Calibri"/>
          <w:szCs w:val="24"/>
          <w:lang w:eastAsia="pl-PL"/>
        </w:rPr>
        <w:t>. Rekomendowane jest prowadzenie działań upowszechniających rekreacyjny potencjał Gminy.</w:t>
      </w:r>
    </w:p>
    <w:p w14:paraId="1A4F3ECB" w14:textId="77777777" w:rsidR="00E35EBD" w:rsidRPr="00000596" w:rsidRDefault="00E35EBD" w:rsidP="00E35EBD">
      <w:pPr>
        <w:numPr>
          <w:ilvl w:val="0"/>
          <w:numId w:val="44"/>
        </w:numPr>
        <w:spacing w:after="120" w:line="276" w:lineRule="auto"/>
        <w:jc w:val="both"/>
      </w:pPr>
      <w:r w:rsidRPr="00000596">
        <w:rPr>
          <w:rFonts w:ascii="Calibri" w:eastAsia="Times New Roman" w:hAnsi="Calibri" w:cs="Times New Roman"/>
          <w:szCs w:val="24"/>
          <w:lang w:eastAsia="pl-PL"/>
        </w:rPr>
        <w:t xml:space="preserve">Na terenie Gminy Bojanów funkcjonuje kilka klubów sportowych, w stosunku do pozostałych gmin ilość obiektów sportowych jest wysoka. </w:t>
      </w:r>
      <w:r w:rsidRPr="00000596">
        <w:rPr>
          <w:rFonts w:ascii="Calibri" w:eastAsia="Times New Roman" w:hAnsi="Calibri" w:cs="Calibri"/>
          <w:szCs w:val="24"/>
          <w:lang w:eastAsia="pl-PL"/>
        </w:rPr>
        <w:t>Przez Gminę przebiegają ciekawe trasy turystyczne: trasa rowerowa od Stalowej Woli do Gminy Bojanów, przyrodniczo-leśna ścieżka edukacyjna Maziarnia – Zalesie, a także trasa kajakowa rzeką Łęg.</w:t>
      </w:r>
    </w:p>
    <w:p w14:paraId="6D28A0A6" w14:textId="77777777" w:rsidR="00E35EBD" w:rsidRPr="00000596" w:rsidRDefault="00E35EBD" w:rsidP="00E35EBD">
      <w:pPr>
        <w:numPr>
          <w:ilvl w:val="0"/>
          <w:numId w:val="44"/>
        </w:numPr>
        <w:spacing w:after="120" w:line="276" w:lineRule="auto"/>
        <w:jc w:val="both"/>
        <w:rPr>
          <w:rFonts w:ascii="Calibri" w:eastAsia="Times New Roman" w:hAnsi="Calibri" w:cs="Times New Roman"/>
          <w:szCs w:val="24"/>
          <w:lang w:eastAsia="pl-PL"/>
        </w:rPr>
      </w:pPr>
      <w:r w:rsidRPr="00000596">
        <w:rPr>
          <w:rFonts w:ascii="Calibri" w:eastAsia="Times New Roman" w:hAnsi="Calibri" w:cs="Times New Roman"/>
          <w:szCs w:val="24"/>
          <w:lang w:eastAsia="pl-PL"/>
        </w:rPr>
        <w:t>Wyniki z egzaminów ósmoklasisty w Gminie Bojanów są na średnim poziomie – rekomendowane jest podjęcie działań ukierunkowanych na wzrost efektów nauki (w szczególności z języka polskiego, gdzie osiągnięto poziom niżej średni).</w:t>
      </w:r>
    </w:p>
    <w:p w14:paraId="4AA7F544" w14:textId="77777777" w:rsidR="00E35EBD" w:rsidRPr="00000596" w:rsidRDefault="00E35EBD" w:rsidP="00E35EBD">
      <w:pPr>
        <w:numPr>
          <w:ilvl w:val="0"/>
          <w:numId w:val="44"/>
        </w:numPr>
        <w:spacing w:after="120" w:line="276" w:lineRule="auto"/>
        <w:jc w:val="both"/>
        <w:rPr>
          <w:rFonts w:ascii="Calibri" w:eastAsia="Times New Roman" w:hAnsi="Calibri" w:cs="Times New Roman"/>
          <w:szCs w:val="24"/>
          <w:lang w:eastAsia="pl-PL"/>
        </w:rPr>
      </w:pPr>
      <w:r w:rsidRPr="00000596">
        <w:rPr>
          <w:rFonts w:ascii="Calibri" w:eastAsia="Times New Roman" w:hAnsi="Calibri" w:cs="Times New Roman"/>
          <w:szCs w:val="24"/>
          <w:lang w:eastAsia="pl-PL"/>
        </w:rPr>
        <w:t>Ważnym elementem funkcjonowania Gminy Bojanów są organizacje pozarządowe. Podejmują one działania w zakresie różnych inicjatyw społecznych. Rekomendowanym działaniem jest utrzymanie dalszej współpracy pomiędzy gminą a NGO.</w:t>
      </w:r>
    </w:p>
    <w:p w14:paraId="17077743" w14:textId="28792060" w:rsidR="00E35EBD" w:rsidRDefault="00E35EBD" w:rsidP="00E35EBD">
      <w:pPr>
        <w:spacing w:line="276" w:lineRule="auto"/>
        <w:jc w:val="both"/>
        <w:rPr>
          <w:rFonts w:ascii="Calibri" w:eastAsia="Times New Roman" w:hAnsi="Calibri" w:cs="Times New Roman"/>
          <w:color w:val="FF0000"/>
          <w:szCs w:val="24"/>
          <w:lang w:eastAsia="pl-PL"/>
        </w:rPr>
      </w:pPr>
      <w:r w:rsidRPr="00000596">
        <w:lastRenderedPageBreak/>
        <w:t>Największy udział w dochodach budżetu Gminy Bojanów w 2020 r. stanowiły dotacje (prawie 43% dochodów ogółem). Dochody własne Gminy Bojanów kształtowały się na stosunkowo niskim poziomie (prawie 23% dochodów ogółem). Gmina powinna dążyć do zwiększenia poziomu dochodów własnych (m.in. poprzez działania zwiększające poziom dochodów z podatków) ze względu na to, że wysokość dochodów własnych ma duże znaczenie dla zwiększania zdolności Gminy Bojanów do samofinansowania czy wielkości podejmowanych inwestycji.</w:t>
      </w:r>
      <w:r w:rsidRPr="00000596">
        <w:rPr>
          <w:color w:val="FF0000"/>
        </w:rPr>
        <w:br w:type="page"/>
      </w:r>
    </w:p>
    <w:p w14:paraId="49CDC056" w14:textId="5F9C99B1" w:rsidR="002A0782" w:rsidRPr="001777C8" w:rsidRDefault="002A0782" w:rsidP="00096111">
      <w:pPr>
        <w:pStyle w:val="Nagwek1"/>
      </w:pPr>
      <w:bookmarkStart w:id="40" w:name="_Toc117145786"/>
      <w:r w:rsidRPr="001777C8">
        <w:lastRenderedPageBreak/>
        <w:t>Główne problemy w obszarach strategii</w:t>
      </w:r>
      <w:bookmarkEnd w:id="40"/>
    </w:p>
    <w:p w14:paraId="5403178E" w14:textId="77777777" w:rsidR="0035648D" w:rsidRPr="00AC4555" w:rsidRDefault="0035648D" w:rsidP="0035648D">
      <w:pPr>
        <w:spacing w:after="120" w:line="257" w:lineRule="auto"/>
        <w:jc w:val="both"/>
        <w:rPr>
          <w:rFonts w:ascii="Calibri" w:eastAsia="Calibri" w:hAnsi="Calibri" w:cs="Times New Roman"/>
        </w:rPr>
      </w:pPr>
      <w:r w:rsidRPr="00AC4555">
        <w:rPr>
          <w:rFonts w:ascii="Calibri" w:eastAsia="Calibri" w:hAnsi="Calibri" w:cs="Times New Roman"/>
        </w:rPr>
        <w:t xml:space="preserve">Na podstawie przeprowadzonych przez władze Gminy </w:t>
      </w:r>
      <w:r>
        <w:rPr>
          <w:rFonts w:ascii="Calibri" w:eastAsia="Calibri" w:hAnsi="Calibri" w:cs="Times New Roman"/>
        </w:rPr>
        <w:t>Bojanów</w:t>
      </w:r>
      <w:r w:rsidRPr="00AC4555">
        <w:rPr>
          <w:rFonts w:ascii="Calibri" w:eastAsia="Calibri" w:hAnsi="Calibri" w:cs="Times New Roman"/>
        </w:rPr>
        <w:t xml:space="preserve"> </w:t>
      </w:r>
      <w:r>
        <w:rPr>
          <w:rFonts w:ascii="Calibri" w:eastAsia="Calibri" w:hAnsi="Calibri" w:cs="Times New Roman"/>
        </w:rPr>
        <w:t>badań ankietowych</w:t>
      </w:r>
      <w:r w:rsidRPr="00AC4555">
        <w:rPr>
          <w:rFonts w:ascii="Calibri" w:eastAsia="Calibri" w:hAnsi="Calibri" w:cs="Times New Roman"/>
        </w:rPr>
        <w:t>, zidentyfikowano główne problemy Gminy.</w:t>
      </w:r>
    </w:p>
    <w:p w14:paraId="15AB9561" w14:textId="77777777" w:rsidR="0035648D" w:rsidRPr="00AC4555" w:rsidRDefault="0035648D" w:rsidP="0035648D">
      <w:pPr>
        <w:spacing w:after="120" w:line="257" w:lineRule="auto"/>
        <w:jc w:val="both"/>
        <w:rPr>
          <w:rFonts w:ascii="Calibri" w:eastAsia="Calibri" w:hAnsi="Calibri" w:cs="Times New Roman"/>
        </w:rPr>
      </w:pPr>
      <w:r w:rsidRPr="00AC4555">
        <w:rPr>
          <w:rFonts w:ascii="Calibri" w:eastAsia="Calibri" w:hAnsi="Calibri" w:cs="Times New Roman"/>
        </w:rPr>
        <w:t>Do obszarów wymagających najpilniejszej interwencji zaliczono</w:t>
      </w:r>
      <w:r>
        <w:rPr>
          <w:rFonts w:ascii="Calibri" w:eastAsia="Calibri" w:hAnsi="Calibri" w:cs="Times New Roman"/>
        </w:rPr>
        <w:t xml:space="preserve"> następujące zakresy</w:t>
      </w:r>
      <w:r w:rsidRPr="00AC4555">
        <w:rPr>
          <w:rFonts w:ascii="Calibri" w:eastAsia="Calibri" w:hAnsi="Calibri" w:cs="Times New Roman"/>
        </w:rPr>
        <w:t xml:space="preserve">: </w:t>
      </w:r>
    </w:p>
    <w:p w14:paraId="728E6834" w14:textId="77777777" w:rsidR="0035648D" w:rsidRPr="00381873" w:rsidRDefault="0035648D" w:rsidP="0035648D">
      <w:pPr>
        <w:numPr>
          <w:ilvl w:val="0"/>
          <w:numId w:val="59"/>
        </w:numPr>
        <w:spacing w:after="120" w:line="257" w:lineRule="auto"/>
        <w:contextualSpacing/>
        <w:jc w:val="both"/>
        <w:rPr>
          <w:rFonts w:ascii="Calibri" w:eastAsia="Calibri" w:hAnsi="Calibri" w:cs="Times New Roman"/>
        </w:rPr>
      </w:pPr>
      <w:r w:rsidRPr="00381873">
        <w:rPr>
          <w:rFonts w:ascii="Calibri" w:eastAsia="Calibri" w:hAnsi="Calibri" w:cs="Times New Roman"/>
        </w:rPr>
        <w:t>budowa infrastruktury okołodrogowej (oświetlenie, chodniki itp.),</w:t>
      </w:r>
    </w:p>
    <w:p w14:paraId="5C40750C" w14:textId="77777777" w:rsidR="0035648D" w:rsidRPr="00381873" w:rsidRDefault="0035648D" w:rsidP="0035648D">
      <w:pPr>
        <w:numPr>
          <w:ilvl w:val="0"/>
          <w:numId w:val="59"/>
        </w:numPr>
        <w:spacing w:after="120" w:line="257" w:lineRule="auto"/>
        <w:contextualSpacing/>
        <w:jc w:val="both"/>
        <w:rPr>
          <w:rFonts w:ascii="Calibri" w:eastAsia="Calibri" w:hAnsi="Calibri" w:cs="Times New Roman"/>
        </w:rPr>
      </w:pPr>
      <w:r w:rsidRPr="00381873">
        <w:rPr>
          <w:rFonts w:ascii="Calibri" w:eastAsia="Calibri" w:hAnsi="Calibri" w:cs="Times New Roman"/>
        </w:rPr>
        <w:t>remonty i budowa dróg,</w:t>
      </w:r>
    </w:p>
    <w:p w14:paraId="2FD72567" w14:textId="77777777" w:rsidR="0035648D" w:rsidRPr="00381873" w:rsidRDefault="0035648D" w:rsidP="0035648D">
      <w:pPr>
        <w:numPr>
          <w:ilvl w:val="0"/>
          <w:numId w:val="60"/>
        </w:numPr>
        <w:spacing w:after="120" w:line="257" w:lineRule="auto"/>
        <w:contextualSpacing/>
        <w:jc w:val="both"/>
        <w:rPr>
          <w:rFonts w:ascii="Calibri" w:eastAsia="Calibri" w:hAnsi="Calibri" w:cs="Times New Roman"/>
        </w:rPr>
      </w:pPr>
      <w:r w:rsidRPr="00381873">
        <w:rPr>
          <w:rFonts w:ascii="Calibri" w:eastAsia="Calibri" w:hAnsi="Calibri" w:cs="Times New Roman"/>
        </w:rPr>
        <w:t>tworzenie instytucji opieki nad dziećmi do lat 3,</w:t>
      </w:r>
    </w:p>
    <w:p w14:paraId="6BC2A44D" w14:textId="77777777" w:rsidR="0035648D" w:rsidRPr="00381873" w:rsidRDefault="0035648D" w:rsidP="0035648D">
      <w:pPr>
        <w:numPr>
          <w:ilvl w:val="0"/>
          <w:numId w:val="60"/>
        </w:numPr>
        <w:spacing w:after="120" w:line="257" w:lineRule="auto"/>
        <w:contextualSpacing/>
        <w:jc w:val="both"/>
        <w:rPr>
          <w:rFonts w:ascii="Calibri" w:eastAsia="Calibri" w:hAnsi="Calibri" w:cs="Times New Roman"/>
        </w:rPr>
      </w:pPr>
      <w:r w:rsidRPr="00381873">
        <w:rPr>
          <w:rFonts w:ascii="Calibri" w:eastAsia="Calibri" w:hAnsi="Calibri" w:cs="Times New Roman"/>
        </w:rPr>
        <w:t>inwestycje w odnawialne źródła energii,</w:t>
      </w:r>
    </w:p>
    <w:p w14:paraId="25260D8B" w14:textId="77777777" w:rsidR="0035648D" w:rsidRPr="00381873" w:rsidRDefault="0035648D" w:rsidP="0035648D">
      <w:pPr>
        <w:numPr>
          <w:ilvl w:val="0"/>
          <w:numId w:val="60"/>
        </w:numPr>
        <w:spacing w:after="120" w:line="257" w:lineRule="auto"/>
        <w:contextualSpacing/>
        <w:jc w:val="both"/>
        <w:rPr>
          <w:rFonts w:ascii="Calibri" w:eastAsia="Calibri" w:hAnsi="Calibri" w:cs="Times New Roman"/>
        </w:rPr>
      </w:pPr>
      <w:r w:rsidRPr="00381873">
        <w:rPr>
          <w:rFonts w:ascii="Calibri" w:eastAsia="Calibri" w:hAnsi="Calibri" w:cs="Times New Roman"/>
        </w:rPr>
        <w:t>rozwój transportu publicznego.</w:t>
      </w:r>
    </w:p>
    <w:p w14:paraId="3FE252CE" w14:textId="77777777" w:rsidR="0035648D" w:rsidRPr="00AC4555" w:rsidRDefault="0035648D" w:rsidP="0035648D">
      <w:pPr>
        <w:spacing w:after="120" w:line="257" w:lineRule="auto"/>
        <w:contextualSpacing/>
        <w:jc w:val="both"/>
        <w:rPr>
          <w:rFonts w:ascii="Calibri" w:eastAsia="Calibri" w:hAnsi="Calibri" w:cs="Times New Roman"/>
        </w:rPr>
      </w:pPr>
    </w:p>
    <w:p w14:paraId="688F8359" w14:textId="77777777" w:rsidR="0035648D" w:rsidRPr="00381873" w:rsidRDefault="0035648D" w:rsidP="0035648D">
      <w:pPr>
        <w:spacing w:after="120" w:line="257" w:lineRule="auto"/>
        <w:jc w:val="both"/>
        <w:rPr>
          <w:rFonts w:ascii="Calibri" w:eastAsia="Calibri" w:hAnsi="Calibri" w:cs="Times New Roman"/>
        </w:rPr>
      </w:pPr>
      <w:r w:rsidRPr="00381873">
        <w:rPr>
          <w:rFonts w:ascii="Calibri" w:eastAsia="Calibri" w:hAnsi="Calibri" w:cs="Times New Roman"/>
        </w:rPr>
        <w:t xml:space="preserve">Mieszkańcy wskazali obszary priorytetowe do rozwoju Gminy Bojanów. Należą do nich: </w:t>
      </w:r>
    </w:p>
    <w:p w14:paraId="64AED75B" w14:textId="77777777" w:rsidR="0035648D" w:rsidRPr="00381873" w:rsidRDefault="0035648D" w:rsidP="0035648D">
      <w:pPr>
        <w:numPr>
          <w:ilvl w:val="0"/>
          <w:numId w:val="61"/>
        </w:numPr>
        <w:spacing w:after="0" w:line="240" w:lineRule="auto"/>
        <w:ind w:left="714" w:hanging="357"/>
        <w:jc w:val="both"/>
        <w:rPr>
          <w:rFonts w:ascii="Calibri" w:eastAsia="Calibri" w:hAnsi="Calibri" w:cs="Times New Roman"/>
        </w:rPr>
      </w:pPr>
      <w:r w:rsidRPr="00381873">
        <w:rPr>
          <w:rFonts w:ascii="Calibri" w:eastAsia="Calibri" w:hAnsi="Calibri" w:cs="Times New Roman"/>
        </w:rPr>
        <w:t>wykorzystania odnawialnych źródeł energii oraz inwestycji opartej na rozwiązaniach energooszczędnych,</w:t>
      </w:r>
    </w:p>
    <w:p w14:paraId="228898B9" w14:textId="77777777" w:rsidR="0035648D" w:rsidRPr="00381873" w:rsidRDefault="0035648D" w:rsidP="0035648D">
      <w:pPr>
        <w:numPr>
          <w:ilvl w:val="0"/>
          <w:numId w:val="61"/>
        </w:numPr>
        <w:spacing w:after="0" w:line="240" w:lineRule="auto"/>
        <w:ind w:left="714" w:hanging="357"/>
        <w:jc w:val="both"/>
        <w:rPr>
          <w:rFonts w:ascii="Calibri" w:eastAsia="Calibri" w:hAnsi="Calibri" w:cs="Times New Roman"/>
        </w:rPr>
      </w:pPr>
      <w:r w:rsidRPr="00381873">
        <w:rPr>
          <w:rFonts w:ascii="Calibri" w:eastAsia="Calibri" w:hAnsi="Calibri" w:cs="Times New Roman"/>
        </w:rPr>
        <w:t>inwestycji o charakterze infrastrukturalnym (przede wszystkim drogi wraz z infrastrukturą towarzyszącą, kanalizacja, ścieżki rowerowe i inne inwestycje służące mieszkańcom, oraz przyciągające inwestorów).</w:t>
      </w:r>
    </w:p>
    <w:p w14:paraId="6D57C2CD" w14:textId="77777777" w:rsidR="0035648D" w:rsidRPr="00381873" w:rsidRDefault="0035648D" w:rsidP="0035648D">
      <w:pPr>
        <w:numPr>
          <w:ilvl w:val="0"/>
          <w:numId w:val="61"/>
        </w:numPr>
        <w:spacing w:after="0" w:line="240" w:lineRule="auto"/>
        <w:ind w:left="714" w:hanging="357"/>
        <w:jc w:val="both"/>
        <w:rPr>
          <w:rFonts w:ascii="Calibri" w:eastAsia="Calibri" w:hAnsi="Calibri" w:cs="Times New Roman"/>
        </w:rPr>
      </w:pPr>
      <w:r w:rsidRPr="00381873">
        <w:rPr>
          <w:rFonts w:ascii="Calibri" w:eastAsia="Calibri" w:hAnsi="Calibri" w:cs="Times New Roman"/>
        </w:rPr>
        <w:t>wykorzystania turystycznych walorów obszaru Gminy.</w:t>
      </w:r>
    </w:p>
    <w:p w14:paraId="533CDF26" w14:textId="77777777" w:rsidR="0035648D" w:rsidRDefault="0035648D" w:rsidP="005978F7">
      <w:pPr>
        <w:spacing w:after="120" w:line="257" w:lineRule="auto"/>
        <w:jc w:val="both"/>
        <w:rPr>
          <w:rFonts w:ascii="Calibri" w:eastAsia="Calibri" w:hAnsi="Calibri" w:cs="Times New Roman"/>
          <w:color w:val="FF0000"/>
        </w:rPr>
      </w:pPr>
    </w:p>
    <w:p w14:paraId="6405C999" w14:textId="6952E3EE" w:rsidR="002A0782" w:rsidRPr="001777C8" w:rsidRDefault="00686C79" w:rsidP="00096111">
      <w:pPr>
        <w:pStyle w:val="Nagwek1"/>
      </w:pPr>
      <w:bookmarkStart w:id="41" w:name="_Toc117145787"/>
      <w:r w:rsidRPr="001777C8">
        <w:lastRenderedPageBreak/>
        <w:t>Wnioski z przeprowadzonych konsultacji społecznych</w:t>
      </w:r>
      <w:bookmarkEnd w:id="41"/>
    </w:p>
    <w:p w14:paraId="15BCDD7A" w14:textId="77777777" w:rsidR="006A7A81" w:rsidRPr="006A7A81" w:rsidRDefault="006A7A81" w:rsidP="006A7A81">
      <w:pPr>
        <w:spacing w:after="120"/>
        <w:jc w:val="both"/>
      </w:pPr>
      <w:r w:rsidRPr="006A7A81">
        <w:t>W celu zapewnienia partycypacji społecznej w procesie diagnozowania potrzeb, problemów i oczekiwań mieszkańców władze Gminy Bojanów przeprowadziły badania ankietowe online. Wypełniono 50 ankiet. W ankiecie mogły wziąć udział wszystkie osoby związane z Gminą. Najliczniej reprezentowaną grupę stanowili mieszkańcy Gminy – 90% ankietowanych. Formularz wypełniły też osoby pracujące na terenie Gminy. Rozkład odpowiedzi przedstawia poniższy wykres:</w:t>
      </w:r>
    </w:p>
    <w:p w14:paraId="0989476C" w14:textId="77777777" w:rsidR="006A7A81" w:rsidRPr="006A7A81" w:rsidRDefault="006A7A81" w:rsidP="006A7A81">
      <w:pPr>
        <w:spacing w:after="120"/>
        <w:jc w:val="both"/>
      </w:pPr>
      <w:r w:rsidRPr="006A7A81">
        <w:rPr>
          <w:noProof/>
          <w:lang w:eastAsia="pl-PL"/>
        </w:rPr>
        <w:drawing>
          <wp:inline distT="0" distB="0" distL="0" distR="0" wp14:anchorId="195515E9" wp14:editId="703652D3">
            <wp:extent cx="5761355" cy="242633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426335"/>
                    </a:xfrm>
                    <a:prstGeom prst="rect">
                      <a:avLst/>
                    </a:prstGeom>
                    <a:noFill/>
                  </pic:spPr>
                </pic:pic>
              </a:graphicData>
            </a:graphic>
          </wp:inline>
        </w:drawing>
      </w:r>
    </w:p>
    <w:p w14:paraId="7285B341" w14:textId="77777777" w:rsidR="006A7A81" w:rsidRPr="006A7A81" w:rsidRDefault="006A7A81" w:rsidP="006A7A81">
      <w:pPr>
        <w:spacing w:after="120"/>
        <w:jc w:val="both"/>
      </w:pPr>
    </w:p>
    <w:p w14:paraId="0E3AA739" w14:textId="77777777" w:rsidR="006A7A81" w:rsidRPr="006A7A81" w:rsidRDefault="006A7A81" w:rsidP="006A7A81">
      <w:pPr>
        <w:spacing w:after="120"/>
        <w:jc w:val="both"/>
      </w:pPr>
      <w:r w:rsidRPr="006A7A81">
        <w:t>Większość ankietowanych stanowiły kobiety (56%).</w:t>
      </w:r>
    </w:p>
    <w:p w14:paraId="7B2DEAAE" w14:textId="77777777" w:rsidR="006A7A81" w:rsidRPr="006A7A81" w:rsidRDefault="006A7A81" w:rsidP="006A7A81">
      <w:pPr>
        <w:spacing w:after="120"/>
        <w:jc w:val="both"/>
      </w:pPr>
      <w:r w:rsidRPr="006A7A81">
        <w:rPr>
          <w:noProof/>
          <w:lang w:eastAsia="pl-PL"/>
        </w:rPr>
        <w:drawing>
          <wp:inline distT="0" distB="0" distL="0" distR="0" wp14:anchorId="6F1457EB" wp14:editId="7A7DC888">
            <wp:extent cx="5761355" cy="242633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2426335"/>
                    </a:xfrm>
                    <a:prstGeom prst="rect">
                      <a:avLst/>
                    </a:prstGeom>
                    <a:noFill/>
                  </pic:spPr>
                </pic:pic>
              </a:graphicData>
            </a:graphic>
          </wp:inline>
        </w:drawing>
      </w:r>
    </w:p>
    <w:p w14:paraId="2B90FF29" w14:textId="77777777" w:rsidR="006A7A81" w:rsidRPr="006A7A81" w:rsidRDefault="006A7A81" w:rsidP="006A7A81">
      <w:pPr>
        <w:spacing w:after="120"/>
        <w:jc w:val="both"/>
      </w:pPr>
      <w:r w:rsidRPr="006A7A81">
        <w:t>Pod względem wieku najwięcej respondentów to osoby od 26 do 40 roku życia – 60 %, kolejną kategorię stanowiły osoby do w wieku od 41 do 60 lat- 34%. Osoby do 25 lat oraz powyżej 60 roku życia wypełniły ankietę sporadycznie. Rozkład wieku ankietowanych przedstawiono na poniższym wykresie:</w:t>
      </w:r>
    </w:p>
    <w:p w14:paraId="74999BBD" w14:textId="77777777" w:rsidR="006A7A81" w:rsidRPr="006A7A81" w:rsidRDefault="006A7A81" w:rsidP="006A7A81">
      <w:pPr>
        <w:spacing w:after="120"/>
        <w:jc w:val="both"/>
      </w:pPr>
      <w:r w:rsidRPr="006A7A81">
        <w:rPr>
          <w:noProof/>
          <w:lang w:eastAsia="pl-PL"/>
        </w:rPr>
        <w:lastRenderedPageBreak/>
        <w:drawing>
          <wp:inline distT="0" distB="0" distL="0" distR="0" wp14:anchorId="4682F47B" wp14:editId="28E9DBE4">
            <wp:extent cx="5761355" cy="242633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2426335"/>
                    </a:xfrm>
                    <a:prstGeom prst="rect">
                      <a:avLst/>
                    </a:prstGeom>
                    <a:noFill/>
                  </pic:spPr>
                </pic:pic>
              </a:graphicData>
            </a:graphic>
          </wp:inline>
        </w:drawing>
      </w:r>
    </w:p>
    <w:p w14:paraId="43F88551" w14:textId="77777777" w:rsidR="006A7A81" w:rsidRPr="006A7A81" w:rsidRDefault="006A7A81" w:rsidP="006A7A81">
      <w:pPr>
        <w:spacing w:after="120"/>
        <w:jc w:val="both"/>
      </w:pPr>
    </w:p>
    <w:p w14:paraId="301F3E62" w14:textId="149ACD8A" w:rsidR="006A7A81" w:rsidRPr="006A7A81" w:rsidRDefault="006A7A81" w:rsidP="006A7A81">
      <w:pPr>
        <w:spacing w:after="120"/>
        <w:jc w:val="both"/>
      </w:pPr>
      <w:r w:rsidRPr="006A7A81">
        <w:t>Respondenci byli dobrze wykształceni – 80% to osoby z wykształceniem wyższym, a 20 % ze średnim. Rozkład ankietowanych pod względem poziomu wykształcenia przedstawia poniższy wykres:</w:t>
      </w:r>
    </w:p>
    <w:p w14:paraId="39A8F3CB" w14:textId="77777777" w:rsidR="006A7A81" w:rsidRPr="006A7A81" w:rsidRDefault="006A7A81" w:rsidP="006A7A81">
      <w:pPr>
        <w:spacing w:after="120"/>
        <w:jc w:val="both"/>
      </w:pPr>
      <w:r w:rsidRPr="006A7A81">
        <w:rPr>
          <w:noProof/>
          <w:lang w:eastAsia="pl-PL"/>
        </w:rPr>
        <w:drawing>
          <wp:inline distT="0" distB="0" distL="0" distR="0" wp14:anchorId="2EA57F10" wp14:editId="1E085C5C">
            <wp:extent cx="5761355" cy="242633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426335"/>
                    </a:xfrm>
                    <a:prstGeom prst="rect">
                      <a:avLst/>
                    </a:prstGeom>
                    <a:noFill/>
                  </pic:spPr>
                </pic:pic>
              </a:graphicData>
            </a:graphic>
          </wp:inline>
        </w:drawing>
      </w:r>
    </w:p>
    <w:p w14:paraId="219D8372" w14:textId="77777777" w:rsidR="006A7A81" w:rsidRPr="006A7A81" w:rsidRDefault="006A7A81" w:rsidP="006A7A81">
      <w:pPr>
        <w:spacing w:after="120"/>
        <w:jc w:val="both"/>
      </w:pPr>
    </w:p>
    <w:p w14:paraId="32C877F1" w14:textId="77777777" w:rsidR="006A7A81" w:rsidRPr="006A7A81" w:rsidRDefault="006A7A81" w:rsidP="006A7A81">
      <w:pPr>
        <w:spacing w:after="120"/>
        <w:jc w:val="both"/>
      </w:pPr>
      <w:r w:rsidRPr="006A7A81">
        <w:t>Pod względem statusu zawodowego najliczniej reprezentowaną grupą są osoby pracujące- 86%. Procentowy rozkład odpowiedzi przedstawiono na wykresie:</w:t>
      </w:r>
    </w:p>
    <w:p w14:paraId="4FAE35FC" w14:textId="77777777" w:rsidR="006A7A81" w:rsidRPr="006A7A81" w:rsidRDefault="006A7A81" w:rsidP="006A7A81">
      <w:pPr>
        <w:spacing w:after="120"/>
        <w:jc w:val="both"/>
      </w:pPr>
      <w:r w:rsidRPr="006A7A81">
        <w:rPr>
          <w:noProof/>
          <w:lang w:eastAsia="pl-PL"/>
        </w:rPr>
        <w:drawing>
          <wp:inline distT="0" distB="0" distL="0" distR="0" wp14:anchorId="41CBFD34" wp14:editId="49BD8E2E">
            <wp:extent cx="5761355" cy="24263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426335"/>
                    </a:xfrm>
                    <a:prstGeom prst="rect">
                      <a:avLst/>
                    </a:prstGeom>
                    <a:noFill/>
                  </pic:spPr>
                </pic:pic>
              </a:graphicData>
            </a:graphic>
          </wp:inline>
        </w:drawing>
      </w:r>
    </w:p>
    <w:p w14:paraId="6959F1CA" w14:textId="77777777" w:rsidR="006A7A81" w:rsidRPr="006A7A81" w:rsidRDefault="006A7A81" w:rsidP="006A7A81">
      <w:pPr>
        <w:spacing w:after="120"/>
        <w:jc w:val="both"/>
        <w:rPr>
          <w:rFonts w:cstheme="minorHAnsi"/>
        </w:rPr>
      </w:pPr>
      <w:r w:rsidRPr="006A7A81">
        <w:lastRenderedPageBreak/>
        <w:t xml:space="preserve">Ankieta przygotowana została w większości w formie pytań zamkniętych z jednym pytaniem otwartym. W kafeterii pytań zamkniętych dopuszczono możliwość udzielenia innej odpowiedzi, dając tym samym swobodę wypowiedzi respondentom. W pytaniu pierwszym użyto skali, dając jednocześnie możliwość uniknięcia odpowiedzi poprzez wybranie opcji „nie wiem”. W pytaniach zamkniętych 2-6 określono możliwość wybrania wielu odpowiedzi. Pytanie 7 stanowi pytanie </w:t>
      </w:r>
      <w:r w:rsidRPr="006A7A81">
        <w:rPr>
          <w:rFonts w:cstheme="minorHAnsi"/>
        </w:rPr>
        <w:t xml:space="preserve">otwarte. </w:t>
      </w:r>
    </w:p>
    <w:p w14:paraId="3A9DCC24" w14:textId="77777777" w:rsidR="006A7A81" w:rsidRPr="006A7A81" w:rsidRDefault="006A7A81" w:rsidP="006A7A81">
      <w:pPr>
        <w:spacing w:after="120"/>
        <w:jc w:val="both"/>
        <w:rPr>
          <w:rFonts w:cstheme="minorHAnsi"/>
        </w:rPr>
      </w:pPr>
    </w:p>
    <w:p w14:paraId="52AD6149" w14:textId="77777777" w:rsidR="006A7A81" w:rsidRPr="006A7A81" w:rsidRDefault="006A7A81" w:rsidP="006A7A81">
      <w:pPr>
        <w:spacing w:after="120"/>
        <w:rPr>
          <w:rFonts w:cstheme="minorHAnsi"/>
        </w:rPr>
      </w:pPr>
      <w:r w:rsidRPr="006A7A81">
        <w:rPr>
          <w:rFonts w:cstheme="minorHAnsi"/>
        </w:rPr>
        <w:t>Treść ankiety online przedstawiono poniżej.</w:t>
      </w:r>
    </w:p>
    <w:p w14:paraId="607A100C" w14:textId="77777777" w:rsidR="006A7A81" w:rsidRPr="006A7A81" w:rsidRDefault="006A7A81" w:rsidP="006A7A81">
      <w:pPr>
        <w:spacing w:after="120" w:line="288" w:lineRule="auto"/>
        <w:jc w:val="center"/>
        <w:rPr>
          <w:rFonts w:cstheme="minorHAnsi"/>
          <w:b/>
          <w:bCs/>
        </w:rPr>
      </w:pPr>
      <w:r w:rsidRPr="006A7A81">
        <w:rPr>
          <w:rFonts w:cstheme="minorHAnsi"/>
          <w:b/>
          <w:bCs/>
        </w:rPr>
        <w:t>ANKIETA</w:t>
      </w:r>
    </w:p>
    <w:p w14:paraId="45C69718" w14:textId="77777777" w:rsidR="006A7A81" w:rsidRPr="006A7A81" w:rsidRDefault="006A7A81" w:rsidP="006A7A81">
      <w:pPr>
        <w:shd w:val="clear" w:color="auto" w:fill="FFFFFF"/>
        <w:spacing w:after="0" w:line="288" w:lineRule="auto"/>
        <w:jc w:val="center"/>
        <w:rPr>
          <w:rFonts w:eastAsia="Times New Roman" w:cstheme="minorHAnsi"/>
          <w:b/>
          <w:bCs/>
          <w:lang w:eastAsia="pl-PL"/>
        </w:rPr>
      </w:pPr>
      <w:r w:rsidRPr="006A7A81">
        <w:rPr>
          <w:rFonts w:eastAsia="Times New Roman" w:cstheme="minorHAnsi"/>
          <w:b/>
          <w:bCs/>
          <w:lang w:eastAsia="pl-PL"/>
        </w:rPr>
        <w:t>dla potrzeb opracowania "Strategii Rozwoju Gminy Bojanów do roku 2030"</w:t>
      </w:r>
    </w:p>
    <w:p w14:paraId="6E9F3B6C" w14:textId="77777777" w:rsidR="006A7A81" w:rsidRPr="006A7A81" w:rsidRDefault="006A7A81" w:rsidP="006A7A81">
      <w:pPr>
        <w:shd w:val="clear" w:color="auto" w:fill="FFFFFF"/>
        <w:spacing w:after="0" w:line="288" w:lineRule="auto"/>
        <w:jc w:val="center"/>
        <w:rPr>
          <w:rFonts w:eastAsia="Times New Roman" w:cstheme="minorHAnsi"/>
          <w:i/>
          <w:lang w:eastAsia="pl-PL"/>
        </w:rPr>
      </w:pPr>
    </w:p>
    <w:p w14:paraId="6DB797EA" w14:textId="77777777" w:rsidR="006A7A81" w:rsidRPr="006A7A81" w:rsidRDefault="006A7A81" w:rsidP="006A7A81">
      <w:pPr>
        <w:spacing w:after="0"/>
        <w:jc w:val="both"/>
        <w:rPr>
          <w:rFonts w:eastAsia="Times New Roman" w:cstheme="minorHAnsi"/>
          <w:i/>
          <w:lang w:eastAsia="pl-PL"/>
        </w:rPr>
      </w:pPr>
      <w:r w:rsidRPr="006A7A81">
        <w:rPr>
          <w:rFonts w:eastAsia="Times New Roman" w:cstheme="minorHAnsi"/>
          <w:i/>
          <w:lang w:eastAsia="pl-PL"/>
        </w:rPr>
        <w:t>Szanowni Państwo,</w:t>
      </w:r>
    </w:p>
    <w:p w14:paraId="374BEB9D" w14:textId="46E608D1" w:rsidR="006A7A81" w:rsidRPr="006A7A81" w:rsidRDefault="006A7A81" w:rsidP="006A7A81">
      <w:pPr>
        <w:spacing w:after="0"/>
        <w:jc w:val="both"/>
        <w:rPr>
          <w:rFonts w:eastAsia="Times New Roman" w:cstheme="minorHAnsi"/>
          <w:i/>
          <w:lang w:eastAsia="pl-PL"/>
        </w:rPr>
      </w:pPr>
      <w:r w:rsidRPr="006A7A81">
        <w:rPr>
          <w:rFonts w:eastAsia="Times New Roman" w:cstheme="minorHAnsi"/>
          <w:i/>
          <w:lang w:eastAsia="pl-PL"/>
        </w:rPr>
        <w:t>Zwracamy się z prośbą o wypełnienie poniższej ankiety. Badanie realizowane jest w związku z</w:t>
      </w:r>
      <w:r w:rsidR="00A4326C">
        <w:rPr>
          <w:rFonts w:eastAsia="Times New Roman" w:cstheme="minorHAnsi"/>
          <w:i/>
          <w:lang w:eastAsia="pl-PL"/>
        </w:rPr>
        <w:t> </w:t>
      </w:r>
      <w:r w:rsidRPr="006A7A81">
        <w:rPr>
          <w:rFonts w:eastAsia="Times New Roman" w:cstheme="minorHAnsi"/>
          <w:i/>
          <w:lang w:eastAsia="pl-PL"/>
        </w:rPr>
        <w:t>rozpoczęciem prac zmierzających do opracowania Strategii Rozwoju Gminy Bojanów do roku 2030. Państwa udział będzie stanowił aktywny wkład w tworzenie nowego dokumentu strategicznego, a</w:t>
      </w:r>
      <w:r w:rsidR="00A4326C">
        <w:rPr>
          <w:rFonts w:eastAsia="Times New Roman" w:cstheme="minorHAnsi"/>
          <w:i/>
          <w:lang w:eastAsia="pl-PL"/>
        </w:rPr>
        <w:t> </w:t>
      </w:r>
      <w:r w:rsidRPr="006A7A81">
        <w:rPr>
          <w:rFonts w:eastAsia="Times New Roman" w:cstheme="minorHAnsi"/>
          <w:i/>
          <w:lang w:eastAsia="pl-PL"/>
        </w:rPr>
        <w:t>przekazane uwagi i sugestie stanowić będą odzwierciedlenie rzeczywistych potrzeb społeczno-gospodarczych oraz wizji rozwoju gminy na najbliższe lata. Wyniki ankiety będą wykorzystywane w</w:t>
      </w:r>
      <w:r w:rsidR="00A4326C">
        <w:rPr>
          <w:rFonts w:eastAsia="Times New Roman" w:cstheme="minorHAnsi"/>
          <w:i/>
          <w:lang w:eastAsia="pl-PL"/>
        </w:rPr>
        <w:t> </w:t>
      </w:r>
      <w:r w:rsidRPr="006A7A81">
        <w:rPr>
          <w:rFonts w:eastAsia="Times New Roman" w:cstheme="minorHAnsi"/>
          <w:i/>
          <w:lang w:eastAsia="pl-PL"/>
        </w:rPr>
        <w:t>procesie formułowania celów rozwoju i wyboru obszarów priorytetowych. Ankieta ma charakter anonimowy. Dziękujemy za udział w ankiecie.</w:t>
      </w:r>
    </w:p>
    <w:p w14:paraId="769AA665" w14:textId="77777777" w:rsidR="006A7A81" w:rsidRPr="006A7A81" w:rsidRDefault="006A7A81" w:rsidP="006A7A81">
      <w:pPr>
        <w:spacing w:after="0"/>
        <w:jc w:val="both"/>
        <w:rPr>
          <w:rFonts w:eastAsia="Times New Roman" w:cstheme="minorHAnsi"/>
          <w:i/>
          <w:lang w:eastAsia="pl-PL"/>
        </w:rPr>
      </w:pPr>
    </w:p>
    <w:p w14:paraId="25EE7205" w14:textId="77777777" w:rsidR="006A7A81" w:rsidRPr="006A7A81" w:rsidRDefault="006A7A81" w:rsidP="006A7A81">
      <w:pPr>
        <w:spacing w:after="0"/>
        <w:jc w:val="both"/>
        <w:rPr>
          <w:rFonts w:cstheme="minorHAnsi"/>
          <w:b/>
          <w:bCs/>
        </w:rPr>
      </w:pPr>
      <w:r w:rsidRPr="006A7A81">
        <w:rPr>
          <w:rFonts w:cstheme="minorHAnsi"/>
          <w:b/>
          <w:bCs/>
        </w:rPr>
        <w:t xml:space="preserve">Pytanie 1. </w:t>
      </w:r>
      <w:r w:rsidRPr="006A7A81">
        <w:rPr>
          <w:rFonts w:cstheme="minorHAnsi"/>
          <w:bCs/>
        </w:rPr>
        <w:t>Jak</w:t>
      </w:r>
      <w:r w:rsidRPr="006A7A81">
        <w:rPr>
          <w:rFonts w:cstheme="minorHAnsi"/>
          <w:b/>
          <w:bCs/>
        </w:rPr>
        <w:t xml:space="preserve"> </w:t>
      </w:r>
      <w:r w:rsidRPr="006A7A81">
        <w:rPr>
          <w:rFonts w:cstheme="minorHAnsi"/>
          <w:bCs/>
        </w:rPr>
        <w:t>Pani/Pan ocenia warunki życia w Gminie?</w:t>
      </w:r>
      <w:r w:rsidRPr="006A7A81">
        <w:rPr>
          <w:rFonts w:cstheme="minorHAnsi"/>
          <w:b/>
          <w:bCs/>
        </w:rPr>
        <w:t xml:space="preserve"> </w:t>
      </w:r>
    </w:p>
    <w:p w14:paraId="4798F113" w14:textId="77777777" w:rsidR="006A7A81" w:rsidRPr="006A7A81" w:rsidRDefault="006A7A81" w:rsidP="006A7A81">
      <w:pPr>
        <w:spacing w:after="120"/>
        <w:jc w:val="both"/>
        <w:rPr>
          <w:rFonts w:cstheme="minorHAnsi"/>
          <w:b/>
          <w:bCs/>
        </w:rPr>
      </w:pPr>
      <w:r w:rsidRPr="006A7A81">
        <w:rPr>
          <w:rFonts w:cstheme="minorHAnsi"/>
          <w:bCs/>
          <w:i/>
          <w:sz w:val="20"/>
          <w:szCs w:val="20"/>
        </w:rPr>
        <w:t>(5 – bardzo dobrze, 4 – dobrze, 3 – przeciętnie, 2 – źle, 1 – bardzo źle)</w:t>
      </w:r>
    </w:p>
    <w:tbl>
      <w:tblPr>
        <w:tblStyle w:val="Zwykatabela11"/>
        <w:tblW w:w="5000" w:type="pct"/>
        <w:tblLook w:val="04A0" w:firstRow="1" w:lastRow="0" w:firstColumn="1" w:lastColumn="0" w:noHBand="0" w:noVBand="1"/>
      </w:tblPr>
      <w:tblGrid>
        <w:gridCol w:w="4681"/>
        <w:gridCol w:w="731"/>
        <w:gridCol w:w="730"/>
        <w:gridCol w:w="730"/>
        <w:gridCol w:w="730"/>
        <w:gridCol w:w="730"/>
        <w:gridCol w:w="730"/>
      </w:tblGrid>
      <w:tr w:rsidR="006A7A81" w:rsidRPr="006A7A81" w14:paraId="1711836D" w14:textId="77777777" w:rsidTr="00542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hideMark/>
          </w:tcPr>
          <w:p w14:paraId="516535C6" w14:textId="77777777" w:rsidR="006A7A81" w:rsidRPr="006A7A81" w:rsidRDefault="006A7A81" w:rsidP="0054250D">
            <w:pPr>
              <w:autoSpaceDE w:val="0"/>
              <w:autoSpaceDN w:val="0"/>
              <w:adjustRightInd w:val="0"/>
              <w:rPr>
                <w:rFonts w:cstheme="minorHAnsi"/>
              </w:rPr>
            </w:pPr>
            <w:r w:rsidRPr="006A7A81">
              <w:rPr>
                <w:rFonts w:cstheme="minorHAnsi"/>
              </w:rPr>
              <w:t>Pytanie/Ocena</w:t>
            </w:r>
          </w:p>
        </w:tc>
        <w:tc>
          <w:tcPr>
            <w:tcW w:w="403" w:type="pct"/>
            <w:hideMark/>
          </w:tcPr>
          <w:p w14:paraId="32CCDEE6" w14:textId="77777777" w:rsidR="006A7A81" w:rsidRPr="006A7A81" w:rsidRDefault="006A7A81" w:rsidP="0054250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A7A81">
              <w:rPr>
                <w:rFonts w:cstheme="minorHAnsi"/>
              </w:rPr>
              <w:t>5</w:t>
            </w:r>
          </w:p>
        </w:tc>
        <w:tc>
          <w:tcPr>
            <w:tcW w:w="403" w:type="pct"/>
            <w:hideMark/>
          </w:tcPr>
          <w:p w14:paraId="788FDB98" w14:textId="77777777" w:rsidR="006A7A81" w:rsidRPr="006A7A81" w:rsidRDefault="006A7A81" w:rsidP="0054250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A7A81">
              <w:rPr>
                <w:rFonts w:cstheme="minorHAnsi"/>
              </w:rPr>
              <w:t>4</w:t>
            </w:r>
          </w:p>
        </w:tc>
        <w:tc>
          <w:tcPr>
            <w:tcW w:w="403" w:type="pct"/>
            <w:hideMark/>
          </w:tcPr>
          <w:p w14:paraId="41E83F58" w14:textId="77777777" w:rsidR="006A7A81" w:rsidRPr="006A7A81" w:rsidRDefault="006A7A81" w:rsidP="0054250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A7A81">
              <w:rPr>
                <w:rFonts w:cstheme="minorHAnsi"/>
              </w:rPr>
              <w:t>3</w:t>
            </w:r>
          </w:p>
        </w:tc>
        <w:tc>
          <w:tcPr>
            <w:tcW w:w="403" w:type="pct"/>
            <w:hideMark/>
          </w:tcPr>
          <w:p w14:paraId="05D2E6D1" w14:textId="77777777" w:rsidR="006A7A81" w:rsidRPr="006A7A81" w:rsidRDefault="006A7A81" w:rsidP="0054250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A7A81">
              <w:rPr>
                <w:rFonts w:cstheme="minorHAnsi"/>
              </w:rPr>
              <w:t>2</w:t>
            </w:r>
          </w:p>
        </w:tc>
        <w:tc>
          <w:tcPr>
            <w:tcW w:w="403" w:type="pct"/>
            <w:hideMark/>
          </w:tcPr>
          <w:p w14:paraId="06ED9D39" w14:textId="77777777" w:rsidR="006A7A81" w:rsidRPr="006A7A81" w:rsidRDefault="006A7A81" w:rsidP="0054250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A7A81">
              <w:rPr>
                <w:rFonts w:cstheme="minorHAnsi"/>
              </w:rPr>
              <w:t>1</w:t>
            </w:r>
          </w:p>
        </w:tc>
        <w:tc>
          <w:tcPr>
            <w:tcW w:w="404" w:type="pct"/>
            <w:hideMark/>
          </w:tcPr>
          <w:p w14:paraId="64B53725" w14:textId="77777777" w:rsidR="006A7A81" w:rsidRPr="006A7A81" w:rsidRDefault="006A7A81" w:rsidP="0054250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A7A81">
              <w:rPr>
                <w:rFonts w:cstheme="minorHAnsi"/>
              </w:rPr>
              <w:t>nie wiem</w:t>
            </w:r>
          </w:p>
        </w:tc>
      </w:tr>
      <w:tr w:rsidR="006A7A81" w:rsidRPr="006A7A81" w14:paraId="558D92AB" w14:textId="77777777" w:rsidTr="0054250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582" w:type="pct"/>
            <w:hideMark/>
          </w:tcPr>
          <w:p w14:paraId="15EB9F2D" w14:textId="77777777" w:rsidR="006A7A81" w:rsidRPr="006A7A81" w:rsidRDefault="006A7A81" w:rsidP="0054250D">
            <w:pPr>
              <w:rPr>
                <w:rFonts w:cstheme="minorHAnsi"/>
              </w:rPr>
            </w:pPr>
            <w:r w:rsidRPr="006A7A81">
              <w:rPr>
                <w:rFonts w:cstheme="minorHAnsi"/>
              </w:rPr>
              <w:t>lokalny rynek pracy (możliwość znalezienia</w:t>
            </w:r>
          </w:p>
          <w:p w14:paraId="0B464C21" w14:textId="77777777" w:rsidR="006A7A81" w:rsidRPr="006A7A81" w:rsidRDefault="006A7A81" w:rsidP="0054250D">
            <w:pPr>
              <w:rPr>
                <w:rFonts w:cstheme="minorHAnsi"/>
              </w:rPr>
            </w:pPr>
            <w:r w:rsidRPr="006A7A81">
              <w:rPr>
                <w:rFonts w:cstheme="minorHAnsi"/>
              </w:rPr>
              <w:t>pracy na terenie gminy)</w:t>
            </w:r>
          </w:p>
        </w:tc>
        <w:tc>
          <w:tcPr>
            <w:tcW w:w="403" w:type="pct"/>
          </w:tcPr>
          <w:p w14:paraId="22E34C1B"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04EB718B"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576F8AC8"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6D2BF7B7"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ACB183F"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6C6E10F6"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2213DBD4" w14:textId="77777777" w:rsidTr="0054250D">
        <w:trPr>
          <w:trHeight w:val="269"/>
        </w:trPr>
        <w:tc>
          <w:tcPr>
            <w:cnfStyle w:val="001000000000" w:firstRow="0" w:lastRow="0" w:firstColumn="1" w:lastColumn="0" w:oddVBand="0" w:evenVBand="0" w:oddHBand="0" w:evenHBand="0" w:firstRowFirstColumn="0" w:firstRowLastColumn="0" w:lastRowFirstColumn="0" w:lastRowLastColumn="0"/>
            <w:tcW w:w="2582" w:type="pct"/>
            <w:hideMark/>
          </w:tcPr>
          <w:p w14:paraId="33409A24" w14:textId="77777777" w:rsidR="006A7A81" w:rsidRPr="006A7A81" w:rsidRDefault="006A7A81" w:rsidP="0054250D">
            <w:pPr>
              <w:rPr>
                <w:rFonts w:cstheme="minorHAnsi"/>
              </w:rPr>
            </w:pPr>
            <w:r w:rsidRPr="006A7A81">
              <w:rPr>
                <w:rFonts w:cstheme="minorHAnsi"/>
              </w:rPr>
              <w:t>warunki do prowadzenia działalności gospodarczej</w:t>
            </w:r>
          </w:p>
        </w:tc>
        <w:tc>
          <w:tcPr>
            <w:tcW w:w="403" w:type="pct"/>
          </w:tcPr>
          <w:p w14:paraId="50661FC2"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78DD36A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986BB6C"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20D109C2"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0E70240E"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7F23F8FC"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6CDB63C8" w14:textId="77777777" w:rsidTr="0054250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582" w:type="pct"/>
            <w:hideMark/>
          </w:tcPr>
          <w:p w14:paraId="6EE5064A" w14:textId="77777777" w:rsidR="006A7A81" w:rsidRPr="006A7A81" w:rsidRDefault="006A7A81" w:rsidP="0054250D">
            <w:pPr>
              <w:rPr>
                <w:rFonts w:cstheme="minorHAnsi"/>
              </w:rPr>
            </w:pPr>
            <w:r w:rsidRPr="006A7A81">
              <w:rPr>
                <w:rFonts w:cstheme="minorHAnsi"/>
              </w:rPr>
              <w:t>warunki do zamieszkania</w:t>
            </w:r>
          </w:p>
        </w:tc>
        <w:tc>
          <w:tcPr>
            <w:tcW w:w="403" w:type="pct"/>
          </w:tcPr>
          <w:p w14:paraId="632F4083"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26CAD6B4"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E9B8D8F"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0927C71"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EBCDE8E"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3EB2CFD1"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24B99074" w14:textId="77777777" w:rsidTr="0054250D">
        <w:tc>
          <w:tcPr>
            <w:cnfStyle w:val="001000000000" w:firstRow="0" w:lastRow="0" w:firstColumn="1" w:lastColumn="0" w:oddVBand="0" w:evenVBand="0" w:oddHBand="0" w:evenHBand="0" w:firstRowFirstColumn="0" w:firstRowLastColumn="0" w:lastRowFirstColumn="0" w:lastRowLastColumn="0"/>
            <w:tcW w:w="2582" w:type="pct"/>
            <w:hideMark/>
          </w:tcPr>
          <w:p w14:paraId="378FEE36" w14:textId="77777777" w:rsidR="006A7A81" w:rsidRPr="006A7A81" w:rsidRDefault="006A7A81" w:rsidP="0054250D">
            <w:pPr>
              <w:rPr>
                <w:rFonts w:cstheme="minorHAnsi"/>
              </w:rPr>
            </w:pPr>
            <w:r w:rsidRPr="006A7A81">
              <w:rPr>
                <w:rFonts w:cstheme="minorHAnsi"/>
              </w:rPr>
              <w:t>bezpieczeństwo publiczne</w:t>
            </w:r>
          </w:p>
        </w:tc>
        <w:tc>
          <w:tcPr>
            <w:tcW w:w="403" w:type="pct"/>
          </w:tcPr>
          <w:p w14:paraId="27B25F84"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010712E3"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076C5055"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61527364"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3321B69B"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2F67306D"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63114533"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hideMark/>
          </w:tcPr>
          <w:p w14:paraId="7DE77739" w14:textId="77777777" w:rsidR="006A7A81" w:rsidRPr="006A7A81" w:rsidRDefault="006A7A81" w:rsidP="0054250D">
            <w:pPr>
              <w:rPr>
                <w:rFonts w:cstheme="minorHAnsi"/>
              </w:rPr>
            </w:pPr>
            <w:r w:rsidRPr="006A7A81">
              <w:rPr>
                <w:rFonts w:cstheme="minorHAnsi"/>
              </w:rPr>
              <w:t>dostępność opieki nad dziećmi do lat 3</w:t>
            </w:r>
          </w:p>
        </w:tc>
        <w:tc>
          <w:tcPr>
            <w:tcW w:w="403" w:type="pct"/>
          </w:tcPr>
          <w:p w14:paraId="33D5B1AE"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280E3050"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3602735"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5ACCF44B"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03C4CB80"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2FBF9058"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3C5809A4" w14:textId="77777777" w:rsidTr="0054250D">
        <w:tc>
          <w:tcPr>
            <w:cnfStyle w:val="001000000000" w:firstRow="0" w:lastRow="0" w:firstColumn="1" w:lastColumn="0" w:oddVBand="0" w:evenVBand="0" w:oddHBand="0" w:evenHBand="0" w:firstRowFirstColumn="0" w:firstRowLastColumn="0" w:lastRowFirstColumn="0" w:lastRowLastColumn="0"/>
            <w:tcW w:w="2582" w:type="pct"/>
            <w:hideMark/>
          </w:tcPr>
          <w:p w14:paraId="2898AF70" w14:textId="77777777" w:rsidR="006A7A81" w:rsidRPr="006A7A81" w:rsidRDefault="006A7A81" w:rsidP="0054250D">
            <w:pPr>
              <w:rPr>
                <w:rFonts w:cstheme="minorHAnsi"/>
              </w:rPr>
            </w:pPr>
            <w:r w:rsidRPr="006A7A81">
              <w:rPr>
                <w:rFonts w:cstheme="minorHAnsi"/>
              </w:rPr>
              <w:t>dostępność i jakość edukacji przedszkolnej</w:t>
            </w:r>
          </w:p>
        </w:tc>
        <w:tc>
          <w:tcPr>
            <w:tcW w:w="403" w:type="pct"/>
          </w:tcPr>
          <w:p w14:paraId="048F2379"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02508CE3"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67398F3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26383E60"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6BDA9FD"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452F22D4"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14FFEEE5"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hideMark/>
          </w:tcPr>
          <w:p w14:paraId="18769E44" w14:textId="77777777" w:rsidR="006A7A81" w:rsidRPr="006A7A81" w:rsidRDefault="006A7A81" w:rsidP="0054250D">
            <w:pPr>
              <w:rPr>
                <w:rFonts w:cstheme="minorHAnsi"/>
              </w:rPr>
            </w:pPr>
            <w:r w:rsidRPr="006A7A81">
              <w:rPr>
                <w:rFonts w:cstheme="minorHAnsi"/>
              </w:rPr>
              <w:t>dostępność i jakość edukacji szkolnej</w:t>
            </w:r>
          </w:p>
        </w:tc>
        <w:tc>
          <w:tcPr>
            <w:tcW w:w="403" w:type="pct"/>
          </w:tcPr>
          <w:p w14:paraId="19A24756"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01975D4D"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26E30926"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6EE2B6CB"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0A8B73BC"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22E3B769"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568A7C44" w14:textId="77777777" w:rsidTr="0054250D">
        <w:tc>
          <w:tcPr>
            <w:cnfStyle w:val="001000000000" w:firstRow="0" w:lastRow="0" w:firstColumn="1" w:lastColumn="0" w:oddVBand="0" w:evenVBand="0" w:oddHBand="0" w:evenHBand="0" w:firstRowFirstColumn="0" w:firstRowLastColumn="0" w:lastRowFirstColumn="0" w:lastRowLastColumn="0"/>
            <w:tcW w:w="2582" w:type="pct"/>
            <w:hideMark/>
          </w:tcPr>
          <w:p w14:paraId="397C8010" w14:textId="77777777" w:rsidR="006A7A81" w:rsidRPr="006A7A81" w:rsidRDefault="006A7A81" w:rsidP="0054250D">
            <w:pPr>
              <w:rPr>
                <w:rFonts w:cstheme="minorHAnsi"/>
              </w:rPr>
            </w:pPr>
            <w:r w:rsidRPr="006A7A81">
              <w:rPr>
                <w:rFonts w:cstheme="minorHAnsi"/>
              </w:rPr>
              <w:t>dostępność miejsc opieki dla osób starszych</w:t>
            </w:r>
          </w:p>
        </w:tc>
        <w:tc>
          <w:tcPr>
            <w:tcW w:w="403" w:type="pct"/>
          </w:tcPr>
          <w:p w14:paraId="7849BA7A"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3F83E443"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41D8C79D"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346EB3BE"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15F2547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0C9F4E46"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3B6A353E"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hideMark/>
          </w:tcPr>
          <w:p w14:paraId="19CE1652" w14:textId="77777777" w:rsidR="006A7A81" w:rsidRPr="006A7A81" w:rsidRDefault="006A7A81" w:rsidP="0054250D">
            <w:pPr>
              <w:rPr>
                <w:rFonts w:cstheme="minorHAnsi"/>
              </w:rPr>
            </w:pPr>
            <w:r w:rsidRPr="006A7A81">
              <w:rPr>
                <w:rFonts w:cstheme="minorHAnsi"/>
              </w:rPr>
              <w:t>dostępność obiektów usługowo-handlowych</w:t>
            </w:r>
          </w:p>
        </w:tc>
        <w:tc>
          <w:tcPr>
            <w:tcW w:w="403" w:type="pct"/>
          </w:tcPr>
          <w:p w14:paraId="123B048F"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7D2AA156"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677C53B4"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27A41D26"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5DFEFED7"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1A835540"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307534BA" w14:textId="77777777" w:rsidTr="0054250D">
        <w:tc>
          <w:tcPr>
            <w:cnfStyle w:val="001000000000" w:firstRow="0" w:lastRow="0" w:firstColumn="1" w:lastColumn="0" w:oddVBand="0" w:evenVBand="0" w:oddHBand="0" w:evenHBand="0" w:firstRowFirstColumn="0" w:firstRowLastColumn="0" w:lastRowFirstColumn="0" w:lastRowLastColumn="0"/>
            <w:tcW w:w="2582" w:type="pct"/>
            <w:hideMark/>
          </w:tcPr>
          <w:p w14:paraId="74895FD1" w14:textId="77777777" w:rsidR="006A7A81" w:rsidRPr="006A7A81" w:rsidRDefault="006A7A81" w:rsidP="0054250D">
            <w:pPr>
              <w:rPr>
                <w:rFonts w:cstheme="minorHAnsi"/>
              </w:rPr>
            </w:pPr>
            <w:r w:rsidRPr="006A7A81">
              <w:rPr>
                <w:rFonts w:cstheme="minorHAnsi"/>
              </w:rPr>
              <w:t>atrakcyjność inwestycyjna gminy</w:t>
            </w:r>
          </w:p>
        </w:tc>
        <w:tc>
          <w:tcPr>
            <w:tcW w:w="403" w:type="pct"/>
          </w:tcPr>
          <w:p w14:paraId="552DBC0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6932FFC"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67A4AF69"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33EA3952"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3BA5C10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60EAF2E5"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3AB372F0"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hideMark/>
          </w:tcPr>
          <w:p w14:paraId="1B748EE0" w14:textId="77777777" w:rsidR="006A7A81" w:rsidRPr="006A7A81" w:rsidRDefault="006A7A81" w:rsidP="0054250D">
            <w:pPr>
              <w:rPr>
                <w:rFonts w:cstheme="minorHAnsi"/>
              </w:rPr>
            </w:pPr>
            <w:r w:rsidRPr="006A7A81">
              <w:rPr>
                <w:rFonts w:cstheme="minorHAnsi"/>
              </w:rPr>
              <w:t>stan i jakość dróg</w:t>
            </w:r>
          </w:p>
        </w:tc>
        <w:tc>
          <w:tcPr>
            <w:tcW w:w="403" w:type="pct"/>
          </w:tcPr>
          <w:p w14:paraId="6199EFE7"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69956A86"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24248F51"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299ADAD6"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34CA175D"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47EF1989"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3B700071" w14:textId="77777777" w:rsidTr="0054250D">
        <w:tc>
          <w:tcPr>
            <w:cnfStyle w:val="001000000000" w:firstRow="0" w:lastRow="0" w:firstColumn="1" w:lastColumn="0" w:oddVBand="0" w:evenVBand="0" w:oddHBand="0" w:evenHBand="0" w:firstRowFirstColumn="0" w:firstRowLastColumn="0" w:lastRowFirstColumn="0" w:lastRowLastColumn="0"/>
            <w:tcW w:w="2582" w:type="pct"/>
            <w:hideMark/>
          </w:tcPr>
          <w:p w14:paraId="114D36AF" w14:textId="77777777" w:rsidR="006A7A81" w:rsidRPr="006A7A81" w:rsidRDefault="006A7A81" w:rsidP="0054250D">
            <w:pPr>
              <w:rPr>
                <w:rFonts w:cstheme="minorHAnsi"/>
              </w:rPr>
            </w:pPr>
            <w:r w:rsidRPr="006A7A81">
              <w:rPr>
                <w:rFonts w:cstheme="minorHAnsi"/>
              </w:rPr>
              <w:t>sieć oświetlenia drogowego</w:t>
            </w:r>
          </w:p>
        </w:tc>
        <w:tc>
          <w:tcPr>
            <w:tcW w:w="403" w:type="pct"/>
          </w:tcPr>
          <w:p w14:paraId="5A3794B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215112B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3E47AEFA"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F108502"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17CB95EA"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7842F2F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010921A6"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hideMark/>
          </w:tcPr>
          <w:p w14:paraId="52CDBBB4" w14:textId="77777777" w:rsidR="006A7A81" w:rsidRPr="006A7A81" w:rsidRDefault="006A7A81" w:rsidP="0054250D">
            <w:pPr>
              <w:rPr>
                <w:rFonts w:cstheme="minorHAnsi"/>
              </w:rPr>
            </w:pPr>
            <w:r w:rsidRPr="006A7A81">
              <w:rPr>
                <w:rFonts w:cstheme="minorHAnsi"/>
              </w:rPr>
              <w:t>sieć chodników przydrożnych</w:t>
            </w:r>
          </w:p>
        </w:tc>
        <w:tc>
          <w:tcPr>
            <w:tcW w:w="403" w:type="pct"/>
          </w:tcPr>
          <w:p w14:paraId="39A6BB43"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C6ACF22"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3899245E"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6614FBE5"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E10608C"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6554CB53"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2E6B5C8B" w14:textId="77777777" w:rsidTr="0054250D">
        <w:tc>
          <w:tcPr>
            <w:cnfStyle w:val="001000000000" w:firstRow="0" w:lastRow="0" w:firstColumn="1" w:lastColumn="0" w:oddVBand="0" w:evenVBand="0" w:oddHBand="0" w:evenHBand="0" w:firstRowFirstColumn="0" w:firstRowLastColumn="0" w:lastRowFirstColumn="0" w:lastRowLastColumn="0"/>
            <w:tcW w:w="2582" w:type="pct"/>
            <w:hideMark/>
          </w:tcPr>
          <w:p w14:paraId="565C7F65" w14:textId="77777777" w:rsidR="006A7A81" w:rsidRPr="006A7A81" w:rsidRDefault="006A7A81" w:rsidP="0054250D">
            <w:pPr>
              <w:rPr>
                <w:rFonts w:cstheme="minorHAnsi"/>
              </w:rPr>
            </w:pPr>
            <w:r w:rsidRPr="006A7A81">
              <w:rPr>
                <w:rFonts w:cstheme="minorHAnsi"/>
              </w:rPr>
              <w:t>stan sieci wodociągowo-kanalizacyjnej</w:t>
            </w:r>
          </w:p>
        </w:tc>
        <w:tc>
          <w:tcPr>
            <w:tcW w:w="403" w:type="pct"/>
          </w:tcPr>
          <w:p w14:paraId="35903855"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78CDF6BB"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107F6CAE"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037915B9"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7430AC2"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4200A94A"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7B7CDF43"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hideMark/>
          </w:tcPr>
          <w:p w14:paraId="67CA001C" w14:textId="77777777" w:rsidR="006A7A81" w:rsidRPr="006A7A81" w:rsidRDefault="006A7A81" w:rsidP="0054250D">
            <w:pPr>
              <w:rPr>
                <w:rFonts w:cstheme="minorHAnsi"/>
              </w:rPr>
            </w:pPr>
            <w:r w:rsidRPr="006A7A81">
              <w:rPr>
                <w:rFonts w:cstheme="minorHAnsi"/>
              </w:rPr>
              <w:t>dostępność transportu publicznego</w:t>
            </w:r>
          </w:p>
        </w:tc>
        <w:tc>
          <w:tcPr>
            <w:tcW w:w="403" w:type="pct"/>
          </w:tcPr>
          <w:p w14:paraId="4B73142D"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18D9F2AB"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7C3F484F"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22C5F5C3"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1F720572"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7447A474"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28A9E5D8" w14:textId="77777777" w:rsidTr="0054250D">
        <w:tc>
          <w:tcPr>
            <w:cnfStyle w:val="001000000000" w:firstRow="0" w:lastRow="0" w:firstColumn="1" w:lastColumn="0" w:oddVBand="0" w:evenVBand="0" w:oddHBand="0" w:evenHBand="0" w:firstRowFirstColumn="0" w:firstRowLastColumn="0" w:lastRowFirstColumn="0" w:lastRowLastColumn="0"/>
            <w:tcW w:w="2582" w:type="pct"/>
            <w:hideMark/>
          </w:tcPr>
          <w:p w14:paraId="008E078D" w14:textId="77777777" w:rsidR="006A7A81" w:rsidRPr="006A7A81" w:rsidRDefault="006A7A81" w:rsidP="0054250D">
            <w:pPr>
              <w:rPr>
                <w:rFonts w:cstheme="minorHAnsi"/>
              </w:rPr>
            </w:pPr>
            <w:r w:rsidRPr="006A7A81">
              <w:rPr>
                <w:rFonts w:cstheme="minorHAnsi"/>
              </w:rPr>
              <w:t>dostępność opieki zdrowotnej</w:t>
            </w:r>
          </w:p>
        </w:tc>
        <w:tc>
          <w:tcPr>
            <w:tcW w:w="403" w:type="pct"/>
          </w:tcPr>
          <w:p w14:paraId="63C46996"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011396A2"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67867C72"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2D611914"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010BD64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3E283C9B"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75295E31"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hideMark/>
          </w:tcPr>
          <w:p w14:paraId="18E3651D" w14:textId="77777777" w:rsidR="006A7A81" w:rsidRPr="006A7A81" w:rsidRDefault="006A7A81" w:rsidP="0054250D">
            <w:pPr>
              <w:rPr>
                <w:rFonts w:cstheme="minorHAnsi"/>
              </w:rPr>
            </w:pPr>
            <w:r w:rsidRPr="006A7A81">
              <w:rPr>
                <w:rFonts w:cstheme="minorHAnsi"/>
              </w:rPr>
              <w:t>dostępność i jakość opieki społecznej</w:t>
            </w:r>
          </w:p>
        </w:tc>
        <w:tc>
          <w:tcPr>
            <w:tcW w:w="403" w:type="pct"/>
          </w:tcPr>
          <w:p w14:paraId="66AAD49C"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2AB6506"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44F76CA"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378CF488"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358DD462"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1D197850"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5C23FEF0" w14:textId="77777777" w:rsidTr="0054250D">
        <w:tc>
          <w:tcPr>
            <w:cnfStyle w:val="001000000000" w:firstRow="0" w:lastRow="0" w:firstColumn="1" w:lastColumn="0" w:oddVBand="0" w:evenVBand="0" w:oddHBand="0" w:evenHBand="0" w:firstRowFirstColumn="0" w:firstRowLastColumn="0" w:lastRowFirstColumn="0" w:lastRowLastColumn="0"/>
            <w:tcW w:w="2582" w:type="pct"/>
            <w:hideMark/>
          </w:tcPr>
          <w:p w14:paraId="4F0F626E" w14:textId="77777777" w:rsidR="006A7A81" w:rsidRPr="006A7A81" w:rsidRDefault="006A7A81" w:rsidP="0054250D">
            <w:pPr>
              <w:rPr>
                <w:rFonts w:cstheme="minorHAnsi"/>
              </w:rPr>
            </w:pPr>
            <w:r w:rsidRPr="006A7A81">
              <w:rPr>
                <w:rFonts w:cstheme="minorHAnsi"/>
              </w:rPr>
              <w:t>oferta kulturalna (wydarzenia o charakterze rozrywkowym, pikniki, spotkania, koncerty, wystawy itp.)</w:t>
            </w:r>
          </w:p>
        </w:tc>
        <w:tc>
          <w:tcPr>
            <w:tcW w:w="403" w:type="pct"/>
          </w:tcPr>
          <w:p w14:paraId="1C3FEDB4"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B8EE0C4"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135198E5"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3C634CED"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488B01BB"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17CE306A"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34A509D2"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hideMark/>
          </w:tcPr>
          <w:p w14:paraId="6BF8325F" w14:textId="77777777" w:rsidR="006A7A81" w:rsidRPr="006A7A81" w:rsidRDefault="006A7A81" w:rsidP="0054250D">
            <w:pPr>
              <w:rPr>
                <w:rFonts w:cstheme="minorHAnsi"/>
              </w:rPr>
            </w:pPr>
            <w:r w:rsidRPr="006A7A81">
              <w:rPr>
                <w:rFonts w:cstheme="minorHAnsi"/>
              </w:rPr>
              <w:t>zagospodarowanie przestrzeni publicznej (parki, skwery, place)</w:t>
            </w:r>
          </w:p>
        </w:tc>
        <w:tc>
          <w:tcPr>
            <w:tcW w:w="403" w:type="pct"/>
          </w:tcPr>
          <w:p w14:paraId="2BB16A03"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503CC689"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699609E"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051C67FE"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2DCE1F8A"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579CC7AD"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4F7DFAB5" w14:textId="77777777" w:rsidTr="0054250D">
        <w:tc>
          <w:tcPr>
            <w:cnfStyle w:val="001000000000" w:firstRow="0" w:lastRow="0" w:firstColumn="1" w:lastColumn="0" w:oddVBand="0" w:evenVBand="0" w:oddHBand="0" w:evenHBand="0" w:firstRowFirstColumn="0" w:firstRowLastColumn="0" w:lastRowFirstColumn="0" w:lastRowLastColumn="0"/>
            <w:tcW w:w="2582" w:type="pct"/>
            <w:hideMark/>
          </w:tcPr>
          <w:p w14:paraId="3A768C30" w14:textId="77777777" w:rsidR="006A7A81" w:rsidRPr="006A7A81" w:rsidRDefault="006A7A81" w:rsidP="0054250D">
            <w:pPr>
              <w:rPr>
                <w:rFonts w:cstheme="minorHAnsi"/>
              </w:rPr>
            </w:pPr>
            <w:r w:rsidRPr="006A7A81">
              <w:rPr>
                <w:rFonts w:cstheme="minorHAnsi"/>
              </w:rPr>
              <w:t>stan budynków użyteczności publicznej</w:t>
            </w:r>
          </w:p>
        </w:tc>
        <w:tc>
          <w:tcPr>
            <w:tcW w:w="403" w:type="pct"/>
          </w:tcPr>
          <w:p w14:paraId="70ECF18A"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4CFB2EBF"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B3D39B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6DC03A3"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1845C1B"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5DCE541E"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504E1E6B"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hideMark/>
          </w:tcPr>
          <w:p w14:paraId="2F07DC9A" w14:textId="77777777" w:rsidR="006A7A81" w:rsidRPr="006A7A81" w:rsidRDefault="006A7A81" w:rsidP="0054250D">
            <w:pPr>
              <w:rPr>
                <w:rFonts w:cstheme="minorHAnsi"/>
              </w:rPr>
            </w:pPr>
            <w:r w:rsidRPr="006A7A81">
              <w:rPr>
                <w:rFonts w:cstheme="minorHAnsi"/>
              </w:rPr>
              <w:t>stan środowiska naturalnego</w:t>
            </w:r>
          </w:p>
        </w:tc>
        <w:tc>
          <w:tcPr>
            <w:tcW w:w="403" w:type="pct"/>
          </w:tcPr>
          <w:p w14:paraId="5BA6DA88"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2B1A8466"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33561399"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083AA68F"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D14647C"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225FCD27"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1838B2A6" w14:textId="77777777" w:rsidTr="0054250D">
        <w:tc>
          <w:tcPr>
            <w:cnfStyle w:val="001000000000" w:firstRow="0" w:lastRow="0" w:firstColumn="1" w:lastColumn="0" w:oddVBand="0" w:evenVBand="0" w:oddHBand="0" w:evenHBand="0" w:firstRowFirstColumn="0" w:firstRowLastColumn="0" w:lastRowFirstColumn="0" w:lastRowLastColumn="0"/>
            <w:tcW w:w="2582" w:type="pct"/>
            <w:hideMark/>
          </w:tcPr>
          <w:p w14:paraId="5FF1D320" w14:textId="77777777" w:rsidR="006A7A81" w:rsidRPr="006A7A81" w:rsidRDefault="006A7A81" w:rsidP="0054250D">
            <w:pPr>
              <w:rPr>
                <w:rFonts w:cstheme="minorHAnsi"/>
              </w:rPr>
            </w:pPr>
            <w:r w:rsidRPr="006A7A81">
              <w:rPr>
                <w:rFonts w:cstheme="minorHAnsi"/>
              </w:rPr>
              <w:lastRenderedPageBreak/>
              <w:t>estetyka gminy (czystość i porządek na terenie gminy)</w:t>
            </w:r>
          </w:p>
        </w:tc>
        <w:tc>
          <w:tcPr>
            <w:tcW w:w="403" w:type="pct"/>
          </w:tcPr>
          <w:p w14:paraId="5B3D4DD0"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9DF0093"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B25E35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78F5593"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30D2C17E"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2055D77E"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10445635"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pct"/>
            <w:hideMark/>
          </w:tcPr>
          <w:p w14:paraId="522A54C8" w14:textId="77777777" w:rsidR="006A7A81" w:rsidRPr="006A7A81" w:rsidRDefault="006A7A81" w:rsidP="0054250D">
            <w:pPr>
              <w:rPr>
                <w:rFonts w:cstheme="minorHAnsi"/>
              </w:rPr>
            </w:pPr>
            <w:r w:rsidRPr="006A7A81">
              <w:rPr>
                <w:rFonts w:cstheme="minorHAnsi"/>
              </w:rPr>
              <w:t>dostęp do Internetu</w:t>
            </w:r>
          </w:p>
        </w:tc>
        <w:tc>
          <w:tcPr>
            <w:tcW w:w="403" w:type="pct"/>
          </w:tcPr>
          <w:p w14:paraId="3D036BA0"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4744B357"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31A0DEC2"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038E7D44"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3" w:type="pct"/>
          </w:tcPr>
          <w:p w14:paraId="0C684371"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4" w:type="pct"/>
          </w:tcPr>
          <w:p w14:paraId="16F00033"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41EA69E8" w14:textId="77777777" w:rsidTr="0054250D">
        <w:tc>
          <w:tcPr>
            <w:cnfStyle w:val="001000000000" w:firstRow="0" w:lastRow="0" w:firstColumn="1" w:lastColumn="0" w:oddVBand="0" w:evenVBand="0" w:oddHBand="0" w:evenHBand="0" w:firstRowFirstColumn="0" w:firstRowLastColumn="0" w:lastRowFirstColumn="0" w:lastRowLastColumn="0"/>
            <w:tcW w:w="2582" w:type="pct"/>
            <w:hideMark/>
          </w:tcPr>
          <w:p w14:paraId="28ABF324" w14:textId="77777777" w:rsidR="006A7A81" w:rsidRPr="006A7A81" w:rsidRDefault="006A7A81" w:rsidP="0054250D">
            <w:pPr>
              <w:rPr>
                <w:rFonts w:cstheme="minorHAnsi"/>
              </w:rPr>
            </w:pPr>
            <w:r w:rsidRPr="006A7A81">
              <w:rPr>
                <w:rFonts w:cstheme="minorHAnsi"/>
              </w:rPr>
              <w:t>inne – jakie? ………………………………………</w:t>
            </w:r>
          </w:p>
        </w:tc>
        <w:tc>
          <w:tcPr>
            <w:tcW w:w="403" w:type="pct"/>
          </w:tcPr>
          <w:p w14:paraId="679B754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51EF36C1"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61145DA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6559E42D"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3" w:type="pct"/>
          </w:tcPr>
          <w:p w14:paraId="44936CA3"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4" w:type="pct"/>
          </w:tcPr>
          <w:p w14:paraId="66BB7E55"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8EDB9C1" w14:textId="77777777" w:rsidR="006A7A81" w:rsidRPr="006A7A81" w:rsidRDefault="006A7A81" w:rsidP="006A7A81">
      <w:pPr>
        <w:spacing w:after="0"/>
        <w:jc w:val="both"/>
        <w:rPr>
          <w:rFonts w:cstheme="minorHAnsi"/>
        </w:rPr>
      </w:pPr>
    </w:p>
    <w:p w14:paraId="32FBFE1A" w14:textId="77777777" w:rsidR="006A7A81" w:rsidRPr="006A7A81" w:rsidRDefault="006A7A81" w:rsidP="006A7A81">
      <w:pPr>
        <w:spacing w:after="0" w:line="276" w:lineRule="auto"/>
        <w:jc w:val="both"/>
        <w:rPr>
          <w:rFonts w:eastAsia="Calibri" w:cstheme="minorHAnsi"/>
          <w:bCs/>
        </w:rPr>
      </w:pPr>
      <w:r w:rsidRPr="006A7A81">
        <w:rPr>
          <w:rFonts w:eastAsia="Calibri" w:cstheme="minorHAnsi"/>
          <w:b/>
          <w:bCs/>
        </w:rPr>
        <w:t xml:space="preserve">Pytanie 2. </w:t>
      </w:r>
      <w:r w:rsidRPr="006A7A81">
        <w:rPr>
          <w:rFonts w:eastAsia="Calibri" w:cstheme="minorHAnsi"/>
          <w:bCs/>
        </w:rPr>
        <w:t xml:space="preserve">Które z poniższych obszarów powinny zdaniem Pani/Pana stanowić priorytet dla Gminy do roku 2030? </w:t>
      </w:r>
      <w:r w:rsidRPr="006A7A81">
        <w:rPr>
          <w:rFonts w:eastAsia="Calibri" w:cstheme="minorHAnsi"/>
          <w:bCs/>
          <w:i/>
          <w:iCs/>
        </w:rPr>
        <w:t>(proszę o zaznaczenie maksymalnie 5 odpowiedzi)</w:t>
      </w:r>
    </w:p>
    <w:tbl>
      <w:tblPr>
        <w:tblStyle w:val="Zwykatabela19"/>
        <w:tblW w:w="9022" w:type="dxa"/>
        <w:tblLayout w:type="fixed"/>
        <w:tblLook w:val="04A0" w:firstRow="1" w:lastRow="0" w:firstColumn="1" w:lastColumn="0" w:noHBand="0" w:noVBand="1"/>
      </w:tblPr>
      <w:tblGrid>
        <w:gridCol w:w="6658"/>
        <w:gridCol w:w="2364"/>
      </w:tblGrid>
      <w:tr w:rsidR="006A7A81" w:rsidRPr="006A7A81" w14:paraId="02C8EAE3" w14:textId="77777777" w:rsidTr="00542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84FEEE2" w14:textId="77777777" w:rsidR="006A7A81" w:rsidRPr="006A7A81" w:rsidRDefault="006A7A81" w:rsidP="0054250D">
            <w:pPr>
              <w:autoSpaceDE w:val="0"/>
              <w:autoSpaceDN w:val="0"/>
              <w:adjustRightInd w:val="0"/>
              <w:jc w:val="center"/>
              <w:rPr>
                <w:rFonts w:eastAsia="Calibri" w:cstheme="minorHAnsi"/>
                <w:szCs w:val="20"/>
              </w:rPr>
            </w:pPr>
            <w:r w:rsidRPr="006A7A81">
              <w:rPr>
                <w:rFonts w:eastAsia="Calibri" w:cstheme="minorHAnsi"/>
                <w:szCs w:val="20"/>
              </w:rPr>
              <w:t>Obszar/Ocena</w:t>
            </w:r>
          </w:p>
        </w:tc>
        <w:tc>
          <w:tcPr>
            <w:tcW w:w="2364" w:type="dxa"/>
          </w:tcPr>
          <w:p w14:paraId="7D8C19DB" w14:textId="77777777" w:rsidR="006A7A81" w:rsidRPr="006A7A81" w:rsidRDefault="006A7A81" w:rsidP="0054250D">
            <w:pPr>
              <w:jc w:val="center"/>
              <w:cnfStyle w:val="100000000000" w:firstRow="1" w:lastRow="0" w:firstColumn="0" w:lastColumn="0" w:oddVBand="0" w:evenVBand="0" w:oddHBand="0" w:evenHBand="0" w:firstRowFirstColumn="0" w:firstRowLastColumn="0" w:lastRowFirstColumn="0" w:lastRowLastColumn="0"/>
              <w:rPr>
                <w:rFonts w:eastAsia="Calibri" w:cstheme="minorHAnsi"/>
                <w:szCs w:val="20"/>
              </w:rPr>
            </w:pPr>
            <w:r w:rsidRPr="006A7A81">
              <w:rPr>
                <w:rFonts w:eastAsia="Calibri" w:cstheme="minorHAnsi"/>
                <w:i/>
                <w:szCs w:val="20"/>
              </w:rPr>
              <w:t>(proszę wstawić „x”)</w:t>
            </w:r>
          </w:p>
        </w:tc>
      </w:tr>
      <w:tr w:rsidR="006A7A81" w:rsidRPr="006A7A81" w14:paraId="410D3B6C" w14:textId="77777777" w:rsidTr="0054250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658" w:type="dxa"/>
          </w:tcPr>
          <w:p w14:paraId="70E7B18C"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remonty i budowa dróg</w:t>
            </w:r>
          </w:p>
        </w:tc>
        <w:tc>
          <w:tcPr>
            <w:tcW w:w="2364" w:type="dxa"/>
          </w:tcPr>
          <w:p w14:paraId="039332B7"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r w:rsidR="006A7A81" w:rsidRPr="006A7A81" w14:paraId="6E514E0C" w14:textId="77777777" w:rsidTr="0054250D">
        <w:tc>
          <w:tcPr>
            <w:cnfStyle w:val="001000000000" w:firstRow="0" w:lastRow="0" w:firstColumn="1" w:lastColumn="0" w:oddVBand="0" w:evenVBand="0" w:oddHBand="0" w:evenHBand="0" w:firstRowFirstColumn="0" w:firstRowLastColumn="0" w:lastRowFirstColumn="0" w:lastRowLastColumn="0"/>
            <w:tcW w:w="6658" w:type="dxa"/>
          </w:tcPr>
          <w:p w14:paraId="33AD66C4"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budowa infrastruktury okołodrogowej (oświetlenie, chodniki itp.)</w:t>
            </w:r>
          </w:p>
        </w:tc>
        <w:tc>
          <w:tcPr>
            <w:tcW w:w="2364" w:type="dxa"/>
          </w:tcPr>
          <w:p w14:paraId="1E4C4073"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eastAsia="Calibri" w:cstheme="minorHAnsi"/>
                <w:szCs w:val="20"/>
              </w:rPr>
            </w:pPr>
          </w:p>
        </w:tc>
      </w:tr>
      <w:tr w:rsidR="006A7A81" w:rsidRPr="006A7A81" w14:paraId="34C89314"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02C0D22"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poprawa bezpieczeństwa publicznego</w:t>
            </w:r>
          </w:p>
        </w:tc>
        <w:tc>
          <w:tcPr>
            <w:tcW w:w="2364" w:type="dxa"/>
          </w:tcPr>
          <w:p w14:paraId="7500A50B"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r w:rsidR="006A7A81" w:rsidRPr="006A7A81" w14:paraId="61DBCC71" w14:textId="77777777" w:rsidTr="0054250D">
        <w:tc>
          <w:tcPr>
            <w:cnfStyle w:val="001000000000" w:firstRow="0" w:lastRow="0" w:firstColumn="1" w:lastColumn="0" w:oddVBand="0" w:evenVBand="0" w:oddHBand="0" w:evenHBand="0" w:firstRowFirstColumn="0" w:firstRowLastColumn="0" w:lastRowFirstColumn="0" w:lastRowLastColumn="0"/>
            <w:tcW w:w="6658" w:type="dxa"/>
          </w:tcPr>
          <w:p w14:paraId="0DBF3851"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rozbudowa i modernizacja sieci wodno-kanalizacyjnej</w:t>
            </w:r>
          </w:p>
        </w:tc>
        <w:tc>
          <w:tcPr>
            <w:tcW w:w="2364" w:type="dxa"/>
          </w:tcPr>
          <w:p w14:paraId="7BE02AED"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eastAsia="Calibri" w:cstheme="minorHAnsi"/>
                <w:szCs w:val="20"/>
              </w:rPr>
            </w:pPr>
          </w:p>
        </w:tc>
      </w:tr>
      <w:tr w:rsidR="006A7A81" w:rsidRPr="006A7A81" w14:paraId="7C935D9E"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83EFF1D"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aktywne wspieranie lokalnych przedsiębiorców</w:t>
            </w:r>
          </w:p>
        </w:tc>
        <w:tc>
          <w:tcPr>
            <w:tcW w:w="2364" w:type="dxa"/>
          </w:tcPr>
          <w:p w14:paraId="33CDE33D"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r w:rsidR="006A7A81" w:rsidRPr="006A7A81" w14:paraId="627A8514" w14:textId="77777777" w:rsidTr="0054250D">
        <w:tc>
          <w:tcPr>
            <w:cnfStyle w:val="001000000000" w:firstRow="0" w:lastRow="0" w:firstColumn="1" w:lastColumn="0" w:oddVBand="0" w:evenVBand="0" w:oddHBand="0" w:evenHBand="0" w:firstRowFirstColumn="0" w:firstRowLastColumn="0" w:lastRowFirstColumn="0" w:lastRowLastColumn="0"/>
            <w:tcW w:w="6658" w:type="dxa"/>
          </w:tcPr>
          <w:p w14:paraId="3C7B7B06"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wzrost dostępności i jakości terenów inwestycyjnych</w:t>
            </w:r>
          </w:p>
        </w:tc>
        <w:tc>
          <w:tcPr>
            <w:tcW w:w="2364" w:type="dxa"/>
          </w:tcPr>
          <w:p w14:paraId="682B5C22"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eastAsia="Calibri" w:cstheme="minorHAnsi"/>
                <w:szCs w:val="20"/>
              </w:rPr>
            </w:pPr>
          </w:p>
        </w:tc>
      </w:tr>
      <w:tr w:rsidR="006A7A81" w:rsidRPr="006A7A81" w14:paraId="7A40F3CA"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1502C5B"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tworzenie warunków do rozwoju budownictwa mieszkaniowego</w:t>
            </w:r>
          </w:p>
        </w:tc>
        <w:tc>
          <w:tcPr>
            <w:tcW w:w="2364" w:type="dxa"/>
          </w:tcPr>
          <w:p w14:paraId="4BC25B9A"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r w:rsidR="006A7A81" w:rsidRPr="006A7A81" w14:paraId="38DA5AF0" w14:textId="77777777" w:rsidTr="0054250D">
        <w:tc>
          <w:tcPr>
            <w:cnfStyle w:val="001000000000" w:firstRow="0" w:lastRow="0" w:firstColumn="1" w:lastColumn="0" w:oddVBand="0" w:evenVBand="0" w:oddHBand="0" w:evenHBand="0" w:firstRowFirstColumn="0" w:firstRowLastColumn="0" w:lastRowFirstColumn="0" w:lastRowLastColumn="0"/>
            <w:tcW w:w="6658" w:type="dxa"/>
          </w:tcPr>
          <w:p w14:paraId="28D58C36"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budowa/modernizacja budynków użyteczności publicznej (szkół, przedszkoli, ośrodków kultury, ośrodków zdrowia, itp.)</w:t>
            </w:r>
          </w:p>
        </w:tc>
        <w:tc>
          <w:tcPr>
            <w:tcW w:w="2364" w:type="dxa"/>
          </w:tcPr>
          <w:p w14:paraId="2370C8F6"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eastAsia="Calibri" w:cstheme="minorHAnsi"/>
                <w:szCs w:val="20"/>
              </w:rPr>
            </w:pPr>
          </w:p>
        </w:tc>
      </w:tr>
      <w:tr w:rsidR="006A7A81" w:rsidRPr="006A7A81" w14:paraId="4583A414"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BDF6D4D"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budowa/rozbudowa obiektów sportowo rekreacyjnych</w:t>
            </w:r>
          </w:p>
        </w:tc>
        <w:tc>
          <w:tcPr>
            <w:tcW w:w="2364" w:type="dxa"/>
          </w:tcPr>
          <w:p w14:paraId="3570DAB8"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r w:rsidR="006A7A81" w:rsidRPr="006A7A81" w14:paraId="716B9B9D" w14:textId="77777777" w:rsidTr="0054250D">
        <w:tc>
          <w:tcPr>
            <w:cnfStyle w:val="001000000000" w:firstRow="0" w:lastRow="0" w:firstColumn="1" w:lastColumn="0" w:oddVBand="0" w:evenVBand="0" w:oddHBand="0" w:evenHBand="0" w:firstRowFirstColumn="0" w:firstRowLastColumn="0" w:lastRowFirstColumn="0" w:lastRowLastColumn="0"/>
            <w:tcW w:w="6658" w:type="dxa"/>
          </w:tcPr>
          <w:p w14:paraId="663A67EF" w14:textId="77777777" w:rsidR="006A7A81" w:rsidRPr="006A7A81" w:rsidRDefault="006A7A81" w:rsidP="0054250D">
            <w:pPr>
              <w:jc w:val="both"/>
              <w:rPr>
                <w:rFonts w:eastAsia="Calibri" w:cstheme="minorHAnsi"/>
                <w:b w:val="0"/>
                <w:bCs w:val="0"/>
                <w:szCs w:val="20"/>
              </w:rPr>
            </w:pPr>
            <w:r w:rsidRPr="006A7A81">
              <w:rPr>
                <w:rFonts w:eastAsia="Calibri" w:cstheme="minorHAnsi"/>
                <w:b w:val="0"/>
                <w:bCs w:val="0"/>
                <w:szCs w:val="20"/>
              </w:rPr>
              <w:t>wspieranie i organizacja działań kulturalnych i artystycznych</w:t>
            </w:r>
          </w:p>
        </w:tc>
        <w:tc>
          <w:tcPr>
            <w:tcW w:w="2364" w:type="dxa"/>
          </w:tcPr>
          <w:p w14:paraId="69B21F6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eastAsia="Calibri" w:cstheme="minorHAnsi"/>
                <w:szCs w:val="20"/>
              </w:rPr>
            </w:pPr>
          </w:p>
        </w:tc>
      </w:tr>
      <w:tr w:rsidR="006A7A81" w:rsidRPr="006A7A81" w14:paraId="695FA253"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83DD723"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 xml:space="preserve">wspieranie działań integracyjnych mieszkańców </w:t>
            </w:r>
            <w:r w:rsidRPr="006A7A81">
              <w:rPr>
                <w:rFonts w:eastAsia="Calibri" w:cstheme="minorHAnsi"/>
                <w:b w:val="0"/>
                <w:bCs w:val="0"/>
                <w:szCs w:val="20"/>
              </w:rPr>
              <w:br/>
              <w:t>(w tym integracja międzypokoleniowa)</w:t>
            </w:r>
          </w:p>
        </w:tc>
        <w:tc>
          <w:tcPr>
            <w:tcW w:w="2364" w:type="dxa"/>
          </w:tcPr>
          <w:p w14:paraId="0773325C"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r w:rsidR="006A7A81" w:rsidRPr="006A7A81" w14:paraId="2DD211BA" w14:textId="77777777" w:rsidTr="0054250D">
        <w:tc>
          <w:tcPr>
            <w:cnfStyle w:val="001000000000" w:firstRow="0" w:lastRow="0" w:firstColumn="1" w:lastColumn="0" w:oddVBand="0" w:evenVBand="0" w:oddHBand="0" w:evenHBand="0" w:firstRowFirstColumn="0" w:firstRowLastColumn="0" w:lastRowFirstColumn="0" w:lastRowLastColumn="0"/>
            <w:tcW w:w="6658" w:type="dxa"/>
          </w:tcPr>
          <w:p w14:paraId="14E33F1E"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podniesienie jakości i dostępności edukacji</w:t>
            </w:r>
          </w:p>
        </w:tc>
        <w:tc>
          <w:tcPr>
            <w:tcW w:w="2364" w:type="dxa"/>
          </w:tcPr>
          <w:p w14:paraId="6CF92A20"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eastAsia="Calibri" w:cstheme="minorHAnsi"/>
                <w:szCs w:val="20"/>
              </w:rPr>
            </w:pPr>
          </w:p>
        </w:tc>
      </w:tr>
      <w:tr w:rsidR="006A7A81" w:rsidRPr="006A7A81" w14:paraId="4597D553"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EFEC909"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tworzenie instytucji opieki nad dziećmi do lat 3</w:t>
            </w:r>
          </w:p>
        </w:tc>
        <w:tc>
          <w:tcPr>
            <w:tcW w:w="2364" w:type="dxa"/>
          </w:tcPr>
          <w:p w14:paraId="3F734E83"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r w:rsidR="006A7A81" w:rsidRPr="006A7A81" w14:paraId="3EEC8D5E" w14:textId="77777777" w:rsidTr="0054250D">
        <w:tc>
          <w:tcPr>
            <w:cnfStyle w:val="001000000000" w:firstRow="0" w:lastRow="0" w:firstColumn="1" w:lastColumn="0" w:oddVBand="0" w:evenVBand="0" w:oddHBand="0" w:evenHBand="0" w:firstRowFirstColumn="0" w:firstRowLastColumn="0" w:lastRowFirstColumn="0" w:lastRowLastColumn="0"/>
            <w:tcW w:w="6658" w:type="dxa"/>
          </w:tcPr>
          <w:p w14:paraId="6CDFB3E8"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szersze działania w zakresie gospodarki odpadami komunalnymi</w:t>
            </w:r>
          </w:p>
        </w:tc>
        <w:tc>
          <w:tcPr>
            <w:tcW w:w="2364" w:type="dxa"/>
          </w:tcPr>
          <w:p w14:paraId="5D05B48E"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eastAsia="Calibri" w:cstheme="minorHAnsi"/>
                <w:szCs w:val="20"/>
              </w:rPr>
            </w:pPr>
          </w:p>
        </w:tc>
      </w:tr>
      <w:tr w:rsidR="006A7A81" w:rsidRPr="006A7A81" w14:paraId="4B793439"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3F82A90"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poprawa estetyki gminy i inwestycje w ochronę przyrody</w:t>
            </w:r>
          </w:p>
        </w:tc>
        <w:tc>
          <w:tcPr>
            <w:tcW w:w="2364" w:type="dxa"/>
          </w:tcPr>
          <w:p w14:paraId="3285A0DE"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r w:rsidR="006A7A81" w:rsidRPr="006A7A81" w14:paraId="218D3044" w14:textId="77777777" w:rsidTr="0054250D">
        <w:tc>
          <w:tcPr>
            <w:cnfStyle w:val="001000000000" w:firstRow="0" w:lastRow="0" w:firstColumn="1" w:lastColumn="0" w:oddVBand="0" w:evenVBand="0" w:oddHBand="0" w:evenHBand="0" w:firstRowFirstColumn="0" w:firstRowLastColumn="0" w:lastRowFirstColumn="0" w:lastRowLastColumn="0"/>
            <w:tcW w:w="6658" w:type="dxa"/>
          </w:tcPr>
          <w:p w14:paraId="03D544CE"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promocja gminy</w:t>
            </w:r>
          </w:p>
        </w:tc>
        <w:tc>
          <w:tcPr>
            <w:tcW w:w="2364" w:type="dxa"/>
          </w:tcPr>
          <w:p w14:paraId="27BD3B00"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eastAsia="Calibri" w:cstheme="minorHAnsi"/>
                <w:szCs w:val="20"/>
              </w:rPr>
            </w:pPr>
          </w:p>
        </w:tc>
      </w:tr>
      <w:tr w:rsidR="006A7A81" w:rsidRPr="006A7A81" w14:paraId="4245DD4B"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0815C32"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inwestycje w odnawialne źródła energii</w:t>
            </w:r>
          </w:p>
        </w:tc>
        <w:tc>
          <w:tcPr>
            <w:tcW w:w="2364" w:type="dxa"/>
          </w:tcPr>
          <w:p w14:paraId="3DBACC8C"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r w:rsidR="006A7A81" w:rsidRPr="006A7A81" w14:paraId="36EAA295" w14:textId="77777777" w:rsidTr="0054250D">
        <w:tc>
          <w:tcPr>
            <w:cnfStyle w:val="001000000000" w:firstRow="0" w:lastRow="0" w:firstColumn="1" w:lastColumn="0" w:oddVBand="0" w:evenVBand="0" w:oddHBand="0" w:evenHBand="0" w:firstRowFirstColumn="0" w:firstRowLastColumn="0" w:lastRowFirstColumn="0" w:lastRowLastColumn="0"/>
            <w:tcW w:w="6658" w:type="dxa"/>
          </w:tcPr>
          <w:p w14:paraId="0D475633"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rozwój transportu publicznego</w:t>
            </w:r>
          </w:p>
        </w:tc>
        <w:tc>
          <w:tcPr>
            <w:tcW w:w="2364" w:type="dxa"/>
          </w:tcPr>
          <w:p w14:paraId="04C28EBD"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eastAsia="Calibri" w:cstheme="minorHAnsi"/>
                <w:szCs w:val="20"/>
              </w:rPr>
            </w:pPr>
          </w:p>
        </w:tc>
      </w:tr>
      <w:tr w:rsidR="006A7A81" w:rsidRPr="006A7A81" w14:paraId="233991B9"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26BF143"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poprawa dostępu do świadczeń w zakresie opieki społecznej i zdrowotnej</w:t>
            </w:r>
          </w:p>
        </w:tc>
        <w:tc>
          <w:tcPr>
            <w:tcW w:w="2364" w:type="dxa"/>
          </w:tcPr>
          <w:p w14:paraId="62138DF3"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r w:rsidR="006A7A81" w:rsidRPr="006A7A81" w14:paraId="02C044F3" w14:textId="77777777" w:rsidTr="0054250D">
        <w:tc>
          <w:tcPr>
            <w:cnfStyle w:val="001000000000" w:firstRow="0" w:lastRow="0" w:firstColumn="1" w:lastColumn="0" w:oddVBand="0" w:evenVBand="0" w:oddHBand="0" w:evenHBand="0" w:firstRowFirstColumn="0" w:firstRowLastColumn="0" w:lastRowFirstColumn="0" w:lastRowLastColumn="0"/>
            <w:tcW w:w="6658" w:type="dxa"/>
          </w:tcPr>
          <w:p w14:paraId="72983601"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wspieranie gospodarki społecznej i przedsięwzięć społecznych</w:t>
            </w:r>
          </w:p>
        </w:tc>
        <w:tc>
          <w:tcPr>
            <w:tcW w:w="2364" w:type="dxa"/>
          </w:tcPr>
          <w:p w14:paraId="545CAF5C"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eastAsia="Calibri" w:cstheme="minorHAnsi"/>
                <w:szCs w:val="20"/>
              </w:rPr>
            </w:pPr>
          </w:p>
        </w:tc>
      </w:tr>
      <w:tr w:rsidR="006A7A81" w:rsidRPr="006A7A81" w14:paraId="71F921A7"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521E0AA"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szersze wsparcie kierowane do seniorów (np. w formie domów dziennego pobytu)</w:t>
            </w:r>
          </w:p>
        </w:tc>
        <w:tc>
          <w:tcPr>
            <w:tcW w:w="2364" w:type="dxa"/>
          </w:tcPr>
          <w:p w14:paraId="1FB4B10E"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r w:rsidR="006A7A81" w:rsidRPr="006A7A81" w14:paraId="61EAD120" w14:textId="77777777" w:rsidTr="0054250D">
        <w:tc>
          <w:tcPr>
            <w:cnfStyle w:val="001000000000" w:firstRow="0" w:lastRow="0" w:firstColumn="1" w:lastColumn="0" w:oddVBand="0" w:evenVBand="0" w:oddHBand="0" w:evenHBand="0" w:firstRowFirstColumn="0" w:firstRowLastColumn="0" w:lastRowFirstColumn="0" w:lastRowLastColumn="0"/>
            <w:tcW w:w="6658" w:type="dxa"/>
          </w:tcPr>
          <w:p w14:paraId="7D8CED04"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rozwój e-usług publicznych w instytucjach gminnych</w:t>
            </w:r>
          </w:p>
        </w:tc>
        <w:tc>
          <w:tcPr>
            <w:tcW w:w="2364" w:type="dxa"/>
          </w:tcPr>
          <w:p w14:paraId="226D9B4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eastAsia="Calibri" w:cstheme="minorHAnsi"/>
                <w:szCs w:val="20"/>
              </w:rPr>
            </w:pPr>
          </w:p>
        </w:tc>
      </w:tr>
      <w:tr w:rsidR="006A7A81" w:rsidRPr="006A7A81" w14:paraId="370A96EE"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865ACC4" w14:textId="77777777" w:rsidR="006A7A81" w:rsidRPr="006A7A81" w:rsidRDefault="006A7A81" w:rsidP="0054250D">
            <w:pPr>
              <w:rPr>
                <w:rFonts w:eastAsia="Calibri" w:cstheme="minorHAnsi"/>
                <w:b w:val="0"/>
                <w:bCs w:val="0"/>
                <w:szCs w:val="20"/>
              </w:rPr>
            </w:pPr>
            <w:r w:rsidRPr="006A7A81">
              <w:rPr>
                <w:rFonts w:eastAsia="Calibri" w:cstheme="minorHAnsi"/>
                <w:b w:val="0"/>
                <w:bCs w:val="0"/>
                <w:szCs w:val="20"/>
              </w:rPr>
              <w:t>inne – jakie? ……………………………..</w:t>
            </w:r>
          </w:p>
        </w:tc>
        <w:tc>
          <w:tcPr>
            <w:tcW w:w="2364" w:type="dxa"/>
          </w:tcPr>
          <w:p w14:paraId="3FA1A382"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eastAsia="Calibri" w:cstheme="minorHAnsi"/>
                <w:szCs w:val="20"/>
              </w:rPr>
            </w:pPr>
          </w:p>
        </w:tc>
      </w:tr>
    </w:tbl>
    <w:p w14:paraId="2C4D0719" w14:textId="77777777" w:rsidR="006A7A81" w:rsidRPr="006A7A81" w:rsidRDefault="006A7A81" w:rsidP="006A7A81">
      <w:pPr>
        <w:spacing w:after="0"/>
        <w:jc w:val="both"/>
        <w:rPr>
          <w:rFonts w:cstheme="minorHAnsi"/>
          <w:b/>
          <w:bCs/>
        </w:rPr>
      </w:pPr>
      <w:r w:rsidRPr="006A7A81">
        <w:rPr>
          <w:rFonts w:cstheme="minorHAnsi"/>
        </w:rPr>
        <w:br/>
      </w:r>
      <w:r w:rsidRPr="006A7A81">
        <w:rPr>
          <w:rFonts w:cstheme="minorHAnsi"/>
        </w:rPr>
        <w:br/>
      </w:r>
      <w:r w:rsidRPr="006A7A81">
        <w:rPr>
          <w:rFonts w:cstheme="minorHAnsi"/>
          <w:b/>
          <w:bCs/>
        </w:rPr>
        <w:t xml:space="preserve">Pytanie 3. </w:t>
      </w:r>
      <w:r w:rsidRPr="006A7A81">
        <w:rPr>
          <w:rFonts w:cstheme="minorHAnsi"/>
        </w:rPr>
        <w:t>Proszę o zaznaczenie maksymalnie 3 mocnych stron.</w:t>
      </w:r>
    </w:p>
    <w:tbl>
      <w:tblPr>
        <w:tblStyle w:val="Zwykatabela11"/>
        <w:tblW w:w="5000" w:type="pct"/>
        <w:tblLook w:val="04A0" w:firstRow="1" w:lastRow="0" w:firstColumn="1" w:lastColumn="0" w:noHBand="0" w:noVBand="1"/>
      </w:tblPr>
      <w:tblGrid>
        <w:gridCol w:w="6468"/>
        <w:gridCol w:w="2594"/>
      </w:tblGrid>
      <w:tr w:rsidR="006A7A81" w:rsidRPr="006A7A81" w14:paraId="32057C15" w14:textId="77777777" w:rsidTr="00542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hideMark/>
          </w:tcPr>
          <w:p w14:paraId="22160D5F" w14:textId="77777777" w:rsidR="006A7A81" w:rsidRPr="006A7A81" w:rsidRDefault="006A7A81" w:rsidP="0054250D">
            <w:pPr>
              <w:rPr>
                <w:rFonts w:cstheme="minorHAnsi"/>
              </w:rPr>
            </w:pPr>
            <w:r w:rsidRPr="006A7A81">
              <w:rPr>
                <w:rFonts w:cstheme="minorHAnsi"/>
              </w:rPr>
              <w:t>Mocne strony</w:t>
            </w:r>
          </w:p>
        </w:tc>
        <w:tc>
          <w:tcPr>
            <w:tcW w:w="1431" w:type="pct"/>
            <w:hideMark/>
          </w:tcPr>
          <w:p w14:paraId="430BAD55" w14:textId="77777777" w:rsidR="006A7A81" w:rsidRPr="006A7A81" w:rsidRDefault="006A7A81" w:rsidP="0054250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A7A81">
              <w:rPr>
                <w:rFonts w:cstheme="minorHAnsi"/>
                <w:i/>
              </w:rPr>
              <w:t>(proszę wstawić „x”)</w:t>
            </w:r>
          </w:p>
        </w:tc>
      </w:tr>
      <w:tr w:rsidR="006A7A81" w:rsidRPr="006A7A81" w14:paraId="6467DBA6"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hideMark/>
          </w:tcPr>
          <w:p w14:paraId="1776022E" w14:textId="77777777" w:rsidR="006A7A81" w:rsidRPr="006A7A81" w:rsidRDefault="006A7A81" w:rsidP="0054250D">
            <w:pPr>
              <w:rPr>
                <w:rFonts w:cstheme="minorHAnsi"/>
              </w:rPr>
            </w:pPr>
            <w:r w:rsidRPr="006A7A81">
              <w:rPr>
                <w:rFonts w:cstheme="minorHAnsi"/>
              </w:rPr>
              <w:t>wysoka jakość życia (bezpieczne i atrakcyjne miejsce do życia)</w:t>
            </w:r>
          </w:p>
        </w:tc>
        <w:tc>
          <w:tcPr>
            <w:tcW w:w="1431" w:type="pct"/>
          </w:tcPr>
          <w:p w14:paraId="253E5C4E"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b/>
              </w:rPr>
            </w:pPr>
          </w:p>
        </w:tc>
      </w:tr>
      <w:tr w:rsidR="006A7A81" w:rsidRPr="006A7A81" w14:paraId="78184AC6" w14:textId="77777777" w:rsidTr="0054250D">
        <w:tc>
          <w:tcPr>
            <w:cnfStyle w:val="001000000000" w:firstRow="0" w:lastRow="0" w:firstColumn="1" w:lastColumn="0" w:oddVBand="0" w:evenVBand="0" w:oddHBand="0" w:evenHBand="0" w:firstRowFirstColumn="0" w:firstRowLastColumn="0" w:lastRowFirstColumn="0" w:lastRowLastColumn="0"/>
            <w:tcW w:w="3569" w:type="pct"/>
            <w:hideMark/>
          </w:tcPr>
          <w:p w14:paraId="7F625BCC" w14:textId="77777777" w:rsidR="006A7A81" w:rsidRPr="006A7A81" w:rsidRDefault="006A7A81" w:rsidP="0054250D">
            <w:pPr>
              <w:rPr>
                <w:rFonts w:cstheme="minorHAnsi"/>
              </w:rPr>
            </w:pPr>
            <w:r w:rsidRPr="006A7A81">
              <w:rPr>
                <w:rFonts w:cstheme="minorHAnsi"/>
              </w:rPr>
              <w:t>dobrze rozwinięta infrastruktura komunalna (wodno-kanalizacyjna, energetyczna, gazowa)</w:t>
            </w:r>
          </w:p>
        </w:tc>
        <w:tc>
          <w:tcPr>
            <w:tcW w:w="1431" w:type="pct"/>
          </w:tcPr>
          <w:p w14:paraId="7B68A1E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724385EC"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hideMark/>
          </w:tcPr>
          <w:p w14:paraId="56F973C2" w14:textId="77777777" w:rsidR="006A7A81" w:rsidRPr="006A7A81" w:rsidRDefault="006A7A81" w:rsidP="0054250D">
            <w:pPr>
              <w:rPr>
                <w:rFonts w:cstheme="minorHAnsi"/>
              </w:rPr>
            </w:pPr>
            <w:r w:rsidRPr="006A7A81">
              <w:rPr>
                <w:rFonts w:cstheme="minorHAnsi"/>
              </w:rPr>
              <w:t>system odbioru odpadów komunalnych</w:t>
            </w:r>
          </w:p>
        </w:tc>
        <w:tc>
          <w:tcPr>
            <w:tcW w:w="1431" w:type="pct"/>
          </w:tcPr>
          <w:p w14:paraId="3ADAAD9F"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5DE93AA7" w14:textId="77777777" w:rsidTr="0054250D">
        <w:tc>
          <w:tcPr>
            <w:cnfStyle w:val="001000000000" w:firstRow="0" w:lastRow="0" w:firstColumn="1" w:lastColumn="0" w:oddVBand="0" w:evenVBand="0" w:oddHBand="0" w:evenHBand="0" w:firstRowFirstColumn="0" w:firstRowLastColumn="0" w:lastRowFirstColumn="0" w:lastRowLastColumn="0"/>
            <w:tcW w:w="3569" w:type="pct"/>
            <w:hideMark/>
          </w:tcPr>
          <w:p w14:paraId="2375B4C8" w14:textId="77777777" w:rsidR="006A7A81" w:rsidRPr="006A7A81" w:rsidRDefault="006A7A81" w:rsidP="0054250D">
            <w:pPr>
              <w:rPr>
                <w:rFonts w:cstheme="minorHAnsi"/>
              </w:rPr>
            </w:pPr>
            <w:r w:rsidRPr="006A7A81">
              <w:rPr>
                <w:rFonts w:cstheme="minorHAnsi"/>
              </w:rPr>
              <w:t xml:space="preserve">dobrze rozwinięta sieć dróg </w:t>
            </w:r>
          </w:p>
        </w:tc>
        <w:tc>
          <w:tcPr>
            <w:tcW w:w="1431" w:type="pct"/>
          </w:tcPr>
          <w:p w14:paraId="75A534D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0AB06344"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hideMark/>
          </w:tcPr>
          <w:p w14:paraId="577BFFFE" w14:textId="77777777" w:rsidR="006A7A81" w:rsidRPr="006A7A81" w:rsidRDefault="006A7A81" w:rsidP="0054250D">
            <w:pPr>
              <w:rPr>
                <w:rFonts w:cstheme="minorHAnsi"/>
              </w:rPr>
            </w:pPr>
            <w:r w:rsidRPr="006A7A81">
              <w:rPr>
                <w:rFonts w:cstheme="minorHAnsi"/>
              </w:rPr>
              <w:t>dobrze rozwinięta infrastruktura okołodrogowa (oświetlenie, chodniki)</w:t>
            </w:r>
          </w:p>
        </w:tc>
        <w:tc>
          <w:tcPr>
            <w:tcW w:w="1431" w:type="pct"/>
          </w:tcPr>
          <w:p w14:paraId="4B189F9F"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1F75FA85" w14:textId="77777777" w:rsidTr="0054250D">
        <w:tc>
          <w:tcPr>
            <w:cnfStyle w:val="001000000000" w:firstRow="0" w:lastRow="0" w:firstColumn="1" w:lastColumn="0" w:oddVBand="0" w:evenVBand="0" w:oddHBand="0" w:evenHBand="0" w:firstRowFirstColumn="0" w:firstRowLastColumn="0" w:lastRowFirstColumn="0" w:lastRowLastColumn="0"/>
            <w:tcW w:w="3569" w:type="pct"/>
            <w:hideMark/>
          </w:tcPr>
          <w:p w14:paraId="2BDCECA4" w14:textId="77777777" w:rsidR="006A7A81" w:rsidRPr="006A7A81" w:rsidRDefault="006A7A81" w:rsidP="0054250D">
            <w:pPr>
              <w:rPr>
                <w:rFonts w:cstheme="minorHAnsi"/>
              </w:rPr>
            </w:pPr>
            <w:r w:rsidRPr="006A7A81">
              <w:rPr>
                <w:rFonts w:cstheme="minorHAnsi"/>
              </w:rPr>
              <w:t>bliskość dużych ośrodków miejskich</w:t>
            </w:r>
          </w:p>
        </w:tc>
        <w:tc>
          <w:tcPr>
            <w:tcW w:w="1431" w:type="pct"/>
          </w:tcPr>
          <w:p w14:paraId="556F0740"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361F8BCB"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hideMark/>
          </w:tcPr>
          <w:p w14:paraId="0C1872BF" w14:textId="77777777" w:rsidR="006A7A81" w:rsidRPr="006A7A81" w:rsidRDefault="006A7A81" w:rsidP="0054250D">
            <w:pPr>
              <w:rPr>
                <w:rFonts w:cstheme="minorHAnsi"/>
              </w:rPr>
            </w:pPr>
            <w:r w:rsidRPr="006A7A81">
              <w:rPr>
                <w:rFonts w:cstheme="minorHAnsi"/>
              </w:rPr>
              <w:t>dobra dostępność komunikacyjna</w:t>
            </w:r>
          </w:p>
        </w:tc>
        <w:tc>
          <w:tcPr>
            <w:tcW w:w="1431" w:type="pct"/>
          </w:tcPr>
          <w:p w14:paraId="20F6C63B"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4E6A9353" w14:textId="77777777" w:rsidTr="0054250D">
        <w:tc>
          <w:tcPr>
            <w:cnfStyle w:val="001000000000" w:firstRow="0" w:lastRow="0" w:firstColumn="1" w:lastColumn="0" w:oddVBand="0" w:evenVBand="0" w:oddHBand="0" w:evenHBand="0" w:firstRowFirstColumn="0" w:firstRowLastColumn="0" w:lastRowFirstColumn="0" w:lastRowLastColumn="0"/>
            <w:tcW w:w="3569" w:type="pct"/>
            <w:hideMark/>
          </w:tcPr>
          <w:p w14:paraId="7342B3B9" w14:textId="77777777" w:rsidR="006A7A81" w:rsidRPr="006A7A81" w:rsidRDefault="006A7A81" w:rsidP="0054250D">
            <w:pPr>
              <w:rPr>
                <w:rFonts w:cstheme="minorHAnsi"/>
              </w:rPr>
            </w:pPr>
            <w:r w:rsidRPr="006A7A81">
              <w:rPr>
                <w:rFonts w:cstheme="minorHAnsi"/>
              </w:rPr>
              <w:t>sprzyjające warunki dla przedsiębiorczości</w:t>
            </w:r>
          </w:p>
        </w:tc>
        <w:tc>
          <w:tcPr>
            <w:tcW w:w="1431" w:type="pct"/>
          </w:tcPr>
          <w:p w14:paraId="60F5BD43"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2FE99E20"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hideMark/>
          </w:tcPr>
          <w:p w14:paraId="69A2A4C7" w14:textId="77777777" w:rsidR="006A7A81" w:rsidRPr="006A7A81" w:rsidRDefault="006A7A81" w:rsidP="0054250D">
            <w:pPr>
              <w:rPr>
                <w:rFonts w:cstheme="minorHAnsi"/>
              </w:rPr>
            </w:pPr>
            <w:r w:rsidRPr="006A7A81">
              <w:rPr>
                <w:rFonts w:cstheme="minorHAnsi"/>
              </w:rPr>
              <w:t xml:space="preserve">dostęp do nowoczesnych technologii informacyjnych </w:t>
            </w:r>
            <w:r w:rsidRPr="006A7A81">
              <w:rPr>
                <w:rFonts w:cstheme="minorHAnsi"/>
              </w:rPr>
              <w:br/>
              <w:t>i telekomunikacyjnych</w:t>
            </w:r>
          </w:p>
        </w:tc>
        <w:tc>
          <w:tcPr>
            <w:tcW w:w="1431" w:type="pct"/>
          </w:tcPr>
          <w:p w14:paraId="1F984707"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547BBE67" w14:textId="77777777" w:rsidTr="0054250D">
        <w:tc>
          <w:tcPr>
            <w:cnfStyle w:val="001000000000" w:firstRow="0" w:lastRow="0" w:firstColumn="1" w:lastColumn="0" w:oddVBand="0" w:evenVBand="0" w:oddHBand="0" w:evenHBand="0" w:firstRowFirstColumn="0" w:firstRowLastColumn="0" w:lastRowFirstColumn="0" w:lastRowLastColumn="0"/>
            <w:tcW w:w="3569" w:type="pct"/>
            <w:hideMark/>
          </w:tcPr>
          <w:p w14:paraId="30640F83" w14:textId="77777777" w:rsidR="006A7A81" w:rsidRPr="006A7A81" w:rsidRDefault="006A7A81" w:rsidP="0054250D">
            <w:pPr>
              <w:rPr>
                <w:rFonts w:cstheme="minorHAnsi"/>
              </w:rPr>
            </w:pPr>
            <w:r w:rsidRPr="006A7A81">
              <w:rPr>
                <w:rFonts w:cstheme="minorHAnsi"/>
              </w:rPr>
              <w:t>dobrze rozwinięta baza oświatowa</w:t>
            </w:r>
          </w:p>
        </w:tc>
        <w:tc>
          <w:tcPr>
            <w:tcW w:w="1431" w:type="pct"/>
          </w:tcPr>
          <w:p w14:paraId="09B3DEEC"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69DA131E"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hideMark/>
          </w:tcPr>
          <w:p w14:paraId="2A4457E0" w14:textId="77777777" w:rsidR="006A7A81" w:rsidRPr="006A7A81" w:rsidRDefault="006A7A81" w:rsidP="0054250D">
            <w:pPr>
              <w:rPr>
                <w:rFonts w:cstheme="minorHAnsi"/>
              </w:rPr>
            </w:pPr>
            <w:r w:rsidRPr="006A7A81">
              <w:rPr>
                <w:rFonts w:cstheme="minorHAnsi"/>
              </w:rPr>
              <w:t>dobrze rozwinięta infrastruktura sportowo - rekreacyjna</w:t>
            </w:r>
          </w:p>
        </w:tc>
        <w:tc>
          <w:tcPr>
            <w:tcW w:w="1431" w:type="pct"/>
          </w:tcPr>
          <w:p w14:paraId="1AEBF9C7"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4F99DB7F" w14:textId="77777777" w:rsidTr="0054250D">
        <w:tc>
          <w:tcPr>
            <w:cnfStyle w:val="001000000000" w:firstRow="0" w:lastRow="0" w:firstColumn="1" w:lastColumn="0" w:oddVBand="0" w:evenVBand="0" w:oddHBand="0" w:evenHBand="0" w:firstRowFirstColumn="0" w:firstRowLastColumn="0" w:lastRowFirstColumn="0" w:lastRowLastColumn="0"/>
            <w:tcW w:w="3569" w:type="pct"/>
            <w:hideMark/>
          </w:tcPr>
          <w:p w14:paraId="6E1C5F34" w14:textId="77777777" w:rsidR="006A7A81" w:rsidRPr="006A7A81" w:rsidRDefault="006A7A81" w:rsidP="0054250D">
            <w:pPr>
              <w:rPr>
                <w:rFonts w:cstheme="minorHAnsi"/>
              </w:rPr>
            </w:pPr>
            <w:r w:rsidRPr="006A7A81">
              <w:rPr>
                <w:rFonts w:cstheme="minorHAnsi"/>
              </w:rPr>
              <w:t>bogata i zróżnicowana oferta kulturalna i rozrywkowa</w:t>
            </w:r>
          </w:p>
        </w:tc>
        <w:tc>
          <w:tcPr>
            <w:tcW w:w="1431" w:type="pct"/>
          </w:tcPr>
          <w:p w14:paraId="517D5104"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2A262817"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hideMark/>
          </w:tcPr>
          <w:p w14:paraId="5C867732" w14:textId="77777777" w:rsidR="006A7A81" w:rsidRPr="006A7A81" w:rsidRDefault="006A7A81" w:rsidP="0054250D">
            <w:pPr>
              <w:rPr>
                <w:rFonts w:cstheme="minorHAnsi"/>
              </w:rPr>
            </w:pPr>
            <w:r w:rsidRPr="006A7A81">
              <w:rPr>
                <w:rFonts w:cstheme="minorHAnsi"/>
              </w:rPr>
              <w:t>wysoka ilość inicjatyw społecznych</w:t>
            </w:r>
          </w:p>
        </w:tc>
        <w:tc>
          <w:tcPr>
            <w:tcW w:w="1431" w:type="pct"/>
          </w:tcPr>
          <w:p w14:paraId="2D978DC2"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7DDDD5AE" w14:textId="77777777" w:rsidTr="0054250D">
        <w:tc>
          <w:tcPr>
            <w:cnfStyle w:val="001000000000" w:firstRow="0" w:lastRow="0" w:firstColumn="1" w:lastColumn="0" w:oddVBand="0" w:evenVBand="0" w:oddHBand="0" w:evenHBand="0" w:firstRowFirstColumn="0" w:firstRowLastColumn="0" w:lastRowFirstColumn="0" w:lastRowLastColumn="0"/>
            <w:tcW w:w="3569" w:type="pct"/>
            <w:hideMark/>
          </w:tcPr>
          <w:p w14:paraId="14DCC151" w14:textId="77777777" w:rsidR="006A7A81" w:rsidRPr="006A7A81" w:rsidRDefault="006A7A81" w:rsidP="0054250D">
            <w:pPr>
              <w:rPr>
                <w:rFonts w:cstheme="minorHAnsi"/>
              </w:rPr>
            </w:pPr>
            <w:r w:rsidRPr="006A7A81">
              <w:rPr>
                <w:rFonts w:cstheme="minorHAnsi"/>
              </w:rPr>
              <w:t>podtrzymywanie tradycji lokalnych</w:t>
            </w:r>
          </w:p>
        </w:tc>
        <w:tc>
          <w:tcPr>
            <w:tcW w:w="1431" w:type="pct"/>
          </w:tcPr>
          <w:p w14:paraId="73F0F46C"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6F3C8CA1"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hideMark/>
          </w:tcPr>
          <w:p w14:paraId="425B7D8E" w14:textId="77777777" w:rsidR="006A7A81" w:rsidRPr="006A7A81" w:rsidRDefault="006A7A81" w:rsidP="0054250D">
            <w:pPr>
              <w:rPr>
                <w:rFonts w:cstheme="minorHAnsi"/>
              </w:rPr>
            </w:pPr>
            <w:r w:rsidRPr="006A7A81">
              <w:rPr>
                <w:rFonts w:cstheme="minorHAnsi"/>
              </w:rPr>
              <w:lastRenderedPageBreak/>
              <w:t>wysokie walory środowiska przyrodniczego (czysta gmina)</w:t>
            </w:r>
          </w:p>
        </w:tc>
        <w:tc>
          <w:tcPr>
            <w:tcW w:w="1431" w:type="pct"/>
          </w:tcPr>
          <w:p w14:paraId="4AEC887A"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06F02CF8" w14:textId="77777777" w:rsidTr="0054250D">
        <w:tc>
          <w:tcPr>
            <w:cnfStyle w:val="001000000000" w:firstRow="0" w:lastRow="0" w:firstColumn="1" w:lastColumn="0" w:oddVBand="0" w:evenVBand="0" w:oddHBand="0" w:evenHBand="0" w:firstRowFirstColumn="0" w:firstRowLastColumn="0" w:lastRowFirstColumn="0" w:lastRowLastColumn="0"/>
            <w:tcW w:w="3569" w:type="pct"/>
            <w:hideMark/>
          </w:tcPr>
          <w:p w14:paraId="00EBF44E" w14:textId="77777777" w:rsidR="006A7A81" w:rsidRPr="006A7A81" w:rsidRDefault="006A7A81" w:rsidP="0054250D">
            <w:pPr>
              <w:rPr>
                <w:rFonts w:cstheme="minorHAnsi"/>
              </w:rPr>
            </w:pPr>
            <w:r w:rsidRPr="006A7A81">
              <w:rPr>
                <w:rFonts w:cstheme="minorHAnsi"/>
              </w:rPr>
              <w:t>atrakcyjna oferta turystyczna gminy</w:t>
            </w:r>
          </w:p>
        </w:tc>
        <w:tc>
          <w:tcPr>
            <w:tcW w:w="1431" w:type="pct"/>
          </w:tcPr>
          <w:p w14:paraId="7707F28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66F425E0"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hideMark/>
          </w:tcPr>
          <w:p w14:paraId="46F9D1C7" w14:textId="77777777" w:rsidR="006A7A81" w:rsidRPr="006A7A81" w:rsidRDefault="006A7A81" w:rsidP="0054250D">
            <w:pPr>
              <w:rPr>
                <w:rFonts w:cstheme="minorHAnsi"/>
              </w:rPr>
            </w:pPr>
            <w:r w:rsidRPr="006A7A81">
              <w:rPr>
                <w:rFonts w:cstheme="minorHAnsi"/>
              </w:rPr>
              <w:t>promocja gminy</w:t>
            </w:r>
          </w:p>
        </w:tc>
        <w:tc>
          <w:tcPr>
            <w:tcW w:w="1431" w:type="pct"/>
          </w:tcPr>
          <w:p w14:paraId="78F19528"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0668D4CB" w14:textId="77777777" w:rsidTr="0054250D">
        <w:tc>
          <w:tcPr>
            <w:cnfStyle w:val="001000000000" w:firstRow="0" w:lastRow="0" w:firstColumn="1" w:lastColumn="0" w:oddVBand="0" w:evenVBand="0" w:oddHBand="0" w:evenHBand="0" w:firstRowFirstColumn="0" w:firstRowLastColumn="0" w:lastRowFirstColumn="0" w:lastRowLastColumn="0"/>
            <w:tcW w:w="3569" w:type="pct"/>
            <w:hideMark/>
          </w:tcPr>
          <w:p w14:paraId="3F5DF670" w14:textId="77777777" w:rsidR="006A7A81" w:rsidRPr="006A7A81" w:rsidRDefault="006A7A81" w:rsidP="0054250D">
            <w:pPr>
              <w:rPr>
                <w:rFonts w:cstheme="minorHAnsi"/>
              </w:rPr>
            </w:pPr>
            <w:r w:rsidRPr="006A7A81">
              <w:rPr>
                <w:rFonts w:cstheme="minorHAnsi"/>
              </w:rPr>
              <w:t>inne - jakie? ..........................................................................................................</w:t>
            </w:r>
          </w:p>
        </w:tc>
        <w:tc>
          <w:tcPr>
            <w:tcW w:w="1431" w:type="pct"/>
          </w:tcPr>
          <w:p w14:paraId="12C40E64"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7EB827A4" w14:textId="77777777" w:rsidR="006A7A81" w:rsidRPr="006A7A81" w:rsidRDefault="006A7A81" w:rsidP="006A7A81">
      <w:pPr>
        <w:spacing w:after="0" w:line="240" w:lineRule="auto"/>
        <w:jc w:val="both"/>
        <w:rPr>
          <w:rFonts w:cstheme="minorHAnsi"/>
          <w:b/>
          <w:bCs/>
        </w:rPr>
      </w:pPr>
    </w:p>
    <w:p w14:paraId="79D5ABBF" w14:textId="77777777" w:rsidR="006A7A81" w:rsidRPr="006A7A81" w:rsidRDefault="006A7A81" w:rsidP="006A7A81">
      <w:pPr>
        <w:spacing w:after="120" w:line="240" w:lineRule="auto"/>
        <w:jc w:val="both"/>
        <w:rPr>
          <w:rFonts w:cstheme="minorHAnsi"/>
        </w:rPr>
      </w:pPr>
      <w:r w:rsidRPr="006A7A81">
        <w:rPr>
          <w:rFonts w:cstheme="minorHAnsi"/>
          <w:b/>
          <w:bCs/>
        </w:rPr>
        <w:t>Pytanie 4</w:t>
      </w:r>
      <w:r w:rsidRPr="006A7A81">
        <w:rPr>
          <w:rFonts w:cstheme="minorHAnsi"/>
          <w:b/>
        </w:rPr>
        <w:t>.</w:t>
      </w:r>
      <w:r w:rsidRPr="006A7A81">
        <w:rPr>
          <w:rFonts w:cstheme="minorHAnsi"/>
        </w:rPr>
        <w:t xml:space="preserve"> </w:t>
      </w:r>
      <w:r w:rsidRPr="006A7A81">
        <w:rPr>
          <w:rFonts w:cstheme="minorHAnsi"/>
          <w:bCs/>
        </w:rPr>
        <w:t>Proszę o zaznaczenie maksymalnie 3 słabych stron.</w:t>
      </w:r>
    </w:p>
    <w:tbl>
      <w:tblPr>
        <w:tblStyle w:val="Zwykatabela11"/>
        <w:tblW w:w="9322" w:type="dxa"/>
        <w:tblLook w:val="04A0" w:firstRow="1" w:lastRow="0" w:firstColumn="1" w:lastColumn="0" w:noHBand="0" w:noVBand="1"/>
      </w:tblPr>
      <w:tblGrid>
        <w:gridCol w:w="6696"/>
        <w:gridCol w:w="2626"/>
      </w:tblGrid>
      <w:tr w:rsidR="006A7A81" w:rsidRPr="006A7A81" w14:paraId="7BCFEBC3" w14:textId="77777777" w:rsidTr="00542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hideMark/>
          </w:tcPr>
          <w:p w14:paraId="152AB141" w14:textId="77777777" w:rsidR="006A7A81" w:rsidRPr="006A7A81" w:rsidRDefault="006A7A81" w:rsidP="0054250D">
            <w:pPr>
              <w:rPr>
                <w:rFonts w:cstheme="minorHAnsi"/>
              </w:rPr>
            </w:pPr>
            <w:r w:rsidRPr="006A7A81">
              <w:rPr>
                <w:rFonts w:cstheme="minorHAnsi"/>
              </w:rPr>
              <w:t>Słabe strony</w:t>
            </w:r>
          </w:p>
        </w:tc>
        <w:tc>
          <w:tcPr>
            <w:tcW w:w="2626" w:type="dxa"/>
            <w:hideMark/>
          </w:tcPr>
          <w:p w14:paraId="21DECFA0" w14:textId="77777777" w:rsidR="006A7A81" w:rsidRPr="006A7A81" w:rsidRDefault="006A7A81" w:rsidP="0054250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A7A81">
              <w:rPr>
                <w:rFonts w:cstheme="minorHAnsi"/>
                <w:i/>
              </w:rPr>
              <w:t>(proszę wstawić „x”)</w:t>
            </w:r>
          </w:p>
        </w:tc>
      </w:tr>
      <w:tr w:rsidR="006A7A81" w:rsidRPr="006A7A81" w14:paraId="6B107CC3"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hideMark/>
          </w:tcPr>
          <w:p w14:paraId="72949258" w14:textId="77777777" w:rsidR="006A7A81" w:rsidRPr="006A7A81" w:rsidRDefault="006A7A81" w:rsidP="0054250D">
            <w:pPr>
              <w:rPr>
                <w:rFonts w:cstheme="minorHAnsi"/>
              </w:rPr>
            </w:pPr>
            <w:r w:rsidRPr="006A7A81">
              <w:rPr>
                <w:rFonts w:cstheme="minorHAnsi"/>
              </w:rPr>
              <w:t>niska jakość życia</w:t>
            </w:r>
          </w:p>
        </w:tc>
        <w:tc>
          <w:tcPr>
            <w:tcW w:w="2626" w:type="dxa"/>
          </w:tcPr>
          <w:p w14:paraId="48BF3992"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b/>
              </w:rPr>
            </w:pPr>
          </w:p>
        </w:tc>
      </w:tr>
      <w:tr w:rsidR="006A7A81" w:rsidRPr="006A7A81" w14:paraId="3EA5D5B0" w14:textId="77777777" w:rsidTr="0054250D">
        <w:tc>
          <w:tcPr>
            <w:cnfStyle w:val="001000000000" w:firstRow="0" w:lastRow="0" w:firstColumn="1" w:lastColumn="0" w:oddVBand="0" w:evenVBand="0" w:oddHBand="0" w:evenHBand="0" w:firstRowFirstColumn="0" w:firstRowLastColumn="0" w:lastRowFirstColumn="0" w:lastRowLastColumn="0"/>
            <w:tcW w:w="6696" w:type="dxa"/>
            <w:hideMark/>
          </w:tcPr>
          <w:p w14:paraId="728F462A" w14:textId="77777777" w:rsidR="006A7A81" w:rsidRPr="006A7A81" w:rsidRDefault="006A7A81" w:rsidP="0054250D">
            <w:pPr>
              <w:rPr>
                <w:rFonts w:cstheme="minorHAnsi"/>
              </w:rPr>
            </w:pPr>
            <w:r w:rsidRPr="006A7A81">
              <w:rPr>
                <w:rFonts w:cstheme="minorHAnsi"/>
              </w:rPr>
              <w:t>niewystarczająca infrastruktura komunalna (wodno-kanalizacyjna, energetyczna, gazowa)</w:t>
            </w:r>
          </w:p>
        </w:tc>
        <w:tc>
          <w:tcPr>
            <w:tcW w:w="2626" w:type="dxa"/>
          </w:tcPr>
          <w:p w14:paraId="7D83A6E0"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17FF48C5"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hideMark/>
          </w:tcPr>
          <w:p w14:paraId="7B039395" w14:textId="77777777" w:rsidR="006A7A81" w:rsidRPr="006A7A81" w:rsidRDefault="006A7A81" w:rsidP="0054250D">
            <w:pPr>
              <w:rPr>
                <w:rFonts w:cstheme="minorHAnsi"/>
              </w:rPr>
            </w:pPr>
            <w:r w:rsidRPr="006A7A81">
              <w:rPr>
                <w:rFonts w:cstheme="minorHAnsi"/>
              </w:rPr>
              <w:t>słaba dostępność komunikacyjna</w:t>
            </w:r>
          </w:p>
        </w:tc>
        <w:tc>
          <w:tcPr>
            <w:tcW w:w="2626" w:type="dxa"/>
          </w:tcPr>
          <w:p w14:paraId="5341A261"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7FDDEC9E" w14:textId="77777777" w:rsidTr="0054250D">
        <w:tc>
          <w:tcPr>
            <w:cnfStyle w:val="001000000000" w:firstRow="0" w:lastRow="0" w:firstColumn="1" w:lastColumn="0" w:oddVBand="0" w:evenVBand="0" w:oddHBand="0" w:evenHBand="0" w:firstRowFirstColumn="0" w:firstRowLastColumn="0" w:lastRowFirstColumn="0" w:lastRowLastColumn="0"/>
            <w:tcW w:w="6696" w:type="dxa"/>
            <w:hideMark/>
          </w:tcPr>
          <w:p w14:paraId="379765C3" w14:textId="77777777" w:rsidR="006A7A81" w:rsidRPr="006A7A81" w:rsidRDefault="006A7A81" w:rsidP="0054250D">
            <w:pPr>
              <w:rPr>
                <w:rFonts w:cstheme="minorHAnsi"/>
              </w:rPr>
            </w:pPr>
            <w:r w:rsidRPr="006A7A81">
              <w:rPr>
                <w:rFonts w:cstheme="minorHAnsi"/>
              </w:rPr>
              <w:t>trudne warunki prowadzenia lokalnej przedsiębiorczości</w:t>
            </w:r>
          </w:p>
        </w:tc>
        <w:tc>
          <w:tcPr>
            <w:tcW w:w="2626" w:type="dxa"/>
          </w:tcPr>
          <w:p w14:paraId="4627CC85"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116C373E"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hideMark/>
          </w:tcPr>
          <w:p w14:paraId="7FCB7596" w14:textId="77777777" w:rsidR="006A7A81" w:rsidRPr="006A7A81" w:rsidRDefault="006A7A81" w:rsidP="0054250D">
            <w:pPr>
              <w:rPr>
                <w:rFonts w:cstheme="minorHAnsi"/>
              </w:rPr>
            </w:pPr>
            <w:r w:rsidRPr="006A7A81">
              <w:rPr>
                <w:rFonts w:cstheme="minorHAnsi"/>
              </w:rPr>
              <w:t>niewystarczający dostęp do nowoczesnych technologii informacyjnych i telekomunikacyjnych</w:t>
            </w:r>
          </w:p>
        </w:tc>
        <w:tc>
          <w:tcPr>
            <w:tcW w:w="2626" w:type="dxa"/>
          </w:tcPr>
          <w:p w14:paraId="3B6AF600"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38BCC941" w14:textId="77777777" w:rsidTr="0054250D">
        <w:tc>
          <w:tcPr>
            <w:cnfStyle w:val="001000000000" w:firstRow="0" w:lastRow="0" w:firstColumn="1" w:lastColumn="0" w:oddVBand="0" w:evenVBand="0" w:oddHBand="0" w:evenHBand="0" w:firstRowFirstColumn="0" w:firstRowLastColumn="0" w:lastRowFirstColumn="0" w:lastRowLastColumn="0"/>
            <w:tcW w:w="6696" w:type="dxa"/>
            <w:hideMark/>
          </w:tcPr>
          <w:p w14:paraId="7F9005CF" w14:textId="77777777" w:rsidR="006A7A81" w:rsidRPr="006A7A81" w:rsidRDefault="006A7A81" w:rsidP="0054250D">
            <w:pPr>
              <w:rPr>
                <w:rFonts w:cstheme="minorHAnsi"/>
              </w:rPr>
            </w:pPr>
            <w:r w:rsidRPr="006A7A81">
              <w:rPr>
                <w:rFonts w:cstheme="minorHAnsi"/>
              </w:rPr>
              <w:t>słabo rozwinięta baza oświatowa</w:t>
            </w:r>
          </w:p>
        </w:tc>
        <w:tc>
          <w:tcPr>
            <w:tcW w:w="2626" w:type="dxa"/>
          </w:tcPr>
          <w:p w14:paraId="533BD08E"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4E1C7B35"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hideMark/>
          </w:tcPr>
          <w:p w14:paraId="3D818B25" w14:textId="77777777" w:rsidR="006A7A81" w:rsidRPr="006A7A81" w:rsidRDefault="006A7A81" w:rsidP="0054250D">
            <w:pPr>
              <w:rPr>
                <w:rFonts w:cstheme="minorHAnsi"/>
              </w:rPr>
            </w:pPr>
            <w:r w:rsidRPr="006A7A81">
              <w:rPr>
                <w:rFonts w:cstheme="minorHAnsi"/>
              </w:rPr>
              <w:t>słabo rozwinięta infrastruktura sportowo - rekreacyjna</w:t>
            </w:r>
          </w:p>
        </w:tc>
        <w:tc>
          <w:tcPr>
            <w:tcW w:w="2626" w:type="dxa"/>
          </w:tcPr>
          <w:p w14:paraId="2DC3DDB0"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73D09D01" w14:textId="77777777" w:rsidTr="0054250D">
        <w:tc>
          <w:tcPr>
            <w:cnfStyle w:val="001000000000" w:firstRow="0" w:lastRow="0" w:firstColumn="1" w:lastColumn="0" w:oddVBand="0" w:evenVBand="0" w:oddHBand="0" w:evenHBand="0" w:firstRowFirstColumn="0" w:firstRowLastColumn="0" w:lastRowFirstColumn="0" w:lastRowLastColumn="0"/>
            <w:tcW w:w="6696" w:type="dxa"/>
            <w:hideMark/>
          </w:tcPr>
          <w:p w14:paraId="35AF8B07" w14:textId="77777777" w:rsidR="006A7A81" w:rsidRPr="006A7A81" w:rsidRDefault="006A7A81" w:rsidP="0054250D">
            <w:pPr>
              <w:rPr>
                <w:rFonts w:cstheme="minorHAnsi"/>
              </w:rPr>
            </w:pPr>
            <w:r w:rsidRPr="006A7A81">
              <w:rPr>
                <w:rFonts w:cstheme="minorHAnsi"/>
              </w:rPr>
              <w:t>niedostateczna oferta kulturalna i rozrywkowa</w:t>
            </w:r>
          </w:p>
        </w:tc>
        <w:tc>
          <w:tcPr>
            <w:tcW w:w="2626" w:type="dxa"/>
          </w:tcPr>
          <w:p w14:paraId="2A755F2A"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6D166DD1"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hideMark/>
          </w:tcPr>
          <w:p w14:paraId="25242BE5" w14:textId="77777777" w:rsidR="006A7A81" w:rsidRPr="006A7A81" w:rsidRDefault="006A7A81" w:rsidP="0054250D">
            <w:pPr>
              <w:rPr>
                <w:rFonts w:cstheme="minorHAnsi"/>
              </w:rPr>
            </w:pPr>
            <w:r w:rsidRPr="006A7A81">
              <w:rPr>
                <w:rFonts w:cstheme="minorHAnsi"/>
              </w:rPr>
              <w:t>niewystarczająca ilość inicjatyw społecznych</w:t>
            </w:r>
          </w:p>
        </w:tc>
        <w:tc>
          <w:tcPr>
            <w:tcW w:w="2626" w:type="dxa"/>
          </w:tcPr>
          <w:p w14:paraId="77B4C5D5"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06970E39" w14:textId="77777777" w:rsidTr="0054250D">
        <w:tc>
          <w:tcPr>
            <w:cnfStyle w:val="001000000000" w:firstRow="0" w:lastRow="0" w:firstColumn="1" w:lastColumn="0" w:oddVBand="0" w:evenVBand="0" w:oddHBand="0" w:evenHBand="0" w:firstRowFirstColumn="0" w:firstRowLastColumn="0" w:lastRowFirstColumn="0" w:lastRowLastColumn="0"/>
            <w:tcW w:w="6696" w:type="dxa"/>
            <w:hideMark/>
          </w:tcPr>
          <w:p w14:paraId="107FEB6E" w14:textId="77777777" w:rsidR="006A7A81" w:rsidRPr="006A7A81" w:rsidRDefault="006A7A81" w:rsidP="0054250D">
            <w:pPr>
              <w:rPr>
                <w:rFonts w:cstheme="minorHAnsi"/>
              </w:rPr>
            </w:pPr>
            <w:r w:rsidRPr="006A7A81">
              <w:rPr>
                <w:rFonts w:cstheme="minorHAnsi"/>
              </w:rPr>
              <w:t>brak podtrzymywania tradycji lokalnych</w:t>
            </w:r>
          </w:p>
        </w:tc>
        <w:tc>
          <w:tcPr>
            <w:tcW w:w="2626" w:type="dxa"/>
          </w:tcPr>
          <w:p w14:paraId="1677A23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6E1CC18C"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hideMark/>
          </w:tcPr>
          <w:p w14:paraId="6C0945F2" w14:textId="77777777" w:rsidR="006A7A81" w:rsidRPr="006A7A81" w:rsidRDefault="006A7A81" w:rsidP="0054250D">
            <w:pPr>
              <w:rPr>
                <w:rFonts w:cstheme="minorHAnsi"/>
              </w:rPr>
            </w:pPr>
            <w:r w:rsidRPr="006A7A81">
              <w:rPr>
                <w:rFonts w:cstheme="minorHAnsi"/>
              </w:rPr>
              <w:t>niskie walory środowiska przyrodniczego (zanieczyszczona gmina)</w:t>
            </w:r>
          </w:p>
        </w:tc>
        <w:tc>
          <w:tcPr>
            <w:tcW w:w="2626" w:type="dxa"/>
          </w:tcPr>
          <w:p w14:paraId="3ACD3952"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26E38009" w14:textId="77777777" w:rsidTr="0054250D">
        <w:tc>
          <w:tcPr>
            <w:cnfStyle w:val="001000000000" w:firstRow="0" w:lastRow="0" w:firstColumn="1" w:lastColumn="0" w:oddVBand="0" w:evenVBand="0" w:oddHBand="0" w:evenHBand="0" w:firstRowFirstColumn="0" w:firstRowLastColumn="0" w:lastRowFirstColumn="0" w:lastRowLastColumn="0"/>
            <w:tcW w:w="6696" w:type="dxa"/>
            <w:hideMark/>
          </w:tcPr>
          <w:p w14:paraId="603A11FE" w14:textId="77777777" w:rsidR="006A7A81" w:rsidRPr="006A7A81" w:rsidRDefault="006A7A81" w:rsidP="0054250D">
            <w:pPr>
              <w:rPr>
                <w:rFonts w:cstheme="minorHAnsi"/>
              </w:rPr>
            </w:pPr>
            <w:r w:rsidRPr="006A7A81">
              <w:rPr>
                <w:rFonts w:cstheme="minorHAnsi"/>
              </w:rPr>
              <w:t>ograniczony dostęp do bazy turystycznej (marginalny rozwój agroturystyki)</w:t>
            </w:r>
          </w:p>
        </w:tc>
        <w:tc>
          <w:tcPr>
            <w:tcW w:w="2626" w:type="dxa"/>
          </w:tcPr>
          <w:p w14:paraId="2ED11A1C"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2C967F23"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hideMark/>
          </w:tcPr>
          <w:p w14:paraId="00B3A746" w14:textId="77777777" w:rsidR="006A7A81" w:rsidRPr="006A7A81" w:rsidRDefault="006A7A81" w:rsidP="0054250D">
            <w:pPr>
              <w:rPr>
                <w:rFonts w:cstheme="minorHAnsi"/>
              </w:rPr>
            </w:pPr>
            <w:r w:rsidRPr="006A7A81">
              <w:rPr>
                <w:rFonts w:cstheme="minorHAnsi"/>
              </w:rPr>
              <w:t>niedostateczna promocja gminy</w:t>
            </w:r>
          </w:p>
        </w:tc>
        <w:tc>
          <w:tcPr>
            <w:tcW w:w="2626" w:type="dxa"/>
          </w:tcPr>
          <w:p w14:paraId="0724DF48"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446488ED" w14:textId="77777777" w:rsidTr="0054250D">
        <w:tc>
          <w:tcPr>
            <w:cnfStyle w:val="001000000000" w:firstRow="0" w:lastRow="0" w:firstColumn="1" w:lastColumn="0" w:oddVBand="0" w:evenVBand="0" w:oddHBand="0" w:evenHBand="0" w:firstRowFirstColumn="0" w:firstRowLastColumn="0" w:lastRowFirstColumn="0" w:lastRowLastColumn="0"/>
            <w:tcW w:w="6696" w:type="dxa"/>
            <w:hideMark/>
          </w:tcPr>
          <w:p w14:paraId="2498269D" w14:textId="77777777" w:rsidR="006A7A81" w:rsidRPr="006A7A81" w:rsidRDefault="006A7A81" w:rsidP="0054250D">
            <w:pPr>
              <w:rPr>
                <w:rFonts w:cstheme="minorHAnsi"/>
              </w:rPr>
            </w:pPr>
            <w:r w:rsidRPr="006A7A81">
              <w:rPr>
                <w:rFonts w:cstheme="minorHAnsi"/>
              </w:rPr>
              <w:t>inne - jakie? ..........................................................................................................</w:t>
            </w:r>
          </w:p>
        </w:tc>
        <w:tc>
          <w:tcPr>
            <w:tcW w:w="2626" w:type="dxa"/>
          </w:tcPr>
          <w:p w14:paraId="7C0E1C6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FE5C4BC" w14:textId="77777777" w:rsidR="006A7A81" w:rsidRPr="006A7A81" w:rsidRDefault="006A7A81" w:rsidP="006A7A81">
      <w:pPr>
        <w:spacing w:after="120" w:line="240" w:lineRule="auto"/>
        <w:jc w:val="both"/>
        <w:rPr>
          <w:rFonts w:cstheme="minorHAnsi"/>
        </w:rPr>
      </w:pPr>
      <w:r w:rsidRPr="006A7A81">
        <w:rPr>
          <w:rFonts w:cstheme="minorHAnsi"/>
        </w:rPr>
        <w:br/>
      </w:r>
      <w:r w:rsidRPr="006A7A81">
        <w:rPr>
          <w:rFonts w:cstheme="minorHAnsi"/>
          <w:b/>
          <w:bCs/>
        </w:rPr>
        <w:t xml:space="preserve">Pytanie 5. </w:t>
      </w:r>
      <w:r w:rsidRPr="006A7A81">
        <w:rPr>
          <w:rFonts w:cstheme="minorHAnsi"/>
          <w:bCs/>
        </w:rPr>
        <w:t>Proszę o zaznaczenie maksymalnie 3 największych zagrożeń dla rozwoju obszaru gminy.</w:t>
      </w:r>
    </w:p>
    <w:tbl>
      <w:tblPr>
        <w:tblStyle w:val="Zwykatabela11"/>
        <w:tblW w:w="9322" w:type="dxa"/>
        <w:tblLook w:val="04A0" w:firstRow="1" w:lastRow="0" w:firstColumn="1" w:lastColumn="0" w:noHBand="0" w:noVBand="1"/>
      </w:tblPr>
      <w:tblGrid>
        <w:gridCol w:w="6695"/>
        <w:gridCol w:w="2627"/>
      </w:tblGrid>
      <w:tr w:rsidR="006A7A81" w:rsidRPr="006A7A81" w14:paraId="6858960B" w14:textId="77777777" w:rsidTr="00542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hideMark/>
          </w:tcPr>
          <w:p w14:paraId="0CB95BEF" w14:textId="77777777" w:rsidR="006A7A81" w:rsidRPr="006A7A81" w:rsidRDefault="006A7A81" w:rsidP="0054250D">
            <w:pPr>
              <w:rPr>
                <w:rFonts w:cstheme="minorHAnsi"/>
              </w:rPr>
            </w:pPr>
            <w:r w:rsidRPr="006A7A81">
              <w:rPr>
                <w:rFonts w:cstheme="minorHAnsi"/>
              </w:rPr>
              <w:t>Zagrożenia dla rozwoju gminy</w:t>
            </w:r>
          </w:p>
        </w:tc>
        <w:tc>
          <w:tcPr>
            <w:tcW w:w="2627" w:type="dxa"/>
            <w:hideMark/>
          </w:tcPr>
          <w:p w14:paraId="3E088810" w14:textId="77777777" w:rsidR="006A7A81" w:rsidRPr="006A7A81" w:rsidRDefault="006A7A81" w:rsidP="0054250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A7A81">
              <w:rPr>
                <w:rFonts w:cstheme="minorHAnsi"/>
                <w:i/>
              </w:rPr>
              <w:t>(proszę wstawić „x”)</w:t>
            </w:r>
          </w:p>
        </w:tc>
      </w:tr>
      <w:tr w:rsidR="006A7A81" w:rsidRPr="006A7A81" w14:paraId="1E7A5A37"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hideMark/>
          </w:tcPr>
          <w:p w14:paraId="298101BC" w14:textId="77777777" w:rsidR="006A7A81" w:rsidRPr="006A7A81" w:rsidRDefault="006A7A81" w:rsidP="0054250D">
            <w:pPr>
              <w:rPr>
                <w:rFonts w:cstheme="minorHAnsi"/>
              </w:rPr>
            </w:pPr>
            <w:r w:rsidRPr="006A7A81">
              <w:rPr>
                <w:rFonts w:cstheme="minorHAnsi"/>
              </w:rPr>
              <w:t>wzrost przestępczości</w:t>
            </w:r>
          </w:p>
        </w:tc>
        <w:tc>
          <w:tcPr>
            <w:tcW w:w="2627" w:type="dxa"/>
          </w:tcPr>
          <w:p w14:paraId="552C45B0"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1669B342" w14:textId="77777777" w:rsidTr="0054250D">
        <w:tc>
          <w:tcPr>
            <w:cnfStyle w:val="001000000000" w:firstRow="0" w:lastRow="0" w:firstColumn="1" w:lastColumn="0" w:oddVBand="0" w:evenVBand="0" w:oddHBand="0" w:evenHBand="0" w:firstRowFirstColumn="0" w:firstRowLastColumn="0" w:lastRowFirstColumn="0" w:lastRowLastColumn="0"/>
            <w:tcW w:w="6695" w:type="dxa"/>
            <w:hideMark/>
          </w:tcPr>
          <w:p w14:paraId="56E3AB53" w14:textId="77777777" w:rsidR="006A7A81" w:rsidRPr="006A7A81" w:rsidRDefault="006A7A81" w:rsidP="0054250D">
            <w:pPr>
              <w:rPr>
                <w:rFonts w:cstheme="minorHAnsi"/>
              </w:rPr>
            </w:pPr>
            <w:r w:rsidRPr="006A7A81">
              <w:rPr>
                <w:rFonts w:cstheme="minorHAnsi"/>
              </w:rPr>
              <w:t>brak wsparcia dla przedsiębiorców</w:t>
            </w:r>
          </w:p>
        </w:tc>
        <w:tc>
          <w:tcPr>
            <w:tcW w:w="2627" w:type="dxa"/>
          </w:tcPr>
          <w:p w14:paraId="7730639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5728796D"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hideMark/>
          </w:tcPr>
          <w:p w14:paraId="700EBA53" w14:textId="77777777" w:rsidR="006A7A81" w:rsidRPr="006A7A81" w:rsidRDefault="006A7A81" w:rsidP="0054250D">
            <w:pPr>
              <w:rPr>
                <w:rFonts w:cstheme="minorHAnsi"/>
              </w:rPr>
            </w:pPr>
            <w:r w:rsidRPr="006A7A81">
              <w:rPr>
                <w:rFonts w:cstheme="minorHAnsi"/>
              </w:rPr>
              <w:t>starzejące się społeczeństwo gminy</w:t>
            </w:r>
            <w:r w:rsidRPr="006A7A81">
              <w:rPr>
                <w:rFonts w:cstheme="minorHAnsi"/>
              </w:rPr>
              <w:tab/>
            </w:r>
          </w:p>
        </w:tc>
        <w:tc>
          <w:tcPr>
            <w:tcW w:w="2627" w:type="dxa"/>
          </w:tcPr>
          <w:p w14:paraId="000EE9B5"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3B56D876" w14:textId="77777777" w:rsidTr="0054250D">
        <w:tc>
          <w:tcPr>
            <w:cnfStyle w:val="001000000000" w:firstRow="0" w:lastRow="0" w:firstColumn="1" w:lastColumn="0" w:oddVBand="0" w:evenVBand="0" w:oddHBand="0" w:evenHBand="0" w:firstRowFirstColumn="0" w:firstRowLastColumn="0" w:lastRowFirstColumn="0" w:lastRowLastColumn="0"/>
            <w:tcW w:w="6695" w:type="dxa"/>
            <w:hideMark/>
          </w:tcPr>
          <w:p w14:paraId="46C73F0A" w14:textId="77777777" w:rsidR="006A7A81" w:rsidRPr="006A7A81" w:rsidRDefault="006A7A81" w:rsidP="0054250D">
            <w:pPr>
              <w:rPr>
                <w:rFonts w:cstheme="minorHAnsi"/>
              </w:rPr>
            </w:pPr>
            <w:r w:rsidRPr="006A7A81">
              <w:rPr>
                <w:rFonts w:cstheme="minorHAnsi"/>
              </w:rPr>
              <w:t>trudności budżetowe</w:t>
            </w:r>
          </w:p>
        </w:tc>
        <w:tc>
          <w:tcPr>
            <w:tcW w:w="2627" w:type="dxa"/>
          </w:tcPr>
          <w:p w14:paraId="64CA2E15" w14:textId="77777777" w:rsidR="006A7A81" w:rsidRPr="006A7A81" w:rsidRDefault="006A7A81" w:rsidP="0054250D">
            <w:pPr>
              <w:tabs>
                <w:tab w:val="left" w:pos="5670"/>
              </w:tabs>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72C2D5A2"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hideMark/>
          </w:tcPr>
          <w:p w14:paraId="0DBAF1E0" w14:textId="77777777" w:rsidR="006A7A81" w:rsidRPr="006A7A81" w:rsidRDefault="006A7A81" w:rsidP="0054250D">
            <w:pPr>
              <w:rPr>
                <w:rFonts w:cstheme="minorHAnsi"/>
              </w:rPr>
            </w:pPr>
            <w:r w:rsidRPr="006A7A81">
              <w:rPr>
                <w:rFonts w:cstheme="minorHAnsi"/>
              </w:rPr>
              <w:t>niski przyrost naturalny</w:t>
            </w:r>
          </w:p>
        </w:tc>
        <w:tc>
          <w:tcPr>
            <w:tcW w:w="2627" w:type="dxa"/>
          </w:tcPr>
          <w:p w14:paraId="57DDCB08"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58F488D6" w14:textId="77777777" w:rsidTr="0054250D">
        <w:tc>
          <w:tcPr>
            <w:cnfStyle w:val="001000000000" w:firstRow="0" w:lastRow="0" w:firstColumn="1" w:lastColumn="0" w:oddVBand="0" w:evenVBand="0" w:oddHBand="0" w:evenHBand="0" w:firstRowFirstColumn="0" w:firstRowLastColumn="0" w:lastRowFirstColumn="0" w:lastRowLastColumn="0"/>
            <w:tcW w:w="6695" w:type="dxa"/>
            <w:hideMark/>
          </w:tcPr>
          <w:p w14:paraId="378A9EFD" w14:textId="77777777" w:rsidR="006A7A81" w:rsidRPr="006A7A81" w:rsidRDefault="006A7A81" w:rsidP="0054250D">
            <w:pPr>
              <w:rPr>
                <w:rFonts w:cstheme="minorHAnsi"/>
              </w:rPr>
            </w:pPr>
            <w:r w:rsidRPr="006A7A81">
              <w:rPr>
                <w:rFonts w:cstheme="minorHAnsi"/>
              </w:rPr>
              <w:t xml:space="preserve">ucieczka ludzi młodych do większych miast </w:t>
            </w:r>
          </w:p>
        </w:tc>
        <w:tc>
          <w:tcPr>
            <w:tcW w:w="2627" w:type="dxa"/>
          </w:tcPr>
          <w:p w14:paraId="5C02228E"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3893E106"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hideMark/>
          </w:tcPr>
          <w:p w14:paraId="38325F1F" w14:textId="77777777" w:rsidR="006A7A81" w:rsidRPr="006A7A81" w:rsidRDefault="006A7A81" w:rsidP="0054250D">
            <w:pPr>
              <w:rPr>
                <w:rFonts w:cstheme="minorHAnsi"/>
              </w:rPr>
            </w:pPr>
            <w:r w:rsidRPr="006A7A81">
              <w:rPr>
                <w:rFonts w:cstheme="minorHAnsi"/>
              </w:rPr>
              <w:t>zaśmiecanie obszarów zielonych i degradacja środowiska naturalnego</w:t>
            </w:r>
          </w:p>
        </w:tc>
        <w:tc>
          <w:tcPr>
            <w:tcW w:w="2627" w:type="dxa"/>
          </w:tcPr>
          <w:p w14:paraId="7F77F8E2"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79656B6D" w14:textId="77777777" w:rsidTr="0054250D">
        <w:tc>
          <w:tcPr>
            <w:cnfStyle w:val="001000000000" w:firstRow="0" w:lastRow="0" w:firstColumn="1" w:lastColumn="0" w:oddVBand="0" w:evenVBand="0" w:oddHBand="0" w:evenHBand="0" w:firstRowFirstColumn="0" w:firstRowLastColumn="0" w:lastRowFirstColumn="0" w:lastRowLastColumn="0"/>
            <w:tcW w:w="6695" w:type="dxa"/>
            <w:hideMark/>
          </w:tcPr>
          <w:p w14:paraId="1C2C84D0" w14:textId="77777777" w:rsidR="006A7A81" w:rsidRPr="006A7A81" w:rsidRDefault="006A7A81" w:rsidP="0054250D">
            <w:pPr>
              <w:rPr>
                <w:rFonts w:cstheme="minorHAnsi"/>
              </w:rPr>
            </w:pPr>
            <w:r w:rsidRPr="006A7A81">
              <w:rPr>
                <w:rFonts w:cstheme="minorHAnsi"/>
              </w:rPr>
              <w:t>brak aktywności mieszkańców</w:t>
            </w:r>
          </w:p>
        </w:tc>
        <w:tc>
          <w:tcPr>
            <w:tcW w:w="2627" w:type="dxa"/>
          </w:tcPr>
          <w:p w14:paraId="72EFED09"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3495D6AA"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hideMark/>
          </w:tcPr>
          <w:p w14:paraId="42D729DC" w14:textId="77777777" w:rsidR="006A7A81" w:rsidRPr="006A7A81" w:rsidRDefault="006A7A81" w:rsidP="0054250D">
            <w:pPr>
              <w:rPr>
                <w:rFonts w:cstheme="minorHAnsi"/>
              </w:rPr>
            </w:pPr>
            <w:r w:rsidRPr="006A7A81">
              <w:rPr>
                <w:rFonts w:cstheme="minorHAnsi"/>
              </w:rPr>
              <w:t>wysoka konkurencyjność sąsiednich gmin</w:t>
            </w:r>
          </w:p>
        </w:tc>
        <w:tc>
          <w:tcPr>
            <w:tcW w:w="2627" w:type="dxa"/>
          </w:tcPr>
          <w:p w14:paraId="536DC11A"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760311F7" w14:textId="77777777" w:rsidTr="0054250D">
        <w:tc>
          <w:tcPr>
            <w:cnfStyle w:val="001000000000" w:firstRow="0" w:lastRow="0" w:firstColumn="1" w:lastColumn="0" w:oddVBand="0" w:evenVBand="0" w:oddHBand="0" w:evenHBand="0" w:firstRowFirstColumn="0" w:firstRowLastColumn="0" w:lastRowFirstColumn="0" w:lastRowLastColumn="0"/>
            <w:tcW w:w="6695" w:type="dxa"/>
            <w:hideMark/>
          </w:tcPr>
          <w:p w14:paraId="735917E3" w14:textId="77777777" w:rsidR="006A7A81" w:rsidRPr="006A7A81" w:rsidRDefault="006A7A81" w:rsidP="0054250D">
            <w:pPr>
              <w:rPr>
                <w:rFonts w:cstheme="minorHAnsi"/>
              </w:rPr>
            </w:pPr>
            <w:r w:rsidRPr="006A7A81">
              <w:rPr>
                <w:rFonts w:cstheme="minorHAnsi"/>
              </w:rPr>
              <w:t>małe zainteresowanie inwestorów zewnętrznych</w:t>
            </w:r>
          </w:p>
        </w:tc>
        <w:tc>
          <w:tcPr>
            <w:tcW w:w="2627" w:type="dxa"/>
          </w:tcPr>
          <w:p w14:paraId="3BF66164"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26E7F004"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hideMark/>
          </w:tcPr>
          <w:p w14:paraId="6ED52C5C" w14:textId="77777777" w:rsidR="006A7A81" w:rsidRPr="006A7A81" w:rsidRDefault="006A7A81" w:rsidP="0054250D">
            <w:pPr>
              <w:rPr>
                <w:rFonts w:cstheme="minorHAnsi"/>
              </w:rPr>
            </w:pPr>
            <w:r w:rsidRPr="006A7A81">
              <w:rPr>
                <w:rFonts w:cstheme="minorHAnsi"/>
              </w:rPr>
              <w:t>inne - jakie? .........................................................................................................</w:t>
            </w:r>
          </w:p>
        </w:tc>
        <w:tc>
          <w:tcPr>
            <w:tcW w:w="2627" w:type="dxa"/>
          </w:tcPr>
          <w:p w14:paraId="0313BA8A"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b/>
              </w:rPr>
            </w:pPr>
          </w:p>
        </w:tc>
      </w:tr>
    </w:tbl>
    <w:p w14:paraId="2AEF7F8E" w14:textId="77777777" w:rsidR="006A7A81" w:rsidRPr="006A7A81" w:rsidRDefault="006A7A81" w:rsidP="006A7A81">
      <w:pPr>
        <w:spacing w:after="0" w:line="240" w:lineRule="auto"/>
        <w:rPr>
          <w:rFonts w:cstheme="minorHAnsi"/>
        </w:rPr>
      </w:pPr>
    </w:p>
    <w:p w14:paraId="40FD3A9C" w14:textId="77777777" w:rsidR="006A7A81" w:rsidRPr="006A7A81" w:rsidRDefault="006A7A81" w:rsidP="006A7A81">
      <w:pPr>
        <w:spacing w:after="120" w:line="240" w:lineRule="auto"/>
        <w:jc w:val="both"/>
        <w:rPr>
          <w:rFonts w:cstheme="minorHAnsi"/>
          <w:b/>
        </w:rPr>
      </w:pPr>
      <w:r w:rsidRPr="006A7A81">
        <w:rPr>
          <w:rFonts w:cstheme="minorHAnsi"/>
          <w:b/>
        </w:rPr>
        <w:t xml:space="preserve">Pytanie 6. </w:t>
      </w:r>
      <w:r w:rsidRPr="006A7A81">
        <w:rPr>
          <w:rFonts w:cstheme="minorHAnsi"/>
        </w:rPr>
        <w:t>Proszę o zaznaczenie 3 szans rozwojowych dla obszaru gminy.</w:t>
      </w:r>
    </w:p>
    <w:tbl>
      <w:tblPr>
        <w:tblStyle w:val="Zwykatabela11"/>
        <w:tblW w:w="9322" w:type="dxa"/>
        <w:tblLayout w:type="fixed"/>
        <w:tblLook w:val="04A0" w:firstRow="1" w:lastRow="0" w:firstColumn="1" w:lastColumn="0" w:noHBand="0" w:noVBand="1"/>
      </w:tblPr>
      <w:tblGrid>
        <w:gridCol w:w="6690"/>
        <w:gridCol w:w="2632"/>
      </w:tblGrid>
      <w:tr w:rsidR="006A7A81" w:rsidRPr="006A7A81" w14:paraId="4A5EAF2B" w14:textId="77777777" w:rsidTr="00542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0" w:type="dxa"/>
            <w:hideMark/>
          </w:tcPr>
          <w:p w14:paraId="4DBE4C36" w14:textId="77777777" w:rsidR="006A7A81" w:rsidRPr="006A7A81" w:rsidRDefault="006A7A81" w:rsidP="0054250D">
            <w:pPr>
              <w:rPr>
                <w:rFonts w:cstheme="minorHAnsi"/>
              </w:rPr>
            </w:pPr>
            <w:r w:rsidRPr="006A7A81">
              <w:rPr>
                <w:rFonts w:cstheme="minorHAnsi"/>
              </w:rPr>
              <w:t>Szanse rozwojowe</w:t>
            </w:r>
          </w:p>
        </w:tc>
        <w:tc>
          <w:tcPr>
            <w:tcW w:w="2632" w:type="dxa"/>
            <w:hideMark/>
          </w:tcPr>
          <w:p w14:paraId="187E8FC8" w14:textId="77777777" w:rsidR="006A7A81" w:rsidRPr="006A7A81" w:rsidRDefault="006A7A81" w:rsidP="0054250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A7A81">
              <w:rPr>
                <w:rFonts w:cstheme="minorHAnsi"/>
                <w:i/>
              </w:rPr>
              <w:t>(proszę wstawić „x”)</w:t>
            </w:r>
          </w:p>
        </w:tc>
      </w:tr>
      <w:tr w:rsidR="006A7A81" w:rsidRPr="006A7A81" w14:paraId="3929F2A8"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0" w:type="dxa"/>
            <w:hideMark/>
          </w:tcPr>
          <w:p w14:paraId="2D72D159" w14:textId="77777777" w:rsidR="006A7A81" w:rsidRPr="006A7A81" w:rsidRDefault="006A7A81" w:rsidP="0054250D">
            <w:pPr>
              <w:rPr>
                <w:rFonts w:cstheme="minorHAnsi"/>
              </w:rPr>
            </w:pPr>
            <w:r w:rsidRPr="006A7A81">
              <w:rPr>
                <w:rFonts w:cstheme="minorHAnsi"/>
              </w:rPr>
              <w:t>dogodne położenie komunikacyjne</w:t>
            </w:r>
          </w:p>
        </w:tc>
        <w:tc>
          <w:tcPr>
            <w:tcW w:w="2632" w:type="dxa"/>
          </w:tcPr>
          <w:p w14:paraId="28D61D2C"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785ED39E" w14:textId="77777777" w:rsidTr="0054250D">
        <w:tc>
          <w:tcPr>
            <w:cnfStyle w:val="001000000000" w:firstRow="0" w:lastRow="0" w:firstColumn="1" w:lastColumn="0" w:oddVBand="0" w:evenVBand="0" w:oddHBand="0" w:evenHBand="0" w:firstRowFirstColumn="0" w:firstRowLastColumn="0" w:lastRowFirstColumn="0" w:lastRowLastColumn="0"/>
            <w:tcW w:w="6690" w:type="dxa"/>
            <w:hideMark/>
          </w:tcPr>
          <w:p w14:paraId="194EF06C" w14:textId="77777777" w:rsidR="006A7A81" w:rsidRPr="006A7A81" w:rsidRDefault="006A7A81" w:rsidP="0054250D">
            <w:pPr>
              <w:rPr>
                <w:rFonts w:cstheme="minorHAnsi"/>
              </w:rPr>
            </w:pPr>
            <w:r w:rsidRPr="006A7A81">
              <w:rPr>
                <w:rFonts w:cstheme="minorHAnsi"/>
              </w:rPr>
              <w:t>rozwój współpracy międzygminnej</w:t>
            </w:r>
          </w:p>
        </w:tc>
        <w:tc>
          <w:tcPr>
            <w:tcW w:w="2632" w:type="dxa"/>
          </w:tcPr>
          <w:p w14:paraId="046A2D7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6886E5C1"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0" w:type="dxa"/>
            <w:hideMark/>
          </w:tcPr>
          <w:p w14:paraId="68E946BD" w14:textId="77777777" w:rsidR="006A7A81" w:rsidRPr="006A7A81" w:rsidRDefault="006A7A81" w:rsidP="0054250D">
            <w:pPr>
              <w:rPr>
                <w:rFonts w:cstheme="minorHAnsi"/>
              </w:rPr>
            </w:pPr>
            <w:r w:rsidRPr="006A7A81">
              <w:rPr>
                <w:rFonts w:cstheme="minorHAnsi"/>
              </w:rPr>
              <w:t>wysokie walory środowiska naturalnego sprzyjające rozwojowi turystyki (agro i ekoturystyka)</w:t>
            </w:r>
          </w:p>
        </w:tc>
        <w:tc>
          <w:tcPr>
            <w:tcW w:w="2632" w:type="dxa"/>
          </w:tcPr>
          <w:p w14:paraId="584BA1B1"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2D87B49F" w14:textId="77777777" w:rsidTr="0054250D">
        <w:tc>
          <w:tcPr>
            <w:cnfStyle w:val="001000000000" w:firstRow="0" w:lastRow="0" w:firstColumn="1" w:lastColumn="0" w:oddVBand="0" w:evenVBand="0" w:oddHBand="0" w:evenHBand="0" w:firstRowFirstColumn="0" w:firstRowLastColumn="0" w:lastRowFirstColumn="0" w:lastRowLastColumn="0"/>
            <w:tcW w:w="6690" w:type="dxa"/>
            <w:hideMark/>
          </w:tcPr>
          <w:p w14:paraId="1A2910E1" w14:textId="77777777" w:rsidR="006A7A81" w:rsidRPr="006A7A81" w:rsidRDefault="006A7A81" w:rsidP="0054250D">
            <w:pPr>
              <w:rPr>
                <w:rFonts w:cstheme="minorHAnsi"/>
              </w:rPr>
            </w:pPr>
            <w:r w:rsidRPr="006A7A81">
              <w:rPr>
                <w:rFonts w:cstheme="minorHAnsi"/>
              </w:rPr>
              <w:t>wzrost aktywności społecznej, lokalnych organizacji i stowarzyszeń</w:t>
            </w:r>
          </w:p>
        </w:tc>
        <w:tc>
          <w:tcPr>
            <w:tcW w:w="2632" w:type="dxa"/>
          </w:tcPr>
          <w:p w14:paraId="34795391"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52B23286"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0" w:type="dxa"/>
            <w:hideMark/>
          </w:tcPr>
          <w:p w14:paraId="4A291486" w14:textId="77777777" w:rsidR="006A7A81" w:rsidRPr="006A7A81" w:rsidRDefault="006A7A81" w:rsidP="0054250D">
            <w:pPr>
              <w:rPr>
                <w:rFonts w:cstheme="minorHAnsi"/>
              </w:rPr>
            </w:pPr>
            <w:r w:rsidRPr="006A7A81">
              <w:rPr>
                <w:rFonts w:cstheme="minorHAnsi"/>
              </w:rPr>
              <w:t>podnoszenie świadomości ekologicznej mieszkańców w celu ochrony i wykorzystania walorów środowiska przyrodniczego na terenie gminy</w:t>
            </w:r>
          </w:p>
        </w:tc>
        <w:tc>
          <w:tcPr>
            <w:tcW w:w="2632" w:type="dxa"/>
          </w:tcPr>
          <w:p w14:paraId="25052D93"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468E89ED" w14:textId="77777777" w:rsidTr="0054250D">
        <w:tc>
          <w:tcPr>
            <w:cnfStyle w:val="001000000000" w:firstRow="0" w:lastRow="0" w:firstColumn="1" w:lastColumn="0" w:oddVBand="0" w:evenVBand="0" w:oddHBand="0" w:evenHBand="0" w:firstRowFirstColumn="0" w:firstRowLastColumn="0" w:lastRowFirstColumn="0" w:lastRowLastColumn="0"/>
            <w:tcW w:w="6690" w:type="dxa"/>
            <w:hideMark/>
          </w:tcPr>
          <w:p w14:paraId="19491B85" w14:textId="77777777" w:rsidR="006A7A81" w:rsidRPr="006A7A81" w:rsidRDefault="006A7A81" w:rsidP="0054250D">
            <w:pPr>
              <w:rPr>
                <w:rFonts w:cstheme="minorHAnsi"/>
              </w:rPr>
            </w:pPr>
            <w:r w:rsidRPr="006A7A81">
              <w:rPr>
                <w:rFonts w:cstheme="minorHAnsi"/>
              </w:rPr>
              <w:t>rozwój mikro i małych przedsiębiorstw, wzrost przedsiębiorczości mieszkańców</w:t>
            </w:r>
          </w:p>
        </w:tc>
        <w:tc>
          <w:tcPr>
            <w:tcW w:w="2632" w:type="dxa"/>
          </w:tcPr>
          <w:p w14:paraId="24B172D1"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3369C864"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0" w:type="dxa"/>
            <w:hideMark/>
          </w:tcPr>
          <w:p w14:paraId="654E264E" w14:textId="77777777" w:rsidR="006A7A81" w:rsidRPr="006A7A81" w:rsidRDefault="006A7A81" w:rsidP="0054250D">
            <w:pPr>
              <w:rPr>
                <w:rFonts w:cstheme="minorHAnsi"/>
              </w:rPr>
            </w:pPr>
            <w:r w:rsidRPr="006A7A81">
              <w:rPr>
                <w:rFonts w:cstheme="minorHAnsi"/>
              </w:rPr>
              <w:t>rozwój branży usługowej</w:t>
            </w:r>
          </w:p>
        </w:tc>
        <w:tc>
          <w:tcPr>
            <w:tcW w:w="2632" w:type="dxa"/>
          </w:tcPr>
          <w:p w14:paraId="02207D0B"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74E6C85A" w14:textId="77777777" w:rsidTr="0054250D">
        <w:tc>
          <w:tcPr>
            <w:cnfStyle w:val="001000000000" w:firstRow="0" w:lastRow="0" w:firstColumn="1" w:lastColumn="0" w:oddVBand="0" w:evenVBand="0" w:oddHBand="0" w:evenHBand="0" w:firstRowFirstColumn="0" w:firstRowLastColumn="0" w:lastRowFirstColumn="0" w:lastRowLastColumn="0"/>
            <w:tcW w:w="6690" w:type="dxa"/>
            <w:hideMark/>
          </w:tcPr>
          <w:p w14:paraId="7C398369" w14:textId="77777777" w:rsidR="006A7A81" w:rsidRPr="006A7A81" w:rsidRDefault="006A7A81" w:rsidP="0054250D">
            <w:pPr>
              <w:rPr>
                <w:rFonts w:cstheme="minorHAnsi"/>
              </w:rPr>
            </w:pPr>
            <w:r w:rsidRPr="006A7A81">
              <w:rPr>
                <w:rFonts w:cstheme="minorHAnsi"/>
              </w:rPr>
              <w:lastRenderedPageBreak/>
              <w:t>pozyskiwanie środków zewnętrznych (Unia Europejska, budżet państwa)</w:t>
            </w:r>
          </w:p>
        </w:tc>
        <w:tc>
          <w:tcPr>
            <w:tcW w:w="2632" w:type="dxa"/>
          </w:tcPr>
          <w:p w14:paraId="4573573E"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r w:rsidR="006A7A81" w:rsidRPr="006A7A81" w14:paraId="05A1F87E"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0" w:type="dxa"/>
            <w:hideMark/>
          </w:tcPr>
          <w:p w14:paraId="54A114F0" w14:textId="77777777" w:rsidR="006A7A81" w:rsidRPr="006A7A81" w:rsidRDefault="006A7A81" w:rsidP="0054250D">
            <w:pPr>
              <w:rPr>
                <w:rFonts w:cstheme="minorHAnsi"/>
              </w:rPr>
            </w:pPr>
            <w:r w:rsidRPr="006A7A81">
              <w:rPr>
                <w:rFonts w:cstheme="minorHAnsi"/>
              </w:rPr>
              <w:t>rozwój technologii związanych z internetem (informacyjno-komunikacyjne)</w:t>
            </w:r>
          </w:p>
        </w:tc>
        <w:tc>
          <w:tcPr>
            <w:tcW w:w="2632" w:type="dxa"/>
          </w:tcPr>
          <w:p w14:paraId="42AD18EC" w14:textId="77777777" w:rsidR="006A7A81" w:rsidRPr="006A7A81" w:rsidRDefault="006A7A81" w:rsidP="0054250D">
            <w:pPr>
              <w:cnfStyle w:val="000000100000" w:firstRow="0" w:lastRow="0" w:firstColumn="0" w:lastColumn="0" w:oddVBand="0" w:evenVBand="0" w:oddHBand="1" w:evenHBand="0" w:firstRowFirstColumn="0" w:firstRowLastColumn="0" w:lastRowFirstColumn="0" w:lastRowLastColumn="0"/>
              <w:rPr>
                <w:rFonts w:cstheme="minorHAnsi"/>
              </w:rPr>
            </w:pPr>
          </w:p>
        </w:tc>
      </w:tr>
      <w:tr w:rsidR="006A7A81" w:rsidRPr="006A7A81" w14:paraId="58240999" w14:textId="77777777" w:rsidTr="0054250D">
        <w:tc>
          <w:tcPr>
            <w:cnfStyle w:val="001000000000" w:firstRow="0" w:lastRow="0" w:firstColumn="1" w:lastColumn="0" w:oddVBand="0" w:evenVBand="0" w:oddHBand="0" w:evenHBand="0" w:firstRowFirstColumn="0" w:firstRowLastColumn="0" w:lastRowFirstColumn="0" w:lastRowLastColumn="0"/>
            <w:tcW w:w="6690" w:type="dxa"/>
            <w:hideMark/>
          </w:tcPr>
          <w:p w14:paraId="31C6BCB0" w14:textId="77777777" w:rsidR="006A7A81" w:rsidRPr="006A7A81" w:rsidRDefault="006A7A81" w:rsidP="0054250D">
            <w:pPr>
              <w:rPr>
                <w:rFonts w:cstheme="minorHAnsi"/>
              </w:rPr>
            </w:pPr>
            <w:r w:rsidRPr="006A7A81">
              <w:rPr>
                <w:rFonts w:cstheme="minorHAnsi"/>
              </w:rPr>
              <w:t>inne - jakie? .........................................................................................................</w:t>
            </w:r>
          </w:p>
        </w:tc>
        <w:tc>
          <w:tcPr>
            <w:tcW w:w="2632" w:type="dxa"/>
          </w:tcPr>
          <w:p w14:paraId="3041674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7991279E" w14:textId="77777777" w:rsidR="006A7A81" w:rsidRPr="006A7A81" w:rsidRDefault="006A7A81" w:rsidP="006A7A81">
      <w:pPr>
        <w:spacing w:after="0" w:line="240" w:lineRule="auto"/>
        <w:rPr>
          <w:rFonts w:cstheme="minorHAnsi"/>
          <w:b/>
          <w:bCs/>
        </w:rPr>
      </w:pPr>
    </w:p>
    <w:p w14:paraId="50A9CDF6" w14:textId="77777777" w:rsidR="006A7A81" w:rsidRPr="006A7A81" w:rsidRDefault="006A7A81" w:rsidP="006A7A81">
      <w:pPr>
        <w:spacing w:after="120" w:line="240" w:lineRule="auto"/>
        <w:jc w:val="both"/>
        <w:rPr>
          <w:rFonts w:cstheme="minorHAnsi"/>
        </w:rPr>
      </w:pPr>
      <w:r w:rsidRPr="006A7A81">
        <w:rPr>
          <w:rFonts w:cstheme="minorHAnsi"/>
          <w:b/>
          <w:bCs/>
        </w:rPr>
        <w:t>Pytanie 7.</w:t>
      </w:r>
      <w:r w:rsidRPr="006A7A81">
        <w:rPr>
          <w:rFonts w:cstheme="minorHAnsi"/>
        </w:rPr>
        <w:t xml:space="preserve"> Proszę wskazać najistotniejsze zadania do przeprowadzenia przez Gminę do roku 2030:</w:t>
      </w:r>
    </w:p>
    <w:p w14:paraId="1D4F300F" w14:textId="77777777" w:rsidR="006A7A81" w:rsidRPr="006A7A81" w:rsidRDefault="006A7A81" w:rsidP="006A7A81">
      <w:pPr>
        <w:numPr>
          <w:ilvl w:val="0"/>
          <w:numId w:val="48"/>
        </w:numPr>
        <w:spacing w:after="0" w:line="276" w:lineRule="auto"/>
        <w:contextualSpacing/>
        <w:rPr>
          <w:rFonts w:cstheme="minorHAnsi"/>
        </w:rPr>
      </w:pPr>
      <w:r w:rsidRPr="006A7A81">
        <w:rPr>
          <w:rFonts w:cstheme="minorHAnsi"/>
        </w:rPr>
        <w:t>……………………………………………………………………………………………….</w:t>
      </w:r>
    </w:p>
    <w:p w14:paraId="01F37330" w14:textId="77777777" w:rsidR="006A7A81" w:rsidRPr="006A7A81" w:rsidRDefault="006A7A81" w:rsidP="006A7A81">
      <w:pPr>
        <w:spacing w:after="0" w:line="240" w:lineRule="auto"/>
        <w:ind w:left="720"/>
        <w:contextualSpacing/>
        <w:rPr>
          <w:rFonts w:cstheme="minorHAnsi"/>
        </w:rPr>
      </w:pPr>
      <w:r w:rsidRPr="006A7A81">
        <w:rPr>
          <w:rFonts w:cstheme="minorHAnsi"/>
        </w:rPr>
        <w:t>……………………………………………………………………………………………….</w:t>
      </w:r>
    </w:p>
    <w:p w14:paraId="7396B3B4" w14:textId="77777777" w:rsidR="006A7A81" w:rsidRPr="006A7A81" w:rsidRDefault="006A7A81" w:rsidP="006A7A81">
      <w:pPr>
        <w:spacing w:after="0" w:line="240" w:lineRule="auto"/>
        <w:ind w:left="720"/>
        <w:contextualSpacing/>
        <w:rPr>
          <w:rFonts w:cstheme="minorHAnsi"/>
        </w:rPr>
      </w:pPr>
    </w:p>
    <w:p w14:paraId="7778F43B" w14:textId="77777777" w:rsidR="006A7A81" w:rsidRPr="006A7A81" w:rsidRDefault="006A7A81" w:rsidP="006A7A81">
      <w:pPr>
        <w:numPr>
          <w:ilvl w:val="0"/>
          <w:numId w:val="48"/>
        </w:numPr>
        <w:spacing w:after="0" w:line="240" w:lineRule="auto"/>
        <w:contextualSpacing/>
        <w:rPr>
          <w:rFonts w:cstheme="minorHAnsi"/>
        </w:rPr>
      </w:pPr>
      <w:r w:rsidRPr="006A7A81">
        <w:rPr>
          <w:rFonts w:cstheme="minorHAnsi"/>
        </w:rPr>
        <w:t>……………………………………………………………………………………………….</w:t>
      </w:r>
    </w:p>
    <w:p w14:paraId="763E654E" w14:textId="77777777" w:rsidR="006A7A81" w:rsidRPr="006A7A81" w:rsidRDefault="006A7A81" w:rsidP="006A7A81">
      <w:pPr>
        <w:spacing w:after="0" w:line="240" w:lineRule="auto"/>
        <w:ind w:left="720"/>
        <w:contextualSpacing/>
        <w:rPr>
          <w:rFonts w:cstheme="minorHAnsi"/>
        </w:rPr>
      </w:pPr>
      <w:r w:rsidRPr="006A7A81">
        <w:rPr>
          <w:rFonts w:cstheme="minorHAnsi"/>
        </w:rPr>
        <w:t>……………………………………………………………………………………………….</w:t>
      </w:r>
    </w:p>
    <w:p w14:paraId="52C15480" w14:textId="77777777" w:rsidR="006A7A81" w:rsidRPr="006A7A81" w:rsidRDefault="006A7A81" w:rsidP="006A7A81">
      <w:pPr>
        <w:spacing w:after="0" w:line="240" w:lineRule="auto"/>
        <w:ind w:left="720"/>
        <w:contextualSpacing/>
        <w:rPr>
          <w:rFonts w:cstheme="minorHAnsi"/>
        </w:rPr>
      </w:pPr>
    </w:p>
    <w:p w14:paraId="5DD39361" w14:textId="77777777" w:rsidR="006A7A81" w:rsidRPr="006A7A81" w:rsidRDefault="006A7A81" w:rsidP="006A7A81">
      <w:pPr>
        <w:numPr>
          <w:ilvl w:val="0"/>
          <w:numId w:val="48"/>
        </w:numPr>
        <w:spacing w:after="0" w:line="240" w:lineRule="auto"/>
        <w:contextualSpacing/>
        <w:rPr>
          <w:rFonts w:cstheme="minorHAnsi"/>
        </w:rPr>
      </w:pPr>
      <w:r w:rsidRPr="006A7A81">
        <w:rPr>
          <w:rFonts w:cstheme="minorHAnsi"/>
        </w:rPr>
        <w:t>……………………………………………………………………………………………….</w:t>
      </w:r>
    </w:p>
    <w:p w14:paraId="18C9EB20" w14:textId="77777777" w:rsidR="006A7A81" w:rsidRPr="006A7A81" w:rsidRDefault="006A7A81" w:rsidP="006A7A81">
      <w:pPr>
        <w:spacing w:after="0"/>
        <w:ind w:left="720"/>
        <w:contextualSpacing/>
        <w:rPr>
          <w:rFonts w:cstheme="minorHAnsi"/>
        </w:rPr>
      </w:pPr>
      <w:r w:rsidRPr="006A7A81">
        <w:rPr>
          <w:rFonts w:cstheme="minorHAnsi"/>
        </w:rPr>
        <w:t>……………………………………………………………………………………………….</w:t>
      </w:r>
    </w:p>
    <w:p w14:paraId="154DD9E8" w14:textId="77777777" w:rsidR="006A7A81" w:rsidRPr="006A7A81" w:rsidRDefault="006A7A81" w:rsidP="006A7A81">
      <w:pPr>
        <w:spacing w:after="0"/>
        <w:ind w:left="720"/>
        <w:contextualSpacing/>
        <w:jc w:val="both"/>
        <w:rPr>
          <w:rFonts w:cstheme="minorHAnsi"/>
        </w:rPr>
      </w:pPr>
    </w:p>
    <w:p w14:paraId="66AD645B" w14:textId="77777777" w:rsidR="006A7A81" w:rsidRPr="006A7A81" w:rsidRDefault="006A7A81" w:rsidP="006A7A81">
      <w:pPr>
        <w:spacing w:line="240" w:lineRule="auto"/>
        <w:rPr>
          <w:rFonts w:cstheme="minorHAnsi"/>
          <w:b/>
          <w:bCs/>
        </w:rPr>
      </w:pPr>
    </w:p>
    <w:p w14:paraId="24EFF76A" w14:textId="77777777" w:rsidR="006A7A81" w:rsidRPr="006A7A81" w:rsidRDefault="006A7A81" w:rsidP="006A7A81">
      <w:pPr>
        <w:spacing w:after="0" w:line="240" w:lineRule="auto"/>
        <w:rPr>
          <w:rFonts w:cstheme="minorHAnsi"/>
          <w:b/>
          <w:bCs/>
        </w:rPr>
      </w:pPr>
      <w:r w:rsidRPr="006A7A81">
        <w:rPr>
          <w:rFonts w:cstheme="minorHAnsi"/>
          <w:b/>
          <w:bCs/>
        </w:rPr>
        <w:t xml:space="preserve">METRYCZKA </w:t>
      </w:r>
      <w:r w:rsidRPr="006A7A81">
        <w:rPr>
          <w:rFonts w:cstheme="minorHAnsi"/>
        </w:rPr>
        <w:t>Dane osoby/organizacji udzielającej odpowiedzi.</w:t>
      </w:r>
      <w:r w:rsidRPr="006A7A81">
        <w:rPr>
          <w:rFonts w:cstheme="minorHAnsi"/>
          <w:b/>
          <w:bCs/>
        </w:rPr>
        <w:t xml:space="preserve"> </w:t>
      </w:r>
    </w:p>
    <w:p w14:paraId="24F356C1" w14:textId="77777777" w:rsidR="006A7A81" w:rsidRPr="006A7A81" w:rsidRDefault="006A7A81" w:rsidP="006A7A81">
      <w:pPr>
        <w:spacing w:line="240" w:lineRule="auto"/>
        <w:rPr>
          <w:rFonts w:cstheme="minorHAnsi"/>
          <w:b/>
          <w:bCs/>
        </w:rPr>
      </w:pPr>
      <w:r w:rsidRPr="006A7A81">
        <w:rPr>
          <w:rFonts w:cstheme="minorHAnsi"/>
          <w:bCs/>
          <w:i/>
          <w:sz w:val="20"/>
          <w:szCs w:val="20"/>
        </w:rPr>
        <w:t>(proszę wstawić „x”)</w:t>
      </w:r>
      <w:r w:rsidRPr="006A7A81">
        <w:rPr>
          <w:rFonts w:cstheme="minorHAnsi"/>
          <w:sz w:val="20"/>
          <w:szCs w:val="20"/>
        </w:rPr>
        <w:tab/>
      </w:r>
    </w:p>
    <w:tbl>
      <w:tblPr>
        <w:tblStyle w:val="Zwykatabela11"/>
        <w:tblW w:w="9322" w:type="dxa"/>
        <w:tblLayout w:type="fixed"/>
        <w:tblLook w:val="04A0" w:firstRow="1" w:lastRow="0" w:firstColumn="1" w:lastColumn="0" w:noHBand="0" w:noVBand="1"/>
      </w:tblPr>
      <w:tblGrid>
        <w:gridCol w:w="1568"/>
        <w:gridCol w:w="1121"/>
        <w:gridCol w:w="1200"/>
        <w:gridCol w:w="1385"/>
        <w:gridCol w:w="1445"/>
        <w:gridCol w:w="564"/>
        <w:gridCol w:w="564"/>
        <w:gridCol w:w="1475"/>
      </w:tblGrid>
      <w:tr w:rsidR="006A7A81" w:rsidRPr="006A7A81" w14:paraId="7EDB0850" w14:textId="77777777" w:rsidTr="0054250D">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22" w:type="dxa"/>
            <w:gridSpan w:val="8"/>
            <w:hideMark/>
          </w:tcPr>
          <w:p w14:paraId="2653FB43" w14:textId="77777777" w:rsidR="006A7A81" w:rsidRPr="006A7A81" w:rsidRDefault="006A7A81" w:rsidP="0054250D">
            <w:pPr>
              <w:jc w:val="center"/>
              <w:rPr>
                <w:rFonts w:cstheme="minorHAnsi"/>
                <w:iCs/>
              </w:rPr>
            </w:pPr>
            <w:r w:rsidRPr="006A7A81">
              <w:rPr>
                <w:rFonts w:cstheme="minorHAnsi"/>
                <w:iCs/>
              </w:rPr>
              <w:t>Dane osobowe</w:t>
            </w:r>
          </w:p>
        </w:tc>
      </w:tr>
      <w:tr w:rsidR="006A7A81" w:rsidRPr="006A7A81" w14:paraId="7D9348B5"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val="restart"/>
            <w:hideMark/>
          </w:tcPr>
          <w:p w14:paraId="33DAD023" w14:textId="77777777" w:rsidR="006A7A81" w:rsidRPr="006A7A81" w:rsidRDefault="006A7A81" w:rsidP="0054250D">
            <w:pPr>
              <w:jc w:val="center"/>
              <w:rPr>
                <w:rFonts w:cstheme="minorHAnsi"/>
                <w:iCs/>
              </w:rPr>
            </w:pPr>
            <w:r w:rsidRPr="006A7A81">
              <w:rPr>
                <w:rFonts w:cstheme="minorHAnsi"/>
                <w:iCs/>
              </w:rPr>
              <w:t>Wiek</w:t>
            </w:r>
          </w:p>
        </w:tc>
        <w:tc>
          <w:tcPr>
            <w:tcW w:w="1121" w:type="dxa"/>
            <w:hideMark/>
          </w:tcPr>
          <w:p w14:paraId="6C6F97EB"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do 25 lat</w:t>
            </w:r>
          </w:p>
        </w:tc>
        <w:tc>
          <w:tcPr>
            <w:tcW w:w="1200" w:type="dxa"/>
            <w:hideMark/>
          </w:tcPr>
          <w:p w14:paraId="1023FDF9"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26-40 lat</w:t>
            </w:r>
          </w:p>
        </w:tc>
        <w:tc>
          <w:tcPr>
            <w:tcW w:w="1385" w:type="dxa"/>
            <w:hideMark/>
          </w:tcPr>
          <w:p w14:paraId="4FD2E6A3"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41-60 lat</w:t>
            </w:r>
          </w:p>
        </w:tc>
        <w:tc>
          <w:tcPr>
            <w:tcW w:w="4048" w:type="dxa"/>
            <w:gridSpan w:val="4"/>
            <w:hideMark/>
          </w:tcPr>
          <w:p w14:paraId="68E6E95B"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61 lat i więcej</w:t>
            </w:r>
          </w:p>
        </w:tc>
      </w:tr>
      <w:tr w:rsidR="006A7A81" w:rsidRPr="006A7A81" w14:paraId="3FC88159" w14:textId="77777777" w:rsidTr="0054250D">
        <w:tc>
          <w:tcPr>
            <w:cnfStyle w:val="001000000000" w:firstRow="0" w:lastRow="0" w:firstColumn="1" w:lastColumn="0" w:oddVBand="0" w:evenVBand="0" w:oddHBand="0" w:evenHBand="0" w:firstRowFirstColumn="0" w:firstRowLastColumn="0" w:lastRowFirstColumn="0" w:lastRowLastColumn="0"/>
            <w:tcW w:w="1568" w:type="dxa"/>
            <w:vMerge/>
            <w:hideMark/>
          </w:tcPr>
          <w:p w14:paraId="1659433D" w14:textId="77777777" w:rsidR="006A7A81" w:rsidRPr="006A7A81" w:rsidRDefault="006A7A81" w:rsidP="0054250D">
            <w:pPr>
              <w:rPr>
                <w:rFonts w:cstheme="minorHAnsi"/>
                <w:iCs/>
              </w:rPr>
            </w:pPr>
          </w:p>
        </w:tc>
        <w:tc>
          <w:tcPr>
            <w:tcW w:w="1121" w:type="dxa"/>
          </w:tcPr>
          <w:p w14:paraId="79753BD2"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p w14:paraId="2184DE21"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1200" w:type="dxa"/>
          </w:tcPr>
          <w:p w14:paraId="014A4EC4"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1385" w:type="dxa"/>
          </w:tcPr>
          <w:p w14:paraId="1ABC603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4048" w:type="dxa"/>
            <w:gridSpan w:val="4"/>
          </w:tcPr>
          <w:p w14:paraId="47C3DB7F"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r>
      <w:tr w:rsidR="006A7A81" w:rsidRPr="006A7A81" w14:paraId="4B4ECAD3"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val="restart"/>
            <w:hideMark/>
          </w:tcPr>
          <w:p w14:paraId="0A170C33" w14:textId="77777777" w:rsidR="006A7A81" w:rsidRPr="006A7A81" w:rsidRDefault="006A7A81" w:rsidP="0054250D">
            <w:pPr>
              <w:jc w:val="center"/>
              <w:rPr>
                <w:rFonts w:cstheme="minorHAnsi"/>
                <w:iCs/>
              </w:rPr>
            </w:pPr>
            <w:r w:rsidRPr="006A7A81">
              <w:rPr>
                <w:rFonts w:cstheme="minorHAnsi"/>
                <w:iCs/>
              </w:rPr>
              <w:t>Płeć</w:t>
            </w:r>
          </w:p>
        </w:tc>
        <w:tc>
          <w:tcPr>
            <w:tcW w:w="3706" w:type="dxa"/>
            <w:gridSpan w:val="3"/>
            <w:hideMark/>
          </w:tcPr>
          <w:p w14:paraId="313BC457"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kobieta</w:t>
            </w:r>
          </w:p>
        </w:tc>
        <w:tc>
          <w:tcPr>
            <w:tcW w:w="4048" w:type="dxa"/>
            <w:gridSpan w:val="4"/>
            <w:hideMark/>
          </w:tcPr>
          <w:p w14:paraId="5CE7FFD7"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mężczyzna</w:t>
            </w:r>
          </w:p>
        </w:tc>
      </w:tr>
      <w:tr w:rsidR="006A7A81" w:rsidRPr="006A7A81" w14:paraId="653B81B9" w14:textId="77777777" w:rsidTr="0054250D">
        <w:tc>
          <w:tcPr>
            <w:cnfStyle w:val="001000000000" w:firstRow="0" w:lastRow="0" w:firstColumn="1" w:lastColumn="0" w:oddVBand="0" w:evenVBand="0" w:oddHBand="0" w:evenHBand="0" w:firstRowFirstColumn="0" w:firstRowLastColumn="0" w:lastRowFirstColumn="0" w:lastRowLastColumn="0"/>
            <w:tcW w:w="1568" w:type="dxa"/>
            <w:vMerge/>
            <w:hideMark/>
          </w:tcPr>
          <w:p w14:paraId="28C7D3D3" w14:textId="77777777" w:rsidR="006A7A81" w:rsidRPr="006A7A81" w:rsidRDefault="006A7A81" w:rsidP="0054250D">
            <w:pPr>
              <w:rPr>
                <w:rFonts w:cstheme="minorHAnsi"/>
                <w:iCs/>
              </w:rPr>
            </w:pPr>
          </w:p>
        </w:tc>
        <w:tc>
          <w:tcPr>
            <w:tcW w:w="3706" w:type="dxa"/>
            <w:gridSpan w:val="3"/>
          </w:tcPr>
          <w:p w14:paraId="151610F5"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p w14:paraId="0A954F8A"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4048" w:type="dxa"/>
            <w:gridSpan w:val="4"/>
          </w:tcPr>
          <w:p w14:paraId="1D190E04"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r>
      <w:tr w:rsidR="006A7A81" w:rsidRPr="006A7A81" w14:paraId="76F7910B"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val="restart"/>
            <w:hideMark/>
          </w:tcPr>
          <w:p w14:paraId="36EC80FB" w14:textId="77777777" w:rsidR="006A7A81" w:rsidRPr="006A7A81" w:rsidRDefault="006A7A81" w:rsidP="0054250D">
            <w:pPr>
              <w:jc w:val="center"/>
              <w:rPr>
                <w:rFonts w:cstheme="minorHAnsi"/>
                <w:iCs/>
              </w:rPr>
            </w:pPr>
            <w:r w:rsidRPr="006A7A81">
              <w:rPr>
                <w:rFonts w:cstheme="minorHAnsi"/>
                <w:iCs/>
              </w:rPr>
              <w:t>Wykształcenie</w:t>
            </w:r>
          </w:p>
        </w:tc>
        <w:tc>
          <w:tcPr>
            <w:tcW w:w="1121" w:type="dxa"/>
            <w:hideMark/>
          </w:tcPr>
          <w:p w14:paraId="2A1CF0CE"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wyższe</w:t>
            </w:r>
          </w:p>
        </w:tc>
        <w:tc>
          <w:tcPr>
            <w:tcW w:w="2585" w:type="dxa"/>
            <w:gridSpan w:val="2"/>
            <w:hideMark/>
          </w:tcPr>
          <w:p w14:paraId="334EDD96"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średnie</w:t>
            </w:r>
          </w:p>
        </w:tc>
        <w:tc>
          <w:tcPr>
            <w:tcW w:w="1445" w:type="dxa"/>
            <w:hideMark/>
          </w:tcPr>
          <w:p w14:paraId="739799A8"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zawodowe</w:t>
            </w:r>
          </w:p>
        </w:tc>
        <w:tc>
          <w:tcPr>
            <w:tcW w:w="2603" w:type="dxa"/>
            <w:gridSpan w:val="3"/>
            <w:hideMark/>
          </w:tcPr>
          <w:p w14:paraId="19EEBDE4"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podstawowe</w:t>
            </w:r>
          </w:p>
        </w:tc>
      </w:tr>
      <w:tr w:rsidR="006A7A81" w:rsidRPr="006A7A81" w14:paraId="488DC937" w14:textId="77777777" w:rsidTr="0054250D">
        <w:tc>
          <w:tcPr>
            <w:cnfStyle w:val="001000000000" w:firstRow="0" w:lastRow="0" w:firstColumn="1" w:lastColumn="0" w:oddVBand="0" w:evenVBand="0" w:oddHBand="0" w:evenHBand="0" w:firstRowFirstColumn="0" w:firstRowLastColumn="0" w:lastRowFirstColumn="0" w:lastRowLastColumn="0"/>
            <w:tcW w:w="1568" w:type="dxa"/>
            <w:vMerge/>
            <w:hideMark/>
          </w:tcPr>
          <w:p w14:paraId="12843C33" w14:textId="77777777" w:rsidR="006A7A81" w:rsidRPr="006A7A81" w:rsidRDefault="006A7A81" w:rsidP="0054250D">
            <w:pPr>
              <w:rPr>
                <w:rFonts w:cstheme="minorHAnsi"/>
                <w:iCs/>
              </w:rPr>
            </w:pPr>
          </w:p>
        </w:tc>
        <w:tc>
          <w:tcPr>
            <w:tcW w:w="1121" w:type="dxa"/>
          </w:tcPr>
          <w:p w14:paraId="760624E6"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p w14:paraId="64C28A7B"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2585" w:type="dxa"/>
            <w:gridSpan w:val="2"/>
          </w:tcPr>
          <w:p w14:paraId="16478580"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1445" w:type="dxa"/>
          </w:tcPr>
          <w:p w14:paraId="50D939CB"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2603" w:type="dxa"/>
            <w:gridSpan w:val="3"/>
          </w:tcPr>
          <w:p w14:paraId="388B06B9"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r>
      <w:tr w:rsidR="006A7A81" w:rsidRPr="006A7A81" w14:paraId="6A3C3F25"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val="restart"/>
            <w:hideMark/>
          </w:tcPr>
          <w:p w14:paraId="026D0CF0" w14:textId="77777777" w:rsidR="006A7A81" w:rsidRPr="006A7A81" w:rsidRDefault="006A7A81" w:rsidP="0054250D">
            <w:pPr>
              <w:jc w:val="center"/>
              <w:rPr>
                <w:rFonts w:cstheme="minorHAnsi"/>
                <w:iCs/>
              </w:rPr>
            </w:pPr>
            <w:r w:rsidRPr="006A7A81">
              <w:rPr>
                <w:rFonts w:cstheme="minorHAnsi"/>
                <w:iCs/>
              </w:rPr>
              <w:t>Statut zawodowy</w:t>
            </w:r>
          </w:p>
        </w:tc>
        <w:tc>
          <w:tcPr>
            <w:tcW w:w="1121" w:type="dxa"/>
            <w:hideMark/>
          </w:tcPr>
          <w:p w14:paraId="2C961161"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uczeń/ student</w:t>
            </w:r>
          </w:p>
        </w:tc>
        <w:tc>
          <w:tcPr>
            <w:tcW w:w="1200" w:type="dxa"/>
            <w:hideMark/>
          </w:tcPr>
          <w:p w14:paraId="142586F1"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pracujący</w:t>
            </w:r>
          </w:p>
        </w:tc>
        <w:tc>
          <w:tcPr>
            <w:tcW w:w="1385" w:type="dxa"/>
            <w:hideMark/>
          </w:tcPr>
          <w:p w14:paraId="7EB687B7"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przedsiębiorca</w:t>
            </w:r>
          </w:p>
        </w:tc>
        <w:tc>
          <w:tcPr>
            <w:tcW w:w="1445" w:type="dxa"/>
            <w:hideMark/>
          </w:tcPr>
          <w:p w14:paraId="3B817237"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emeryt/rencista</w:t>
            </w:r>
          </w:p>
        </w:tc>
        <w:tc>
          <w:tcPr>
            <w:tcW w:w="1128" w:type="dxa"/>
            <w:gridSpan w:val="2"/>
            <w:hideMark/>
          </w:tcPr>
          <w:p w14:paraId="70076FD6"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bezrobotny</w:t>
            </w:r>
          </w:p>
        </w:tc>
        <w:tc>
          <w:tcPr>
            <w:tcW w:w="1475" w:type="dxa"/>
            <w:hideMark/>
          </w:tcPr>
          <w:p w14:paraId="685A45FF"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inny/jaki?</w:t>
            </w:r>
          </w:p>
        </w:tc>
      </w:tr>
      <w:tr w:rsidR="006A7A81" w:rsidRPr="006A7A81" w14:paraId="6F196982" w14:textId="77777777" w:rsidTr="0054250D">
        <w:tc>
          <w:tcPr>
            <w:cnfStyle w:val="001000000000" w:firstRow="0" w:lastRow="0" w:firstColumn="1" w:lastColumn="0" w:oddVBand="0" w:evenVBand="0" w:oddHBand="0" w:evenHBand="0" w:firstRowFirstColumn="0" w:firstRowLastColumn="0" w:lastRowFirstColumn="0" w:lastRowLastColumn="0"/>
            <w:tcW w:w="1568" w:type="dxa"/>
            <w:vMerge/>
            <w:hideMark/>
          </w:tcPr>
          <w:p w14:paraId="244F63C8" w14:textId="77777777" w:rsidR="006A7A81" w:rsidRPr="006A7A81" w:rsidRDefault="006A7A81" w:rsidP="0054250D">
            <w:pPr>
              <w:rPr>
                <w:rFonts w:cstheme="minorHAnsi"/>
                <w:iCs/>
              </w:rPr>
            </w:pPr>
          </w:p>
        </w:tc>
        <w:tc>
          <w:tcPr>
            <w:tcW w:w="1121" w:type="dxa"/>
          </w:tcPr>
          <w:p w14:paraId="14B3B45E"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1200" w:type="dxa"/>
          </w:tcPr>
          <w:p w14:paraId="4D1B434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p w14:paraId="29F0DF6C"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1385" w:type="dxa"/>
          </w:tcPr>
          <w:p w14:paraId="18B809E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1445" w:type="dxa"/>
          </w:tcPr>
          <w:p w14:paraId="6760AA53"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1128" w:type="dxa"/>
            <w:gridSpan w:val="2"/>
          </w:tcPr>
          <w:p w14:paraId="02730FF7"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1475" w:type="dxa"/>
          </w:tcPr>
          <w:p w14:paraId="13383A18" w14:textId="77777777" w:rsidR="006A7A81" w:rsidRPr="006A7A81"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r>
      <w:tr w:rsidR="006A7A81" w:rsidRPr="00AC4555" w14:paraId="55B24EAC" w14:textId="77777777" w:rsidTr="0054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vMerge w:val="restart"/>
            <w:hideMark/>
          </w:tcPr>
          <w:p w14:paraId="3CF19950" w14:textId="77777777" w:rsidR="006A7A81" w:rsidRPr="006A7A81" w:rsidRDefault="006A7A81" w:rsidP="0054250D">
            <w:pPr>
              <w:jc w:val="center"/>
              <w:rPr>
                <w:rFonts w:cstheme="minorHAnsi"/>
                <w:iCs/>
              </w:rPr>
            </w:pPr>
            <w:r w:rsidRPr="006A7A81">
              <w:rPr>
                <w:rFonts w:cstheme="minorHAnsi"/>
                <w:iCs/>
              </w:rPr>
              <w:t>Związek z terenem gminy</w:t>
            </w:r>
          </w:p>
        </w:tc>
        <w:tc>
          <w:tcPr>
            <w:tcW w:w="2321" w:type="dxa"/>
            <w:gridSpan w:val="2"/>
            <w:hideMark/>
          </w:tcPr>
          <w:p w14:paraId="1B9359EC"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miejsce zamieszkania</w:t>
            </w:r>
          </w:p>
        </w:tc>
        <w:tc>
          <w:tcPr>
            <w:tcW w:w="1385" w:type="dxa"/>
            <w:hideMark/>
          </w:tcPr>
          <w:p w14:paraId="7EED6DA0"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miejsce pracy</w:t>
            </w:r>
          </w:p>
        </w:tc>
        <w:tc>
          <w:tcPr>
            <w:tcW w:w="2009" w:type="dxa"/>
            <w:gridSpan w:val="2"/>
            <w:hideMark/>
          </w:tcPr>
          <w:p w14:paraId="75938A7C" w14:textId="77777777" w:rsidR="006A7A81" w:rsidRPr="006A7A81"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miejsce prowadzenia działalności gospodarczej</w:t>
            </w:r>
          </w:p>
        </w:tc>
        <w:tc>
          <w:tcPr>
            <w:tcW w:w="2039" w:type="dxa"/>
            <w:gridSpan w:val="2"/>
            <w:hideMark/>
          </w:tcPr>
          <w:p w14:paraId="38349E86" w14:textId="77777777" w:rsidR="006A7A81" w:rsidRPr="00AC4555" w:rsidRDefault="006A7A81" w:rsidP="0054250D">
            <w:pPr>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6A7A81">
              <w:rPr>
                <w:rFonts w:cstheme="minorHAnsi"/>
                <w:bCs/>
                <w:iCs/>
                <w:sz w:val="18"/>
                <w:szCs w:val="18"/>
              </w:rPr>
              <w:t>inny/jaki?</w:t>
            </w:r>
          </w:p>
        </w:tc>
      </w:tr>
      <w:tr w:rsidR="006A7A81" w:rsidRPr="00AC4555" w14:paraId="5B711FD6" w14:textId="77777777" w:rsidTr="0054250D">
        <w:tc>
          <w:tcPr>
            <w:cnfStyle w:val="001000000000" w:firstRow="0" w:lastRow="0" w:firstColumn="1" w:lastColumn="0" w:oddVBand="0" w:evenVBand="0" w:oddHBand="0" w:evenHBand="0" w:firstRowFirstColumn="0" w:firstRowLastColumn="0" w:lastRowFirstColumn="0" w:lastRowLastColumn="0"/>
            <w:tcW w:w="1568" w:type="dxa"/>
            <w:vMerge/>
            <w:hideMark/>
          </w:tcPr>
          <w:p w14:paraId="34810E14" w14:textId="77777777" w:rsidR="006A7A81" w:rsidRPr="00AC4555" w:rsidRDefault="006A7A81" w:rsidP="0054250D">
            <w:pPr>
              <w:rPr>
                <w:rFonts w:cstheme="minorHAnsi"/>
                <w:iCs/>
              </w:rPr>
            </w:pPr>
          </w:p>
        </w:tc>
        <w:tc>
          <w:tcPr>
            <w:tcW w:w="2321" w:type="dxa"/>
            <w:gridSpan w:val="2"/>
          </w:tcPr>
          <w:p w14:paraId="5605D6D4" w14:textId="77777777" w:rsidR="006A7A81" w:rsidRPr="00AC4555"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p w14:paraId="390F5A62" w14:textId="77777777" w:rsidR="006A7A81" w:rsidRPr="00AC4555"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1385" w:type="dxa"/>
          </w:tcPr>
          <w:p w14:paraId="1D0B3380" w14:textId="77777777" w:rsidR="006A7A81" w:rsidRPr="00AC4555"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p w14:paraId="51C37D6E" w14:textId="77777777" w:rsidR="006A7A81" w:rsidRPr="00AC4555"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2009" w:type="dxa"/>
            <w:gridSpan w:val="2"/>
          </w:tcPr>
          <w:p w14:paraId="53AFCD2F" w14:textId="77777777" w:rsidR="006A7A81" w:rsidRPr="00AC4555"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c>
          <w:tcPr>
            <w:tcW w:w="2039" w:type="dxa"/>
            <w:gridSpan w:val="2"/>
          </w:tcPr>
          <w:p w14:paraId="1A5F7751" w14:textId="77777777" w:rsidR="006A7A81" w:rsidRPr="00AC4555" w:rsidRDefault="006A7A81" w:rsidP="0054250D">
            <w:pP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p>
        </w:tc>
      </w:tr>
    </w:tbl>
    <w:p w14:paraId="3B740791" w14:textId="77777777" w:rsidR="006A7A81" w:rsidRPr="00B85F26" w:rsidRDefault="006A7A81" w:rsidP="00356A99">
      <w:pPr>
        <w:spacing w:line="240" w:lineRule="auto"/>
        <w:rPr>
          <w:rFonts w:cstheme="minorHAnsi"/>
          <w:b/>
          <w:bCs/>
          <w:color w:val="FF0000"/>
        </w:rPr>
      </w:pPr>
    </w:p>
    <w:p w14:paraId="1FE3983A" w14:textId="24730DCE" w:rsidR="00686C79" w:rsidRPr="001777C8" w:rsidRDefault="00686C79" w:rsidP="00BF4D31">
      <w:pPr>
        <w:pStyle w:val="Nagwek2"/>
        <w:numPr>
          <w:ilvl w:val="0"/>
          <w:numId w:val="3"/>
        </w:numPr>
        <w:spacing w:after="240"/>
        <w:ind w:left="993" w:hanging="633"/>
        <w:rPr>
          <w:b/>
          <w:bCs/>
          <w:color w:val="auto"/>
        </w:rPr>
      </w:pPr>
      <w:bookmarkStart w:id="42" w:name="_Toc117145788"/>
      <w:r w:rsidRPr="001777C8">
        <w:rPr>
          <w:b/>
          <w:bCs/>
          <w:color w:val="auto"/>
        </w:rPr>
        <w:t>Gmina w oczach mieszkańców</w:t>
      </w:r>
      <w:bookmarkEnd w:id="42"/>
    </w:p>
    <w:p w14:paraId="65D8F3ED" w14:textId="77777777" w:rsidR="00AA79E7" w:rsidRPr="001777C8" w:rsidRDefault="00AA79E7" w:rsidP="00AA79E7">
      <w:pPr>
        <w:spacing w:after="120" w:line="257" w:lineRule="auto"/>
        <w:jc w:val="both"/>
        <w:rPr>
          <w:rFonts w:ascii="Calibri" w:eastAsia="Calibri" w:hAnsi="Calibri" w:cs="Times New Roman"/>
        </w:rPr>
      </w:pPr>
      <w:r w:rsidRPr="001777C8">
        <w:rPr>
          <w:rFonts w:ascii="Calibri" w:eastAsia="Calibri" w:hAnsi="Calibri" w:cs="Times New Roman"/>
        </w:rPr>
        <w:t>W celu zaprojektowania wizji Gminy Bojanów do 2030 roku oraz wyznaczenia kierunków jej rozwoju zadano pytania dotyczące tego obszaru.</w:t>
      </w:r>
    </w:p>
    <w:p w14:paraId="4F12B7AB" w14:textId="77777777" w:rsidR="00AA79E7" w:rsidRPr="00AC4555" w:rsidRDefault="00AA79E7" w:rsidP="00AA79E7">
      <w:pPr>
        <w:spacing w:after="120" w:line="257" w:lineRule="auto"/>
        <w:jc w:val="both"/>
        <w:rPr>
          <w:rFonts w:ascii="Calibri" w:eastAsia="Calibri" w:hAnsi="Calibri" w:cs="Times New Roman"/>
        </w:rPr>
      </w:pPr>
      <w:r w:rsidRPr="001777C8">
        <w:rPr>
          <w:rFonts w:ascii="Calibri" w:eastAsia="Calibri" w:hAnsi="Calibri" w:cs="Times New Roman"/>
        </w:rPr>
        <w:t>W celu wyodrębnienia obszarów wymagających szczególnej uwagi w okresie obowiązywania strategii zadano pytanie o ocenę warunków życia w gminie w</w:t>
      </w:r>
      <w:r w:rsidRPr="00AC4555">
        <w:rPr>
          <w:rFonts w:ascii="Calibri" w:eastAsia="Calibri" w:hAnsi="Calibri" w:cs="Times New Roman"/>
        </w:rPr>
        <w:t xml:space="preserve"> 23 obszarach działania (pytanie 1).</w:t>
      </w:r>
    </w:p>
    <w:p w14:paraId="1C1CFC88" w14:textId="77777777" w:rsidR="00AA79E7" w:rsidRPr="00AC4555" w:rsidRDefault="00AA79E7" w:rsidP="00AA79E7">
      <w:pPr>
        <w:spacing w:after="120" w:line="257" w:lineRule="auto"/>
        <w:jc w:val="both"/>
        <w:rPr>
          <w:rFonts w:ascii="Calibri" w:eastAsia="Calibri" w:hAnsi="Calibri" w:cs="Times New Roman"/>
        </w:rPr>
      </w:pPr>
      <w:r w:rsidRPr="00AC4555">
        <w:rPr>
          <w:rFonts w:ascii="Calibri" w:eastAsia="Calibri" w:hAnsi="Calibri" w:cs="Times New Roman"/>
        </w:rPr>
        <w:t>Najwyżej oceniane (średnia powyżej 3,</w:t>
      </w:r>
      <w:r>
        <w:rPr>
          <w:rFonts w:ascii="Calibri" w:eastAsia="Calibri" w:hAnsi="Calibri" w:cs="Times New Roman"/>
        </w:rPr>
        <w:t>6</w:t>
      </w:r>
      <w:r w:rsidRPr="00AC4555">
        <w:rPr>
          <w:rFonts w:ascii="Calibri" w:eastAsia="Calibri" w:hAnsi="Calibri" w:cs="Times New Roman"/>
        </w:rPr>
        <w:t xml:space="preserve"> wśród osób oceniających) zostały obszary:</w:t>
      </w:r>
    </w:p>
    <w:p w14:paraId="1F10A5FB" w14:textId="77777777" w:rsidR="00AA79E7" w:rsidRDefault="00AA79E7" w:rsidP="00AA79E7">
      <w:pPr>
        <w:numPr>
          <w:ilvl w:val="0"/>
          <w:numId w:val="62"/>
        </w:numPr>
        <w:spacing w:line="256" w:lineRule="auto"/>
        <w:contextualSpacing/>
        <w:jc w:val="both"/>
        <w:rPr>
          <w:rFonts w:ascii="Calibri" w:eastAsia="Calibri" w:hAnsi="Calibri" w:cs="Times New Roman"/>
        </w:rPr>
      </w:pPr>
      <w:r w:rsidRPr="00D032BA">
        <w:rPr>
          <w:rFonts w:ascii="Calibri" w:eastAsia="Calibri" w:hAnsi="Calibri" w:cs="Times New Roman"/>
        </w:rPr>
        <w:t>warunki do zamieszkania,</w:t>
      </w:r>
    </w:p>
    <w:p w14:paraId="5CBC46FA" w14:textId="77777777" w:rsidR="00AA79E7" w:rsidRDefault="00AA79E7" w:rsidP="00AA79E7">
      <w:pPr>
        <w:numPr>
          <w:ilvl w:val="0"/>
          <w:numId w:val="62"/>
        </w:numPr>
        <w:spacing w:line="256" w:lineRule="auto"/>
        <w:contextualSpacing/>
        <w:jc w:val="both"/>
        <w:rPr>
          <w:rFonts w:ascii="Calibri" w:eastAsia="Calibri" w:hAnsi="Calibri" w:cs="Times New Roman"/>
        </w:rPr>
      </w:pPr>
      <w:r>
        <w:rPr>
          <w:rFonts w:ascii="Calibri" w:eastAsia="Calibri" w:hAnsi="Calibri" w:cs="Times New Roman"/>
        </w:rPr>
        <w:t>stan środowiska naturalnego,</w:t>
      </w:r>
    </w:p>
    <w:p w14:paraId="3DFBD8E2" w14:textId="77777777" w:rsidR="00AA79E7" w:rsidRDefault="00AA79E7" w:rsidP="00AA79E7">
      <w:pPr>
        <w:numPr>
          <w:ilvl w:val="0"/>
          <w:numId w:val="62"/>
        </w:numPr>
        <w:spacing w:line="256" w:lineRule="auto"/>
        <w:contextualSpacing/>
        <w:jc w:val="both"/>
        <w:rPr>
          <w:rFonts w:ascii="Calibri" w:eastAsia="Calibri" w:hAnsi="Calibri" w:cs="Times New Roman"/>
        </w:rPr>
      </w:pPr>
      <w:r w:rsidRPr="00875A82">
        <w:rPr>
          <w:rFonts w:ascii="Calibri" w:eastAsia="Calibri" w:hAnsi="Calibri" w:cs="Times New Roman"/>
        </w:rPr>
        <w:t>estetyka gminy (czystość i porządek na terenie gminy)</w:t>
      </w:r>
      <w:r>
        <w:rPr>
          <w:rFonts w:ascii="Calibri" w:eastAsia="Calibri" w:hAnsi="Calibri" w:cs="Times New Roman"/>
        </w:rPr>
        <w:t>,</w:t>
      </w:r>
    </w:p>
    <w:p w14:paraId="01BC3DCE" w14:textId="77777777" w:rsidR="00AA79E7" w:rsidRDefault="00AA79E7" w:rsidP="00AA79E7">
      <w:pPr>
        <w:numPr>
          <w:ilvl w:val="0"/>
          <w:numId w:val="62"/>
        </w:numPr>
        <w:spacing w:line="256" w:lineRule="auto"/>
        <w:contextualSpacing/>
        <w:jc w:val="both"/>
        <w:rPr>
          <w:rFonts w:ascii="Calibri" w:eastAsia="Calibri" w:hAnsi="Calibri" w:cs="Times New Roman"/>
        </w:rPr>
      </w:pPr>
      <w:r w:rsidRPr="00875A82">
        <w:rPr>
          <w:rFonts w:ascii="Calibri" w:eastAsia="Calibri" w:hAnsi="Calibri" w:cs="Times New Roman"/>
        </w:rPr>
        <w:t>stan budynków użyteczności publicznej</w:t>
      </w:r>
      <w:r>
        <w:rPr>
          <w:rFonts w:ascii="Calibri" w:eastAsia="Calibri" w:hAnsi="Calibri" w:cs="Times New Roman"/>
        </w:rPr>
        <w:t>,</w:t>
      </w:r>
    </w:p>
    <w:p w14:paraId="2D9BCA4C" w14:textId="130DEF55" w:rsidR="00AA79E7" w:rsidRPr="00D032BA" w:rsidRDefault="00AA79E7" w:rsidP="00AA79E7">
      <w:pPr>
        <w:numPr>
          <w:ilvl w:val="0"/>
          <w:numId w:val="62"/>
        </w:numPr>
        <w:spacing w:line="256" w:lineRule="auto"/>
        <w:contextualSpacing/>
        <w:jc w:val="both"/>
        <w:rPr>
          <w:rFonts w:ascii="Calibri" w:eastAsia="Calibri" w:hAnsi="Calibri" w:cs="Times New Roman"/>
        </w:rPr>
      </w:pPr>
      <w:r>
        <w:rPr>
          <w:rFonts w:ascii="Calibri" w:eastAsia="Calibri" w:hAnsi="Calibri" w:cs="Times New Roman"/>
        </w:rPr>
        <w:t>bezpieczeństwo publiczne</w:t>
      </w:r>
      <w:r w:rsidR="00DB18FE">
        <w:rPr>
          <w:rFonts w:ascii="Calibri" w:eastAsia="Calibri" w:hAnsi="Calibri" w:cs="Times New Roman"/>
        </w:rPr>
        <w:t>,</w:t>
      </w:r>
    </w:p>
    <w:p w14:paraId="4CACA3DF" w14:textId="77777777" w:rsidR="00AA79E7" w:rsidRPr="00AC4555" w:rsidRDefault="00AA79E7" w:rsidP="00AA79E7">
      <w:pPr>
        <w:numPr>
          <w:ilvl w:val="0"/>
          <w:numId w:val="62"/>
        </w:numPr>
        <w:spacing w:line="256" w:lineRule="auto"/>
        <w:contextualSpacing/>
        <w:jc w:val="both"/>
        <w:rPr>
          <w:rFonts w:ascii="Calibri" w:eastAsia="Calibri" w:hAnsi="Calibri" w:cs="Times New Roman"/>
        </w:rPr>
      </w:pPr>
      <w:r w:rsidRPr="00AC4555">
        <w:rPr>
          <w:rFonts w:ascii="Calibri" w:eastAsia="Calibri" w:hAnsi="Calibri" w:cs="Times New Roman"/>
        </w:rPr>
        <w:lastRenderedPageBreak/>
        <w:t>dostępność i jakość edukacji przedszkolnej,</w:t>
      </w:r>
    </w:p>
    <w:p w14:paraId="16177FD3" w14:textId="77777777" w:rsidR="00AA79E7" w:rsidRPr="00AC4555" w:rsidRDefault="00AA79E7" w:rsidP="00AA79E7">
      <w:pPr>
        <w:numPr>
          <w:ilvl w:val="0"/>
          <w:numId w:val="62"/>
        </w:numPr>
        <w:spacing w:line="256" w:lineRule="auto"/>
        <w:contextualSpacing/>
        <w:jc w:val="both"/>
        <w:rPr>
          <w:rFonts w:ascii="Calibri" w:eastAsia="Calibri" w:hAnsi="Calibri" w:cs="Times New Roman"/>
        </w:rPr>
      </w:pPr>
      <w:r w:rsidRPr="00AC4555">
        <w:rPr>
          <w:rFonts w:ascii="Calibri" w:eastAsia="Calibri" w:hAnsi="Calibri" w:cs="Times New Roman"/>
        </w:rPr>
        <w:t>dostępność i jakość edukacji szkolnej,</w:t>
      </w:r>
    </w:p>
    <w:p w14:paraId="1E8F8504" w14:textId="77777777" w:rsidR="00AA79E7" w:rsidRDefault="00AA79E7" w:rsidP="00AA79E7">
      <w:pPr>
        <w:numPr>
          <w:ilvl w:val="0"/>
          <w:numId w:val="62"/>
        </w:numPr>
        <w:spacing w:line="256" w:lineRule="auto"/>
        <w:contextualSpacing/>
        <w:jc w:val="both"/>
        <w:rPr>
          <w:rFonts w:ascii="Calibri" w:eastAsia="Calibri" w:hAnsi="Calibri" w:cs="Times New Roman"/>
        </w:rPr>
      </w:pPr>
      <w:r w:rsidRPr="00AC4555">
        <w:rPr>
          <w:rFonts w:ascii="Calibri" w:eastAsia="Calibri" w:hAnsi="Calibri" w:cs="Times New Roman"/>
        </w:rPr>
        <w:t>dostęp do Internetu,</w:t>
      </w:r>
    </w:p>
    <w:p w14:paraId="02EEA93F" w14:textId="77777777" w:rsidR="00AA79E7" w:rsidRDefault="00AA79E7" w:rsidP="00AA79E7">
      <w:pPr>
        <w:numPr>
          <w:ilvl w:val="0"/>
          <w:numId w:val="62"/>
        </w:numPr>
        <w:spacing w:line="256" w:lineRule="auto"/>
        <w:contextualSpacing/>
        <w:jc w:val="both"/>
        <w:rPr>
          <w:rFonts w:ascii="Calibri" w:eastAsia="Calibri" w:hAnsi="Calibri" w:cs="Times New Roman"/>
        </w:rPr>
      </w:pPr>
      <w:r>
        <w:rPr>
          <w:rFonts w:ascii="Calibri" w:eastAsia="Calibri" w:hAnsi="Calibri" w:cs="Times New Roman"/>
        </w:rPr>
        <w:t>stan i jakość dróg,</w:t>
      </w:r>
    </w:p>
    <w:p w14:paraId="18DF919B" w14:textId="77777777" w:rsidR="00AA79E7" w:rsidRDefault="00AA79E7" w:rsidP="00AA79E7">
      <w:pPr>
        <w:numPr>
          <w:ilvl w:val="0"/>
          <w:numId w:val="62"/>
        </w:numPr>
        <w:spacing w:line="256" w:lineRule="auto"/>
        <w:contextualSpacing/>
        <w:jc w:val="both"/>
        <w:rPr>
          <w:rFonts w:ascii="Calibri" w:eastAsia="Calibri" w:hAnsi="Calibri" w:cs="Times New Roman"/>
        </w:rPr>
      </w:pPr>
      <w:r w:rsidRPr="00D032BA">
        <w:rPr>
          <w:rFonts w:ascii="Calibri" w:eastAsia="Calibri" w:hAnsi="Calibri" w:cs="Times New Roman"/>
        </w:rPr>
        <w:t>sieć oświetlenia drogowego</w:t>
      </w:r>
      <w:r>
        <w:rPr>
          <w:rFonts w:ascii="Calibri" w:eastAsia="Calibri" w:hAnsi="Calibri" w:cs="Times New Roman"/>
        </w:rPr>
        <w:t>.</w:t>
      </w:r>
    </w:p>
    <w:p w14:paraId="53E1B83C" w14:textId="77777777" w:rsidR="00AA79E7" w:rsidRDefault="00AA79E7" w:rsidP="00AA79E7">
      <w:pPr>
        <w:spacing w:line="256" w:lineRule="auto"/>
        <w:ind w:left="720"/>
        <w:contextualSpacing/>
        <w:jc w:val="both"/>
        <w:rPr>
          <w:rFonts w:ascii="Calibri" w:eastAsia="Calibri" w:hAnsi="Calibri" w:cs="Times New Roman"/>
        </w:rPr>
      </w:pPr>
    </w:p>
    <w:p w14:paraId="1565A6DF" w14:textId="77777777" w:rsidR="00AA79E7" w:rsidRDefault="00AA79E7" w:rsidP="00AA79E7">
      <w:pPr>
        <w:spacing w:line="256" w:lineRule="auto"/>
        <w:contextualSpacing/>
        <w:jc w:val="both"/>
        <w:rPr>
          <w:rFonts w:ascii="Calibri" w:eastAsia="Calibri" w:hAnsi="Calibri" w:cs="Times New Roman"/>
        </w:rPr>
      </w:pPr>
      <w:r w:rsidRPr="00D032BA">
        <w:rPr>
          <w:rFonts w:ascii="Calibri" w:eastAsia="Calibri" w:hAnsi="Calibri" w:cs="Times New Roman"/>
        </w:rPr>
        <w:t xml:space="preserve">Za obszary wymagające najpilniejszej interwencji (średnia ocena </w:t>
      </w:r>
      <w:r>
        <w:rPr>
          <w:rFonts w:ascii="Calibri" w:eastAsia="Calibri" w:hAnsi="Calibri" w:cs="Times New Roman"/>
        </w:rPr>
        <w:t>poniżej</w:t>
      </w:r>
      <w:r w:rsidRPr="00D032BA">
        <w:rPr>
          <w:rFonts w:ascii="Calibri" w:eastAsia="Calibri" w:hAnsi="Calibri" w:cs="Times New Roman"/>
        </w:rPr>
        <w:t xml:space="preserve"> 3) uznano:</w:t>
      </w:r>
    </w:p>
    <w:p w14:paraId="77BF8104" w14:textId="77777777" w:rsidR="00AA79E7" w:rsidRPr="00D032BA" w:rsidRDefault="00AA79E7" w:rsidP="00AA79E7">
      <w:pPr>
        <w:spacing w:line="256" w:lineRule="auto"/>
        <w:contextualSpacing/>
        <w:jc w:val="both"/>
        <w:rPr>
          <w:rFonts w:ascii="Calibri" w:eastAsia="Calibri" w:hAnsi="Calibri" w:cs="Times New Roman"/>
        </w:rPr>
      </w:pPr>
    </w:p>
    <w:p w14:paraId="08C565A7" w14:textId="77777777" w:rsidR="00AA79E7" w:rsidRDefault="00AA79E7" w:rsidP="00AA79E7">
      <w:pPr>
        <w:numPr>
          <w:ilvl w:val="0"/>
          <w:numId w:val="63"/>
        </w:numPr>
        <w:spacing w:after="120" w:line="256" w:lineRule="auto"/>
        <w:contextualSpacing/>
        <w:jc w:val="both"/>
        <w:rPr>
          <w:rFonts w:ascii="Calibri" w:eastAsia="Calibri" w:hAnsi="Calibri" w:cs="Times New Roman"/>
        </w:rPr>
      </w:pPr>
      <w:r w:rsidRPr="00AC4555">
        <w:rPr>
          <w:rFonts w:ascii="Calibri" w:eastAsia="Calibri" w:hAnsi="Calibri" w:cs="Times New Roman"/>
        </w:rPr>
        <w:t>lokalny rynek pracy (możliwość znalezienia pracy na terenie gminy),</w:t>
      </w:r>
    </w:p>
    <w:p w14:paraId="17D95A10" w14:textId="77777777" w:rsidR="00AA79E7" w:rsidRDefault="00AA79E7" w:rsidP="00AA79E7">
      <w:pPr>
        <w:numPr>
          <w:ilvl w:val="0"/>
          <w:numId w:val="63"/>
        </w:numPr>
        <w:spacing w:after="120" w:line="256" w:lineRule="auto"/>
        <w:contextualSpacing/>
        <w:jc w:val="both"/>
        <w:rPr>
          <w:rFonts w:ascii="Calibri" w:eastAsia="Calibri" w:hAnsi="Calibri" w:cs="Times New Roman"/>
        </w:rPr>
      </w:pPr>
      <w:r w:rsidRPr="00D44039">
        <w:rPr>
          <w:rFonts w:ascii="Calibri" w:eastAsia="Calibri" w:hAnsi="Calibri" w:cs="Times New Roman"/>
        </w:rPr>
        <w:t>dostępność opieki nad dziećmi do lat 3</w:t>
      </w:r>
      <w:r>
        <w:rPr>
          <w:rFonts w:ascii="Calibri" w:eastAsia="Calibri" w:hAnsi="Calibri" w:cs="Times New Roman"/>
        </w:rPr>
        <w:t>,</w:t>
      </w:r>
    </w:p>
    <w:p w14:paraId="0860D99A" w14:textId="77777777" w:rsidR="00AA79E7" w:rsidRPr="00875A82" w:rsidRDefault="00AA79E7" w:rsidP="00AA79E7">
      <w:pPr>
        <w:numPr>
          <w:ilvl w:val="0"/>
          <w:numId w:val="63"/>
        </w:numPr>
        <w:spacing w:after="120" w:line="256" w:lineRule="auto"/>
        <w:contextualSpacing/>
        <w:jc w:val="both"/>
        <w:rPr>
          <w:rFonts w:ascii="Calibri" w:eastAsia="Calibri" w:hAnsi="Calibri" w:cs="Times New Roman"/>
        </w:rPr>
      </w:pPr>
      <w:r w:rsidRPr="00875A82">
        <w:rPr>
          <w:rFonts w:ascii="Calibri" w:eastAsia="Calibri" w:hAnsi="Calibri" w:cs="Times New Roman"/>
        </w:rPr>
        <w:t>dostępność transportu publicznego,</w:t>
      </w:r>
    </w:p>
    <w:p w14:paraId="0688AEDB" w14:textId="77777777" w:rsidR="00AA79E7" w:rsidRPr="00AC4555" w:rsidRDefault="00AA79E7" w:rsidP="00AA79E7">
      <w:pPr>
        <w:numPr>
          <w:ilvl w:val="0"/>
          <w:numId w:val="63"/>
        </w:numPr>
        <w:spacing w:after="120" w:line="256" w:lineRule="auto"/>
        <w:contextualSpacing/>
        <w:jc w:val="both"/>
        <w:rPr>
          <w:rFonts w:ascii="Calibri" w:eastAsia="Calibri" w:hAnsi="Calibri" w:cs="Times New Roman"/>
        </w:rPr>
      </w:pPr>
      <w:r>
        <w:rPr>
          <w:rFonts w:ascii="Calibri" w:eastAsia="Calibri" w:hAnsi="Calibri" w:cs="Times New Roman"/>
        </w:rPr>
        <w:t>sieć chodników przydrożnych,</w:t>
      </w:r>
    </w:p>
    <w:p w14:paraId="44A8CD18" w14:textId="77777777" w:rsidR="00AA79E7" w:rsidRDefault="00AA79E7" w:rsidP="00AA79E7">
      <w:pPr>
        <w:numPr>
          <w:ilvl w:val="0"/>
          <w:numId w:val="63"/>
        </w:numPr>
        <w:spacing w:after="120" w:line="256" w:lineRule="auto"/>
        <w:contextualSpacing/>
        <w:jc w:val="both"/>
        <w:rPr>
          <w:rFonts w:ascii="Calibri" w:eastAsia="Calibri" w:hAnsi="Calibri" w:cs="Times New Roman"/>
        </w:rPr>
      </w:pPr>
      <w:r w:rsidRPr="00AC4555">
        <w:rPr>
          <w:rFonts w:ascii="Calibri" w:eastAsia="Calibri" w:hAnsi="Calibri" w:cs="Times New Roman"/>
        </w:rPr>
        <w:t>warunki do prowadzenia działalności gospodarczej</w:t>
      </w:r>
      <w:r w:rsidRPr="00D44039">
        <w:rPr>
          <w:rFonts w:ascii="Calibri" w:eastAsia="Calibri" w:hAnsi="Calibri" w:cs="Times New Roman"/>
        </w:rPr>
        <w:t>.</w:t>
      </w:r>
    </w:p>
    <w:p w14:paraId="1AD0DAC7" w14:textId="77777777" w:rsidR="00AA79E7" w:rsidRPr="00D44039" w:rsidRDefault="00AA79E7" w:rsidP="00AA79E7">
      <w:pPr>
        <w:spacing w:after="120" w:line="256" w:lineRule="auto"/>
        <w:ind w:left="720"/>
        <w:contextualSpacing/>
        <w:jc w:val="both"/>
        <w:rPr>
          <w:rFonts w:ascii="Calibri" w:eastAsia="Calibri" w:hAnsi="Calibri" w:cs="Times New Roman"/>
        </w:rPr>
      </w:pPr>
    </w:p>
    <w:p w14:paraId="5965BB97" w14:textId="77777777" w:rsidR="00AA79E7" w:rsidRPr="00AC4555" w:rsidRDefault="00AA79E7" w:rsidP="00AA79E7">
      <w:pPr>
        <w:spacing w:after="120" w:line="256" w:lineRule="auto"/>
        <w:jc w:val="both"/>
        <w:rPr>
          <w:rFonts w:ascii="Calibri" w:eastAsia="Calibri" w:hAnsi="Calibri" w:cs="Times New Roman"/>
        </w:rPr>
      </w:pPr>
      <w:r w:rsidRPr="00AC4555">
        <w:rPr>
          <w:rFonts w:ascii="Calibri" w:eastAsia="Calibri" w:hAnsi="Calibri" w:cs="Times New Roman"/>
        </w:rPr>
        <w:t xml:space="preserve">W pytaniu 2 poproszono respondentów o wskazanie obszarów priorytetowych dla rozwoju Gminy. Istniała możliwość wybrania do </w:t>
      </w:r>
      <w:r>
        <w:rPr>
          <w:rFonts w:ascii="Calibri" w:eastAsia="Calibri" w:hAnsi="Calibri" w:cs="Times New Roman"/>
        </w:rPr>
        <w:t>5</w:t>
      </w:r>
      <w:r w:rsidRPr="00AC4555">
        <w:rPr>
          <w:rFonts w:ascii="Calibri" w:eastAsia="Calibri" w:hAnsi="Calibri" w:cs="Times New Roman"/>
        </w:rPr>
        <w:t xml:space="preserve"> obszarów. Ponad </w:t>
      </w:r>
      <w:r>
        <w:rPr>
          <w:rFonts w:ascii="Calibri" w:eastAsia="Calibri" w:hAnsi="Calibri" w:cs="Times New Roman"/>
        </w:rPr>
        <w:t>4</w:t>
      </w:r>
      <w:r w:rsidRPr="00AC4555">
        <w:rPr>
          <w:rFonts w:ascii="Calibri" w:eastAsia="Calibri" w:hAnsi="Calibri" w:cs="Times New Roman"/>
        </w:rPr>
        <w:t>0% respondentów wskazało</w:t>
      </w:r>
      <w:r>
        <w:rPr>
          <w:rFonts w:ascii="Calibri" w:eastAsia="Calibri" w:hAnsi="Calibri" w:cs="Times New Roman"/>
        </w:rPr>
        <w:t xml:space="preserve"> obszary</w:t>
      </w:r>
      <w:r w:rsidRPr="00AC4555">
        <w:rPr>
          <w:rFonts w:ascii="Calibri" w:eastAsia="Calibri" w:hAnsi="Calibri" w:cs="Times New Roman"/>
        </w:rPr>
        <w:t>:</w:t>
      </w:r>
    </w:p>
    <w:p w14:paraId="2EDA6BA5" w14:textId="77777777" w:rsidR="00AA79E7" w:rsidRPr="00D44039" w:rsidRDefault="00AA79E7" w:rsidP="00AA79E7">
      <w:pPr>
        <w:pStyle w:val="Akapitzlist"/>
        <w:numPr>
          <w:ilvl w:val="0"/>
          <w:numId w:val="59"/>
        </w:numPr>
        <w:spacing w:after="0"/>
        <w:ind w:left="714" w:hanging="357"/>
        <w:rPr>
          <w:rFonts w:ascii="Calibri" w:eastAsia="Calibri" w:hAnsi="Calibri" w:cs="Times New Roman"/>
        </w:rPr>
      </w:pPr>
      <w:r w:rsidRPr="00D44039">
        <w:rPr>
          <w:rFonts w:ascii="Calibri" w:eastAsia="Calibri" w:hAnsi="Calibri" w:cs="Times New Roman"/>
        </w:rPr>
        <w:t>budowa infrastruktury okołodrogowej (oświetlenie, chodniki itp.),</w:t>
      </w:r>
    </w:p>
    <w:p w14:paraId="0C605FFA" w14:textId="77777777" w:rsidR="00AA79E7" w:rsidRPr="00FC5CCF" w:rsidRDefault="00AA79E7" w:rsidP="00AA79E7">
      <w:pPr>
        <w:pStyle w:val="Akapitzlist"/>
        <w:numPr>
          <w:ilvl w:val="0"/>
          <w:numId w:val="59"/>
        </w:numPr>
        <w:rPr>
          <w:rFonts w:ascii="Calibri" w:eastAsia="Calibri" w:hAnsi="Calibri" w:cs="Times New Roman"/>
        </w:rPr>
      </w:pPr>
      <w:r w:rsidRPr="00FC5CCF">
        <w:rPr>
          <w:rFonts w:ascii="Calibri" w:eastAsia="Calibri" w:hAnsi="Calibri" w:cs="Times New Roman"/>
        </w:rPr>
        <w:t>remonty i budowa dróg.</w:t>
      </w:r>
    </w:p>
    <w:p w14:paraId="684EB4C9" w14:textId="77777777" w:rsidR="00AA79E7" w:rsidRDefault="00AA79E7" w:rsidP="00AA79E7">
      <w:pPr>
        <w:spacing w:after="120" w:line="256" w:lineRule="auto"/>
        <w:jc w:val="both"/>
        <w:rPr>
          <w:rFonts w:ascii="Calibri" w:eastAsia="Calibri" w:hAnsi="Calibri" w:cs="Times New Roman"/>
        </w:rPr>
      </w:pPr>
      <w:r w:rsidRPr="00AC4555">
        <w:rPr>
          <w:rFonts w:ascii="Calibri" w:eastAsia="Calibri" w:hAnsi="Calibri" w:cs="Times New Roman"/>
        </w:rPr>
        <w:t>Ponad 30% wskazało konieczność realizacji zadań w zakresie</w:t>
      </w:r>
      <w:r>
        <w:rPr>
          <w:rFonts w:ascii="Calibri" w:eastAsia="Calibri" w:hAnsi="Calibri" w:cs="Times New Roman"/>
        </w:rPr>
        <w:t>:</w:t>
      </w:r>
    </w:p>
    <w:p w14:paraId="2E7A815A" w14:textId="77777777" w:rsidR="00AA79E7" w:rsidRDefault="00AA79E7" w:rsidP="00AA79E7">
      <w:pPr>
        <w:pStyle w:val="Akapitzlist"/>
        <w:numPr>
          <w:ilvl w:val="0"/>
          <w:numId w:val="60"/>
        </w:numPr>
        <w:spacing w:after="120" w:line="256" w:lineRule="auto"/>
        <w:jc w:val="both"/>
        <w:rPr>
          <w:rFonts w:ascii="Calibri" w:eastAsia="Calibri" w:hAnsi="Calibri" w:cs="Times New Roman"/>
        </w:rPr>
      </w:pPr>
      <w:r w:rsidRPr="006658E2">
        <w:rPr>
          <w:rFonts w:ascii="Calibri" w:eastAsia="Calibri" w:hAnsi="Calibri" w:cs="Times New Roman"/>
        </w:rPr>
        <w:t>tworzenie instytucji opieki nad dziećmi do lat 3</w:t>
      </w:r>
      <w:r>
        <w:rPr>
          <w:rFonts w:ascii="Calibri" w:eastAsia="Calibri" w:hAnsi="Calibri" w:cs="Times New Roman"/>
        </w:rPr>
        <w:t>,</w:t>
      </w:r>
    </w:p>
    <w:p w14:paraId="2CC1169D" w14:textId="77777777" w:rsidR="00AA79E7" w:rsidRDefault="00AA79E7" w:rsidP="00AA79E7">
      <w:pPr>
        <w:pStyle w:val="Akapitzlist"/>
        <w:numPr>
          <w:ilvl w:val="0"/>
          <w:numId w:val="60"/>
        </w:numPr>
        <w:spacing w:after="120" w:line="256" w:lineRule="auto"/>
        <w:jc w:val="both"/>
        <w:rPr>
          <w:rFonts w:ascii="Calibri" w:eastAsia="Calibri" w:hAnsi="Calibri" w:cs="Times New Roman"/>
        </w:rPr>
      </w:pPr>
      <w:r w:rsidRPr="00442763">
        <w:rPr>
          <w:rFonts w:ascii="Calibri" w:eastAsia="Calibri" w:hAnsi="Calibri" w:cs="Times New Roman"/>
        </w:rPr>
        <w:t>inwestycje w odnawialne źródła energii</w:t>
      </w:r>
      <w:r>
        <w:rPr>
          <w:rFonts w:ascii="Calibri" w:eastAsia="Calibri" w:hAnsi="Calibri" w:cs="Times New Roman"/>
        </w:rPr>
        <w:t>,</w:t>
      </w:r>
    </w:p>
    <w:p w14:paraId="068D525D" w14:textId="77777777" w:rsidR="00AA79E7" w:rsidRDefault="00AA79E7" w:rsidP="00AA79E7">
      <w:pPr>
        <w:pStyle w:val="Akapitzlist"/>
        <w:numPr>
          <w:ilvl w:val="0"/>
          <w:numId w:val="60"/>
        </w:numPr>
        <w:spacing w:after="120" w:line="256" w:lineRule="auto"/>
        <w:jc w:val="both"/>
        <w:rPr>
          <w:rFonts w:ascii="Calibri" w:eastAsia="Calibri" w:hAnsi="Calibri" w:cs="Times New Roman"/>
        </w:rPr>
      </w:pPr>
      <w:r>
        <w:rPr>
          <w:rFonts w:ascii="Calibri" w:eastAsia="Calibri" w:hAnsi="Calibri" w:cs="Times New Roman"/>
        </w:rPr>
        <w:t>rozwój transportu publicznego.</w:t>
      </w:r>
    </w:p>
    <w:p w14:paraId="769D7EA4" w14:textId="77777777" w:rsidR="00AA79E7" w:rsidRPr="00AC4555" w:rsidRDefault="00AA79E7" w:rsidP="00AA79E7">
      <w:pPr>
        <w:spacing w:after="120" w:line="256" w:lineRule="auto"/>
        <w:jc w:val="both"/>
        <w:rPr>
          <w:rFonts w:ascii="Calibri" w:eastAsia="Calibri" w:hAnsi="Calibri" w:cs="Times New Roman"/>
        </w:rPr>
      </w:pPr>
      <w:r w:rsidRPr="00AC4555">
        <w:rPr>
          <w:rFonts w:ascii="Calibri" w:eastAsia="Calibri" w:hAnsi="Calibri" w:cs="Times New Roman"/>
        </w:rPr>
        <w:t>Te wskazania pokazują dążenie społeczności lokalnej do poprawy jakości życia</w:t>
      </w:r>
      <w:r>
        <w:rPr>
          <w:rFonts w:ascii="Calibri" w:eastAsia="Calibri" w:hAnsi="Calibri" w:cs="Times New Roman"/>
        </w:rPr>
        <w:t>, odpowiedzi wpisują się w obszary ocenione najniżej w 1 pytaniu.</w:t>
      </w:r>
    </w:p>
    <w:p w14:paraId="13105703" w14:textId="77777777" w:rsidR="00AA79E7" w:rsidRDefault="00AA79E7" w:rsidP="00AA79E7">
      <w:pPr>
        <w:spacing w:after="120" w:line="256" w:lineRule="auto"/>
        <w:jc w:val="both"/>
        <w:rPr>
          <w:rFonts w:ascii="Calibri" w:eastAsia="Calibri" w:hAnsi="Calibri" w:cs="Times New Roman"/>
        </w:rPr>
      </w:pPr>
      <w:r w:rsidRPr="00AC4555">
        <w:rPr>
          <w:rFonts w:ascii="Calibri" w:eastAsia="Calibri" w:hAnsi="Calibri" w:cs="Times New Roman"/>
        </w:rPr>
        <w:t xml:space="preserve">Pytanie </w:t>
      </w:r>
      <w:r>
        <w:rPr>
          <w:rFonts w:ascii="Calibri" w:eastAsia="Calibri" w:hAnsi="Calibri" w:cs="Times New Roman"/>
        </w:rPr>
        <w:t>7</w:t>
      </w:r>
      <w:r w:rsidRPr="00AC4555">
        <w:rPr>
          <w:rFonts w:ascii="Calibri" w:eastAsia="Calibri" w:hAnsi="Calibri" w:cs="Times New Roman"/>
        </w:rPr>
        <w:t xml:space="preserve"> to prośba o wskazanie konkretnych inwestycji do przeprowadzenia przez Gminę w okresie obowiązywania strategii. </w:t>
      </w:r>
      <w:r>
        <w:rPr>
          <w:rFonts w:ascii="Calibri" w:eastAsia="Calibri" w:hAnsi="Calibri" w:cs="Times New Roman"/>
        </w:rPr>
        <w:t>Niemal każdy ankietowany wskazał co najmniej 1 inwestycję</w:t>
      </w:r>
      <w:r w:rsidRPr="00AC4555">
        <w:rPr>
          <w:rFonts w:ascii="Calibri" w:eastAsia="Calibri" w:hAnsi="Calibri" w:cs="Times New Roman"/>
        </w:rPr>
        <w:t xml:space="preserve">. </w:t>
      </w:r>
      <w:r>
        <w:rPr>
          <w:rFonts w:ascii="Calibri" w:eastAsia="Calibri" w:hAnsi="Calibri" w:cs="Times New Roman"/>
        </w:rPr>
        <w:t>Spontanicznie wyznaczane cele i zadania koncentrują się wokół obszarów:</w:t>
      </w:r>
    </w:p>
    <w:p w14:paraId="74E6C443" w14:textId="77777777" w:rsidR="00AA79E7" w:rsidRPr="009D0763" w:rsidRDefault="00AA79E7" w:rsidP="00AA79E7">
      <w:pPr>
        <w:pStyle w:val="Akapitzlist"/>
        <w:numPr>
          <w:ilvl w:val="0"/>
          <w:numId w:val="61"/>
        </w:numPr>
        <w:spacing w:after="120" w:line="256" w:lineRule="auto"/>
        <w:jc w:val="both"/>
        <w:rPr>
          <w:rFonts w:ascii="Calibri" w:eastAsia="Calibri" w:hAnsi="Calibri" w:cs="Times New Roman"/>
        </w:rPr>
      </w:pPr>
      <w:r w:rsidRPr="009D0763">
        <w:rPr>
          <w:rFonts w:ascii="Calibri" w:eastAsia="Calibri" w:hAnsi="Calibri" w:cs="Times New Roman"/>
        </w:rPr>
        <w:t xml:space="preserve">wykorzystania </w:t>
      </w:r>
      <w:r>
        <w:rPr>
          <w:rFonts w:ascii="Calibri" w:eastAsia="Calibri" w:hAnsi="Calibri" w:cs="Times New Roman"/>
        </w:rPr>
        <w:t>odnawialnych źródeł energii oraz inwestycji opartej na rozwiązaniach energooszczędnych,</w:t>
      </w:r>
    </w:p>
    <w:p w14:paraId="540424B1" w14:textId="77777777" w:rsidR="00AA79E7" w:rsidRDefault="00AA79E7" w:rsidP="00AA79E7">
      <w:pPr>
        <w:pStyle w:val="Akapitzlist"/>
        <w:numPr>
          <w:ilvl w:val="0"/>
          <w:numId w:val="61"/>
        </w:numPr>
        <w:spacing w:after="120" w:line="256" w:lineRule="auto"/>
        <w:jc w:val="both"/>
        <w:rPr>
          <w:rFonts w:ascii="Calibri" w:eastAsia="Calibri" w:hAnsi="Calibri" w:cs="Times New Roman"/>
        </w:rPr>
      </w:pPr>
      <w:r w:rsidRPr="009D0763">
        <w:rPr>
          <w:rFonts w:ascii="Calibri" w:eastAsia="Calibri" w:hAnsi="Calibri" w:cs="Times New Roman"/>
        </w:rPr>
        <w:t>inwestycji o charakterze infrastrukturalnym (</w:t>
      </w:r>
      <w:r>
        <w:rPr>
          <w:rFonts w:ascii="Calibri" w:eastAsia="Calibri" w:hAnsi="Calibri" w:cs="Times New Roman"/>
        </w:rPr>
        <w:t>przede wszystkim</w:t>
      </w:r>
      <w:r w:rsidRPr="009D0763">
        <w:rPr>
          <w:rFonts w:ascii="Calibri" w:eastAsia="Calibri" w:hAnsi="Calibri" w:cs="Times New Roman"/>
        </w:rPr>
        <w:t xml:space="preserve"> drogi</w:t>
      </w:r>
      <w:r>
        <w:rPr>
          <w:rFonts w:ascii="Calibri" w:eastAsia="Calibri" w:hAnsi="Calibri" w:cs="Times New Roman"/>
        </w:rPr>
        <w:t xml:space="preserve"> wraz z infrastrukturą towarzyszącą, kanalizacja</w:t>
      </w:r>
      <w:r w:rsidRPr="009D0763">
        <w:rPr>
          <w:rFonts w:ascii="Calibri" w:eastAsia="Calibri" w:hAnsi="Calibri" w:cs="Times New Roman"/>
        </w:rPr>
        <w:t xml:space="preserve">, </w:t>
      </w:r>
      <w:r>
        <w:rPr>
          <w:rFonts w:ascii="Calibri" w:eastAsia="Calibri" w:hAnsi="Calibri" w:cs="Times New Roman"/>
        </w:rPr>
        <w:t>ścieżki rowerowe</w:t>
      </w:r>
      <w:r w:rsidRPr="009D0763">
        <w:rPr>
          <w:rFonts w:ascii="Calibri" w:eastAsia="Calibri" w:hAnsi="Calibri" w:cs="Times New Roman"/>
        </w:rPr>
        <w:t xml:space="preserve"> i inne inwestycje służące mieszkańcom, oraz przyciągające inwestorów</w:t>
      </w:r>
      <w:r>
        <w:rPr>
          <w:rFonts w:ascii="Calibri" w:eastAsia="Calibri" w:hAnsi="Calibri" w:cs="Times New Roman"/>
        </w:rPr>
        <w:t>)</w:t>
      </w:r>
      <w:r w:rsidRPr="009D0763">
        <w:rPr>
          <w:rFonts w:ascii="Calibri" w:eastAsia="Calibri" w:hAnsi="Calibri" w:cs="Times New Roman"/>
        </w:rPr>
        <w:t>.</w:t>
      </w:r>
    </w:p>
    <w:p w14:paraId="3E0078F0" w14:textId="77777777" w:rsidR="00AA79E7" w:rsidRPr="009D0763" w:rsidRDefault="00AA79E7" w:rsidP="00AA79E7">
      <w:pPr>
        <w:pStyle w:val="Akapitzlist"/>
        <w:numPr>
          <w:ilvl w:val="0"/>
          <w:numId w:val="61"/>
        </w:numPr>
        <w:spacing w:after="120" w:line="256" w:lineRule="auto"/>
        <w:jc w:val="both"/>
        <w:rPr>
          <w:rFonts w:ascii="Calibri" w:eastAsia="Calibri" w:hAnsi="Calibri" w:cs="Times New Roman"/>
        </w:rPr>
      </w:pPr>
      <w:r>
        <w:rPr>
          <w:rFonts w:ascii="Calibri" w:eastAsia="Calibri" w:hAnsi="Calibri" w:cs="Times New Roman"/>
        </w:rPr>
        <w:t>wykorzystania turystycznych walorów obszaru Gminy.</w:t>
      </w:r>
    </w:p>
    <w:p w14:paraId="332C5279" w14:textId="77777777" w:rsidR="00AA79E7" w:rsidRPr="00AC4555" w:rsidRDefault="00AA79E7" w:rsidP="00AA79E7">
      <w:pPr>
        <w:spacing w:after="120" w:line="256" w:lineRule="auto"/>
        <w:jc w:val="both"/>
        <w:rPr>
          <w:rFonts w:ascii="Calibri" w:eastAsia="Calibri" w:hAnsi="Calibri" w:cs="Times New Roman"/>
        </w:rPr>
      </w:pPr>
      <w:r w:rsidRPr="00AC4555">
        <w:rPr>
          <w:rFonts w:ascii="Calibri" w:eastAsia="Calibri" w:hAnsi="Calibri" w:cs="Times New Roman"/>
        </w:rPr>
        <w:t xml:space="preserve">Podsumowując należy stwierdzić, iż priorytetowym obszarem dla mieszkańców Gminy </w:t>
      </w:r>
      <w:r>
        <w:rPr>
          <w:rFonts w:ascii="Calibri" w:eastAsia="Calibri" w:hAnsi="Calibri" w:cs="Times New Roman"/>
        </w:rPr>
        <w:t>Bojanów</w:t>
      </w:r>
      <w:r w:rsidRPr="00AC4555">
        <w:rPr>
          <w:rFonts w:ascii="Calibri" w:eastAsia="Calibri" w:hAnsi="Calibri" w:cs="Times New Roman"/>
        </w:rPr>
        <w:t xml:space="preserve"> jest jakość życia</w:t>
      </w:r>
      <w:r>
        <w:rPr>
          <w:rFonts w:ascii="Calibri" w:eastAsia="Calibri" w:hAnsi="Calibri" w:cs="Times New Roman"/>
        </w:rPr>
        <w:t>. Ważne są obszary związane z podnoszeniem</w:t>
      </w:r>
      <w:r w:rsidRPr="00AC4555">
        <w:rPr>
          <w:rFonts w:ascii="Calibri" w:eastAsia="Calibri" w:hAnsi="Calibri" w:cs="Times New Roman"/>
        </w:rPr>
        <w:t xml:space="preserve"> jakości infrastruktury gminnej</w:t>
      </w:r>
      <w:r>
        <w:rPr>
          <w:rFonts w:ascii="Calibri" w:eastAsia="Calibri" w:hAnsi="Calibri" w:cs="Times New Roman"/>
        </w:rPr>
        <w:t>, szczególnie drogowej i wraz z infrastrukturą towarzyszącą, oraz wdrożeniem rozwiązań ekologicznych przez wykorzystanie OZE oraz w transporcie publicznym.</w:t>
      </w:r>
    </w:p>
    <w:p w14:paraId="4664CA24" w14:textId="77777777" w:rsidR="00AA79E7" w:rsidRPr="00AC4555" w:rsidRDefault="00AA79E7" w:rsidP="00AA79E7">
      <w:pPr>
        <w:spacing w:after="120" w:line="257" w:lineRule="auto"/>
        <w:jc w:val="both"/>
        <w:rPr>
          <w:rFonts w:ascii="Calibri" w:eastAsia="Calibri" w:hAnsi="Calibri" w:cs="Times New Roman"/>
        </w:rPr>
      </w:pPr>
      <w:r w:rsidRPr="00AC4555">
        <w:rPr>
          <w:rFonts w:ascii="Calibri" w:eastAsia="Calibri" w:hAnsi="Calibri" w:cs="Times New Roman"/>
        </w:rPr>
        <w:t xml:space="preserve">Przykładowe wypowiedzi mieszkańców: </w:t>
      </w:r>
    </w:p>
    <w:p w14:paraId="23ABAD48" w14:textId="4E5B1DB1" w:rsidR="00AA79E7" w:rsidRPr="00AC4555" w:rsidRDefault="00AA79E7" w:rsidP="00AA79E7">
      <w:pPr>
        <w:spacing w:before="200" w:after="120" w:line="257" w:lineRule="auto"/>
        <w:ind w:left="864" w:right="864"/>
        <w:jc w:val="center"/>
        <w:rPr>
          <w:rFonts w:ascii="Calibri" w:eastAsia="Calibri" w:hAnsi="Calibri" w:cs="Times New Roman"/>
          <w:i/>
          <w:iCs/>
          <w:color w:val="404040" w:themeColor="text1" w:themeTint="BF"/>
        </w:rPr>
      </w:pPr>
      <w:r w:rsidRPr="00AC4555">
        <w:rPr>
          <w:rFonts w:ascii="Calibri" w:eastAsia="Calibri" w:hAnsi="Calibri" w:cs="Times New Roman"/>
          <w:i/>
          <w:iCs/>
          <w:color w:val="404040" w:themeColor="text1" w:themeTint="BF"/>
        </w:rPr>
        <w:t>„</w:t>
      </w:r>
      <w:r w:rsidRPr="00550D67">
        <w:rPr>
          <w:rFonts w:ascii="Calibri" w:eastAsia="Calibri" w:hAnsi="Calibri" w:cs="Times New Roman"/>
          <w:i/>
          <w:iCs/>
          <w:color w:val="404040" w:themeColor="text1" w:themeTint="BF"/>
        </w:rPr>
        <w:t>1. Dostęp do Szybkiego internetu na całej Gminie 2. Budowa Sieci Kanalizacyjnej w całej Gminie 3. Zagospodarowanie terenów do celów rekreacyjnych w</w:t>
      </w:r>
      <w:r w:rsidR="00DB18FE">
        <w:rPr>
          <w:rFonts w:ascii="Calibri" w:eastAsia="Calibri" w:hAnsi="Calibri" w:cs="Times New Roman"/>
          <w:i/>
          <w:iCs/>
          <w:color w:val="404040" w:themeColor="text1" w:themeTint="BF"/>
        </w:rPr>
        <w:t> </w:t>
      </w:r>
      <w:r w:rsidRPr="00550D67">
        <w:rPr>
          <w:rFonts w:ascii="Calibri" w:eastAsia="Calibri" w:hAnsi="Calibri" w:cs="Times New Roman"/>
          <w:i/>
          <w:iCs/>
          <w:color w:val="404040" w:themeColor="text1" w:themeTint="BF"/>
        </w:rPr>
        <w:t>miejscowościach ościennych (nie tylko Stany) 4. Budowa przydrożnych chodników</w:t>
      </w:r>
      <w:r w:rsidRPr="00980B5F">
        <w:rPr>
          <w:rFonts w:ascii="Calibri" w:eastAsia="Calibri" w:hAnsi="Calibri" w:cs="Times New Roman"/>
          <w:i/>
          <w:iCs/>
          <w:color w:val="404040" w:themeColor="text1" w:themeTint="BF"/>
        </w:rPr>
        <w:t>.</w:t>
      </w:r>
      <w:r w:rsidRPr="00AC4555">
        <w:rPr>
          <w:rFonts w:ascii="Calibri" w:eastAsia="Calibri" w:hAnsi="Calibri" w:cs="Times New Roman"/>
          <w:i/>
          <w:iCs/>
          <w:color w:val="404040" w:themeColor="text1" w:themeTint="BF"/>
        </w:rPr>
        <w:t>”</w:t>
      </w:r>
    </w:p>
    <w:p w14:paraId="0C2373B5" w14:textId="77777777" w:rsidR="00AA79E7" w:rsidRPr="00550D67" w:rsidRDefault="00AA79E7" w:rsidP="00AA79E7">
      <w:pPr>
        <w:spacing w:before="200" w:after="120" w:line="257" w:lineRule="auto"/>
        <w:ind w:left="864" w:right="864"/>
        <w:jc w:val="center"/>
        <w:rPr>
          <w:rFonts w:ascii="Calibri" w:eastAsia="Calibri" w:hAnsi="Calibri" w:cs="Times New Roman"/>
          <w:i/>
          <w:iCs/>
          <w:color w:val="404040" w:themeColor="text1" w:themeTint="BF"/>
        </w:rPr>
      </w:pPr>
      <w:r w:rsidRPr="00AC4555">
        <w:rPr>
          <w:rFonts w:ascii="Calibri" w:eastAsia="Calibri" w:hAnsi="Calibri" w:cs="Times New Roman"/>
          <w:i/>
          <w:iCs/>
          <w:color w:val="404040" w:themeColor="text1" w:themeTint="BF"/>
        </w:rPr>
        <w:lastRenderedPageBreak/>
        <w:t>„</w:t>
      </w:r>
      <w:r w:rsidRPr="00550D67">
        <w:rPr>
          <w:rFonts w:ascii="Calibri" w:eastAsia="Calibri" w:hAnsi="Calibri" w:cs="Times New Roman"/>
          <w:i/>
          <w:iCs/>
          <w:color w:val="404040" w:themeColor="text1" w:themeTint="BF"/>
        </w:rPr>
        <w:t>Zdobycie środków na dofinansowanie co najmniej w 70% kolektorów słonecznych i fotowoltaiki dla gospodarstw domowych</w:t>
      </w:r>
      <w:r>
        <w:rPr>
          <w:rFonts w:ascii="Calibri" w:eastAsia="Calibri" w:hAnsi="Calibri" w:cs="Times New Roman"/>
          <w:i/>
          <w:iCs/>
          <w:color w:val="404040" w:themeColor="text1" w:themeTint="BF"/>
        </w:rPr>
        <w:t>.”</w:t>
      </w:r>
    </w:p>
    <w:p w14:paraId="471AA458" w14:textId="77777777" w:rsidR="00AA79E7" w:rsidRPr="00980B5F" w:rsidRDefault="00AA79E7" w:rsidP="00AA79E7">
      <w:pPr>
        <w:spacing w:before="200" w:after="120" w:line="257" w:lineRule="auto"/>
        <w:ind w:left="864" w:right="864"/>
        <w:jc w:val="center"/>
        <w:rPr>
          <w:rFonts w:ascii="Calibri" w:eastAsia="Calibri" w:hAnsi="Calibri" w:cs="Times New Roman"/>
          <w:i/>
          <w:iCs/>
          <w:color w:val="404040" w:themeColor="text1" w:themeTint="BF"/>
        </w:rPr>
      </w:pPr>
    </w:p>
    <w:p w14:paraId="641FA9A5" w14:textId="77777777" w:rsidR="00AA79E7" w:rsidRDefault="00AA79E7" w:rsidP="00AA79E7">
      <w:pPr>
        <w:spacing w:before="200" w:after="120" w:line="257" w:lineRule="auto"/>
        <w:ind w:left="864" w:right="864"/>
        <w:jc w:val="center"/>
        <w:rPr>
          <w:rFonts w:ascii="Calibri" w:eastAsia="Calibri" w:hAnsi="Calibri" w:cs="Times New Roman"/>
          <w:i/>
          <w:iCs/>
          <w:color w:val="404040" w:themeColor="text1" w:themeTint="BF"/>
        </w:rPr>
      </w:pPr>
      <w:r>
        <w:rPr>
          <w:rFonts w:ascii="Calibri" w:eastAsia="Calibri" w:hAnsi="Calibri" w:cs="Times New Roman"/>
          <w:i/>
          <w:iCs/>
          <w:color w:val="404040" w:themeColor="text1" w:themeTint="BF"/>
        </w:rPr>
        <w:t>„</w:t>
      </w:r>
      <w:r w:rsidRPr="00550D67">
        <w:rPr>
          <w:rFonts w:ascii="Calibri" w:eastAsia="Calibri" w:hAnsi="Calibri" w:cs="Times New Roman"/>
          <w:i/>
          <w:iCs/>
          <w:color w:val="404040" w:themeColor="text1" w:themeTint="BF"/>
        </w:rPr>
        <w:t>Budowa elektrowni wodnej na Łęgu i wiatraka na terenie gminy, dzięki czemu wzrosną dochody gminy, wymiana ogrzewanie gazem na pellet lub pompy ciepła</w:t>
      </w:r>
      <w:r>
        <w:rPr>
          <w:rFonts w:ascii="Calibri" w:eastAsia="Calibri" w:hAnsi="Calibri" w:cs="Times New Roman"/>
          <w:i/>
          <w:iCs/>
          <w:color w:val="404040" w:themeColor="text1" w:themeTint="BF"/>
        </w:rPr>
        <w:t>.”</w:t>
      </w:r>
    </w:p>
    <w:p w14:paraId="2DBC0B70" w14:textId="77777777" w:rsidR="00AA79E7" w:rsidRPr="006961A7" w:rsidRDefault="00AA79E7" w:rsidP="00AA79E7">
      <w:pPr>
        <w:spacing w:before="200" w:after="120" w:line="257" w:lineRule="auto"/>
        <w:ind w:left="864" w:right="864"/>
        <w:jc w:val="center"/>
        <w:rPr>
          <w:rFonts w:ascii="Calibri" w:eastAsia="Calibri" w:hAnsi="Calibri" w:cs="Times New Roman"/>
          <w:i/>
          <w:iCs/>
          <w:color w:val="404040" w:themeColor="text1" w:themeTint="BF"/>
        </w:rPr>
      </w:pPr>
      <w:r w:rsidRPr="006961A7">
        <w:rPr>
          <w:rFonts w:ascii="Calibri" w:eastAsia="Calibri" w:hAnsi="Calibri" w:cs="Times New Roman"/>
          <w:i/>
          <w:iCs/>
          <w:color w:val="404040" w:themeColor="text1" w:themeTint="BF"/>
        </w:rPr>
        <w:t>„</w:t>
      </w:r>
      <w:r w:rsidRPr="002F1022">
        <w:rPr>
          <w:rFonts w:ascii="Calibri" w:eastAsia="Calibri" w:hAnsi="Calibri" w:cs="Times New Roman"/>
          <w:i/>
          <w:iCs/>
          <w:color w:val="404040" w:themeColor="text1" w:themeTint="BF"/>
        </w:rPr>
        <w:t>Poprawa stanu dróg i chodników w celu zwiększenia bezpieczeństwa mieszkańców wraz z ich odpowiednim oświetleniem</w:t>
      </w:r>
      <w:r w:rsidRPr="006961A7">
        <w:rPr>
          <w:rFonts w:ascii="Calibri" w:eastAsia="Calibri" w:hAnsi="Calibri" w:cs="Times New Roman"/>
          <w:i/>
          <w:iCs/>
          <w:color w:val="404040" w:themeColor="text1" w:themeTint="BF"/>
        </w:rPr>
        <w:t>.”</w:t>
      </w:r>
    </w:p>
    <w:p w14:paraId="220FA221" w14:textId="77777777" w:rsidR="00AA79E7" w:rsidRPr="001777C8" w:rsidRDefault="00AA79E7" w:rsidP="00AA79E7">
      <w:pPr>
        <w:spacing w:before="200" w:after="120" w:line="257" w:lineRule="auto"/>
        <w:ind w:left="864" w:right="864"/>
        <w:jc w:val="center"/>
        <w:rPr>
          <w:rFonts w:ascii="Calibri" w:eastAsia="Calibri" w:hAnsi="Calibri" w:cs="Times New Roman"/>
          <w:i/>
          <w:iCs/>
          <w:color w:val="404040" w:themeColor="text1" w:themeTint="BF"/>
        </w:rPr>
      </w:pPr>
      <w:r>
        <w:rPr>
          <w:rFonts w:ascii="Calibri" w:eastAsia="Calibri" w:hAnsi="Calibri" w:cs="Times New Roman"/>
          <w:i/>
          <w:iCs/>
          <w:color w:val="404040" w:themeColor="text1" w:themeTint="BF"/>
        </w:rPr>
        <w:t>„</w:t>
      </w:r>
      <w:r w:rsidRPr="002F1022">
        <w:rPr>
          <w:rFonts w:ascii="Calibri" w:eastAsia="Calibri" w:hAnsi="Calibri" w:cs="Times New Roman"/>
          <w:i/>
          <w:iCs/>
          <w:color w:val="404040" w:themeColor="text1" w:themeTint="BF"/>
        </w:rPr>
        <w:t xml:space="preserve">Wykorzystanie walorów gminy przez rozwój turystyki w oparciu naturalne zasoby przyrodnicze i istniejącą infrastrukturę. Rozwój bazy turystycznej przez wykorzystanie mikro i małych przedsiębiorstw agroturystycznych i promocję </w:t>
      </w:r>
      <w:r w:rsidRPr="001777C8">
        <w:rPr>
          <w:rFonts w:ascii="Calibri" w:eastAsia="Calibri" w:hAnsi="Calibri" w:cs="Times New Roman"/>
          <w:i/>
          <w:iCs/>
          <w:color w:val="404040" w:themeColor="text1" w:themeTint="BF"/>
        </w:rPr>
        <w:t>gminy.”</w:t>
      </w:r>
    </w:p>
    <w:p w14:paraId="1C2169D3" w14:textId="77777777" w:rsidR="00AA79E7" w:rsidRPr="001777C8" w:rsidRDefault="00AA79E7" w:rsidP="00727534">
      <w:pPr>
        <w:spacing w:after="120" w:line="257" w:lineRule="auto"/>
        <w:jc w:val="both"/>
        <w:rPr>
          <w:rFonts w:ascii="Calibri" w:eastAsia="Calibri" w:hAnsi="Calibri" w:cs="Times New Roman"/>
          <w:color w:val="FF0000"/>
        </w:rPr>
      </w:pPr>
    </w:p>
    <w:p w14:paraId="57FB6308" w14:textId="77777777" w:rsidR="00686C79" w:rsidRPr="001777C8" w:rsidRDefault="00686C79" w:rsidP="00BF4D31">
      <w:pPr>
        <w:pStyle w:val="Nagwek2"/>
        <w:numPr>
          <w:ilvl w:val="0"/>
          <w:numId w:val="3"/>
        </w:numPr>
        <w:spacing w:after="240"/>
        <w:ind w:left="993" w:hanging="633"/>
        <w:rPr>
          <w:b/>
          <w:bCs/>
          <w:color w:val="auto"/>
        </w:rPr>
      </w:pPr>
      <w:bookmarkStart w:id="43" w:name="_Toc117145789"/>
      <w:r w:rsidRPr="001777C8">
        <w:rPr>
          <w:b/>
          <w:bCs/>
          <w:color w:val="auto"/>
        </w:rPr>
        <w:t>Analiza SWOT</w:t>
      </w:r>
      <w:bookmarkEnd w:id="43"/>
    </w:p>
    <w:p w14:paraId="36434992" w14:textId="77777777" w:rsidR="00AA79E7" w:rsidRPr="00AC4555" w:rsidRDefault="00AA79E7" w:rsidP="00AA79E7">
      <w:pPr>
        <w:spacing w:after="200" w:line="276" w:lineRule="auto"/>
        <w:jc w:val="both"/>
        <w:rPr>
          <w:rFonts w:eastAsia="Calibri" w:cstheme="minorHAnsi"/>
        </w:rPr>
      </w:pPr>
      <w:r w:rsidRPr="00AC4555">
        <w:rPr>
          <w:rFonts w:eastAsia="Calibri" w:cstheme="minorHAnsi"/>
        </w:rPr>
        <w:t xml:space="preserve">W celu rozpoznania problemów występujących na obszarze Gminy zadano pytania </w:t>
      </w:r>
      <w:r>
        <w:rPr>
          <w:rFonts w:eastAsia="Calibri" w:cstheme="minorHAnsi"/>
        </w:rPr>
        <w:t>3</w:t>
      </w:r>
      <w:r w:rsidRPr="00AC4555">
        <w:rPr>
          <w:rFonts w:eastAsia="Calibri" w:cstheme="minorHAnsi"/>
        </w:rPr>
        <w:t>-6 dotyczące diagnozy obecnej sytuacji poprzez wskazanie mocnych i słabych stron oraz szans i zagrożeń dla Gminy.</w:t>
      </w:r>
    </w:p>
    <w:tbl>
      <w:tblPr>
        <w:tblStyle w:val="Zwykatabela11"/>
        <w:tblW w:w="9322" w:type="dxa"/>
        <w:tblLook w:val="0420" w:firstRow="1" w:lastRow="0" w:firstColumn="0" w:lastColumn="0" w:noHBand="0" w:noVBand="1"/>
      </w:tblPr>
      <w:tblGrid>
        <w:gridCol w:w="4531"/>
        <w:gridCol w:w="4791"/>
      </w:tblGrid>
      <w:tr w:rsidR="00AA79E7" w:rsidRPr="00AC4555" w14:paraId="75FE6DF6" w14:textId="77777777" w:rsidTr="0054250D">
        <w:trPr>
          <w:cnfStyle w:val="100000000000" w:firstRow="1" w:lastRow="0" w:firstColumn="0" w:lastColumn="0" w:oddVBand="0" w:evenVBand="0" w:oddHBand="0" w:evenHBand="0" w:firstRowFirstColumn="0" w:firstRowLastColumn="0" w:lastRowFirstColumn="0" w:lastRowLastColumn="0"/>
        </w:trPr>
        <w:tc>
          <w:tcPr>
            <w:tcW w:w="4531" w:type="dxa"/>
            <w:hideMark/>
          </w:tcPr>
          <w:p w14:paraId="4E6A2DF9" w14:textId="77777777" w:rsidR="00AA79E7" w:rsidRPr="00AC4555" w:rsidRDefault="00AA79E7" w:rsidP="0054250D">
            <w:pPr>
              <w:jc w:val="center"/>
              <w:rPr>
                <w:rFonts w:eastAsia="Calibri" w:cstheme="minorHAnsi"/>
              </w:rPr>
            </w:pPr>
            <w:r w:rsidRPr="00AC4555">
              <w:rPr>
                <w:rFonts w:eastAsia="Calibri" w:cstheme="minorHAnsi"/>
              </w:rPr>
              <w:t>MOCNE STRONY</w:t>
            </w:r>
          </w:p>
        </w:tc>
        <w:tc>
          <w:tcPr>
            <w:tcW w:w="4791" w:type="dxa"/>
            <w:hideMark/>
          </w:tcPr>
          <w:p w14:paraId="5A728252" w14:textId="77777777" w:rsidR="00AA79E7" w:rsidRPr="00AC4555" w:rsidRDefault="00AA79E7" w:rsidP="0054250D">
            <w:pPr>
              <w:jc w:val="center"/>
              <w:rPr>
                <w:rFonts w:eastAsia="Calibri" w:cstheme="minorHAnsi"/>
              </w:rPr>
            </w:pPr>
            <w:r w:rsidRPr="00AC4555">
              <w:rPr>
                <w:rFonts w:eastAsia="Calibri" w:cstheme="minorHAnsi"/>
              </w:rPr>
              <w:t>SŁABE STRONY</w:t>
            </w:r>
          </w:p>
        </w:tc>
      </w:tr>
      <w:tr w:rsidR="00AA79E7" w:rsidRPr="00AC4555" w14:paraId="0A75BD63" w14:textId="77777777" w:rsidTr="0054250D">
        <w:trPr>
          <w:cnfStyle w:val="000000100000" w:firstRow="0" w:lastRow="0" w:firstColumn="0" w:lastColumn="0" w:oddVBand="0" w:evenVBand="0" w:oddHBand="1" w:evenHBand="0" w:firstRowFirstColumn="0" w:firstRowLastColumn="0" w:lastRowFirstColumn="0" w:lastRowLastColumn="0"/>
        </w:trPr>
        <w:tc>
          <w:tcPr>
            <w:tcW w:w="4531" w:type="dxa"/>
            <w:hideMark/>
          </w:tcPr>
          <w:p w14:paraId="3CCD5EF8" w14:textId="77777777" w:rsidR="00AA79E7" w:rsidRPr="00DA0371" w:rsidRDefault="00AA79E7" w:rsidP="0054250D">
            <w:pPr>
              <w:jc w:val="center"/>
              <w:rPr>
                <w:rFonts w:eastAsia="Calibri" w:cstheme="minorHAnsi"/>
              </w:rPr>
            </w:pPr>
            <w:r w:rsidRPr="00DA0371">
              <w:rPr>
                <w:rFonts w:eastAsia="Calibri" w:cstheme="minorHAnsi"/>
              </w:rPr>
              <w:t>wysokie walory środowiska przyrodniczego (czysta gmina) (46%)</w:t>
            </w:r>
          </w:p>
          <w:p w14:paraId="2DC11973" w14:textId="77777777" w:rsidR="00AA79E7" w:rsidRPr="00DA0371" w:rsidRDefault="00AA79E7" w:rsidP="0054250D">
            <w:pPr>
              <w:jc w:val="center"/>
              <w:rPr>
                <w:rFonts w:eastAsia="Calibri" w:cstheme="minorHAnsi"/>
              </w:rPr>
            </w:pPr>
            <w:r w:rsidRPr="00DA0371">
              <w:rPr>
                <w:rFonts w:eastAsia="Calibri" w:cstheme="minorHAnsi"/>
              </w:rPr>
              <w:t>bliskość dużych ośrodków miejskich (42%)</w:t>
            </w:r>
          </w:p>
          <w:p w14:paraId="63FA23F2" w14:textId="77777777" w:rsidR="00AA79E7" w:rsidRPr="00427AD1" w:rsidRDefault="00AA79E7" w:rsidP="0054250D">
            <w:pPr>
              <w:jc w:val="center"/>
              <w:rPr>
                <w:rFonts w:eastAsia="Calibri" w:cstheme="minorHAnsi"/>
              </w:rPr>
            </w:pPr>
            <w:r w:rsidRPr="00427AD1">
              <w:rPr>
                <w:rFonts w:eastAsia="Calibri" w:cstheme="minorHAnsi"/>
              </w:rPr>
              <w:t>dobrze rozwinięta infrastruktura komunalna</w:t>
            </w:r>
            <w:r w:rsidRPr="00427AD1">
              <w:rPr>
                <w:rFonts w:eastAsia="Calibri" w:cstheme="minorHAnsi"/>
              </w:rPr>
              <w:br/>
              <w:t>(wodno-kanalizacyjna, energetyczna, gazowa) (</w:t>
            </w:r>
            <w:r w:rsidRPr="00DA0371">
              <w:rPr>
                <w:rFonts w:eastAsia="Calibri" w:cstheme="minorHAnsi"/>
              </w:rPr>
              <w:t>32</w:t>
            </w:r>
            <w:r w:rsidRPr="00427AD1">
              <w:rPr>
                <w:rFonts w:eastAsia="Calibri" w:cstheme="minorHAnsi"/>
              </w:rPr>
              <w:t>%)</w:t>
            </w:r>
          </w:p>
          <w:p w14:paraId="0E41EC95" w14:textId="77777777" w:rsidR="00AA79E7" w:rsidRPr="00DA0371" w:rsidRDefault="00AA79E7" w:rsidP="0054250D">
            <w:pPr>
              <w:jc w:val="center"/>
              <w:rPr>
                <w:rFonts w:eastAsia="Calibri" w:cstheme="minorHAnsi"/>
              </w:rPr>
            </w:pPr>
            <w:r w:rsidRPr="00DA0371">
              <w:rPr>
                <w:rFonts w:eastAsia="Calibri" w:cstheme="minorHAnsi"/>
              </w:rPr>
              <w:t>wysoka jakość życia (bezpieczne i atrakcyjne miejsce do życia) (30%)</w:t>
            </w:r>
          </w:p>
          <w:p w14:paraId="121DD8AA" w14:textId="77777777" w:rsidR="00AA79E7" w:rsidRPr="00DA0371" w:rsidRDefault="00AA79E7" w:rsidP="0054250D">
            <w:pPr>
              <w:jc w:val="center"/>
              <w:rPr>
                <w:rFonts w:eastAsia="Calibri" w:cstheme="minorHAnsi"/>
              </w:rPr>
            </w:pPr>
          </w:p>
        </w:tc>
        <w:tc>
          <w:tcPr>
            <w:tcW w:w="4791" w:type="dxa"/>
          </w:tcPr>
          <w:p w14:paraId="1E0D9EA4" w14:textId="77777777" w:rsidR="00AA79E7" w:rsidRPr="00DA0371" w:rsidRDefault="00AA79E7" w:rsidP="0054250D">
            <w:pPr>
              <w:jc w:val="center"/>
              <w:rPr>
                <w:rFonts w:eastAsia="Calibri" w:cstheme="minorHAnsi"/>
              </w:rPr>
            </w:pPr>
            <w:r w:rsidRPr="00DA0371">
              <w:rPr>
                <w:rFonts w:eastAsia="Calibri" w:cstheme="minorHAnsi"/>
              </w:rPr>
              <w:t>słaba dostępność komunikacyjna (48%)</w:t>
            </w:r>
          </w:p>
          <w:p w14:paraId="0B8BCBDA" w14:textId="77777777" w:rsidR="00AA79E7" w:rsidRPr="00DA0371" w:rsidRDefault="00AA79E7" w:rsidP="0054250D">
            <w:pPr>
              <w:jc w:val="center"/>
              <w:rPr>
                <w:rFonts w:eastAsia="Calibri" w:cstheme="minorHAnsi"/>
              </w:rPr>
            </w:pPr>
            <w:r w:rsidRPr="00DA0371">
              <w:rPr>
                <w:rFonts w:eastAsia="Calibri" w:cstheme="minorHAnsi"/>
              </w:rPr>
              <w:t>słabo rozwinięta sieć dróg i infrastruktury około drogowej (oświetlenie, chodniki) (34%)</w:t>
            </w:r>
          </w:p>
          <w:p w14:paraId="0D182E9C" w14:textId="77777777" w:rsidR="00AA79E7" w:rsidRPr="00732FB2" w:rsidRDefault="00AA79E7" w:rsidP="0054250D">
            <w:pPr>
              <w:jc w:val="center"/>
              <w:rPr>
                <w:rFonts w:eastAsia="Calibri" w:cstheme="minorHAnsi"/>
              </w:rPr>
            </w:pPr>
            <w:r w:rsidRPr="00732FB2">
              <w:rPr>
                <w:rFonts w:eastAsia="Calibri" w:cstheme="minorHAnsi"/>
              </w:rPr>
              <w:t>ograniczony dostęp do bazy turystycznej (marginalny rozwój agroturystyki) (</w:t>
            </w:r>
            <w:r w:rsidRPr="00DA0371">
              <w:rPr>
                <w:rFonts w:eastAsia="Calibri" w:cstheme="minorHAnsi"/>
              </w:rPr>
              <w:t>32</w:t>
            </w:r>
            <w:r w:rsidRPr="00732FB2">
              <w:rPr>
                <w:rFonts w:eastAsia="Calibri" w:cstheme="minorHAnsi"/>
              </w:rPr>
              <w:t>%)</w:t>
            </w:r>
          </w:p>
          <w:p w14:paraId="73C0C3ED" w14:textId="77777777" w:rsidR="00AA79E7" w:rsidRPr="00DA0371" w:rsidRDefault="00AA79E7" w:rsidP="0054250D">
            <w:pPr>
              <w:rPr>
                <w:rFonts w:eastAsia="Calibri" w:cstheme="minorHAnsi"/>
              </w:rPr>
            </w:pPr>
          </w:p>
          <w:p w14:paraId="45295036" w14:textId="77777777" w:rsidR="00AA79E7" w:rsidRPr="00DA0371" w:rsidRDefault="00AA79E7" w:rsidP="0054250D">
            <w:pPr>
              <w:jc w:val="center"/>
              <w:rPr>
                <w:rFonts w:eastAsia="Calibri" w:cstheme="minorHAnsi"/>
              </w:rPr>
            </w:pPr>
          </w:p>
          <w:p w14:paraId="5CF6FDDC" w14:textId="77777777" w:rsidR="00AA79E7" w:rsidRPr="00DA0371" w:rsidRDefault="00AA79E7" w:rsidP="0054250D">
            <w:pPr>
              <w:rPr>
                <w:rFonts w:eastAsia="Calibri" w:cstheme="minorHAnsi"/>
              </w:rPr>
            </w:pPr>
          </w:p>
        </w:tc>
      </w:tr>
      <w:tr w:rsidR="00AA79E7" w:rsidRPr="00AC4555" w14:paraId="0A8A3082" w14:textId="77777777" w:rsidTr="0054250D">
        <w:tc>
          <w:tcPr>
            <w:tcW w:w="4531" w:type="dxa"/>
            <w:hideMark/>
          </w:tcPr>
          <w:p w14:paraId="61EF37FC" w14:textId="77777777" w:rsidR="00AA79E7" w:rsidRPr="00DA0371" w:rsidRDefault="00AA79E7" w:rsidP="0054250D">
            <w:pPr>
              <w:jc w:val="center"/>
              <w:rPr>
                <w:rFonts w:eastAsia="Calibri" w:cstheme="minorHAnsi"/>
                <w:b/>
                <w:bCs/>
              </w:rPr>
            </w:pPr>
            <w:r w:rsidRPr="00DA0371">
              <w:rPr>
                <w:rFonts w:eastAsia="Calibri" w:cstheme="minorHAnsi"/>
                <w:b/>
                <w:bCs/>
              </w:rPr>
              <w:t>SZANSE</w:t>
            </w:r>
          </w:p>
        </w:tc>
        <w:tc>
          <w:tcPr>
            <w:tcW w:w="4791" w:type="dxa"/>
            <w:hideMark/>
          </w:tcPr>
          <w:p w14:paraId="3143A127" w14:textId="77777777" w:rsidR="00AA79E7" w:rsidRPr="00DA0371" w:rsidRDefault="00AA79E7" w:rsidP="0054250D">
            <w:pPr>
              <w:jc w:val="center"/>
              <w:rPr>
                <w:rFonts w:eastAsia="Calibri" w:cstheme="minorHAnsi"/>
                <w:b/>
                <w:bCs/>
              </w:rPr>
            </w:pPr>
            <w:r w:rsidRPr="00DA0371">
              <w:rPr>
                <w:rFonts w:eastAsia="Calibri" w:cstheme="minorHAnsi"/>
                <w:b/>
                <w:bCs/>
              </w:rPr>
              <w:t>ZAGROŻENIA</w:t>
            </w:r>
          </w:p>
        </w:tc>
      </w:tr>
      <w:tr w:rsidR="00AA79E7" w:rsidRPr="00AC4555" w14:paraId="066C20F3" w14:textId="77777777" w:rsidTr="0054250D">
        <w:trPr>
          <w:cnfStyle w:val="000000100000" w:firstRow="0" w:lastRow="0" w:firstColumn="0" w:lastColumn="0" w:oddVBand="0" w:evenVBand="0" w:oddHBand="1" w:evenHBand="0" w:firstRowFirstColumn="0" w:firstRowLastColumn="0" w:lastRowFirstColumn="0" w:lastRowLastColumn="0"/>
        </w:trPr>
        <w:tc>
          <w:tcPr>
            <w:tcW w:w="4531" w:type="dxa"/>
          </w:tcPr>
          <w:p w14:paraId="7273AECF" w14:textId="77777777" w:rsidR="00AA79E7" w:rsidRPr="00DA0371" w:rsidRDefault="00AA79E7" w:rsidP="0054250D">
            <w:pPr>
              <w:jc w:val="center"/>
              <w:rPr>
                <w:rFonts w:eastAsia="Calibri" w:cstheme="minorHAnsi"/>
              </w:rPr>
            </w:pPr>
            <w:r w:rsidRPr="00DA0371">
              <w:rPr>
                <w:rFonts w:eastAsia="Calibri" w:cstheme="minorHAnsi"/>
              </w:rPr>
              <w:t>pozyskiwanie środków zewnętrznych (Unia</w:t>
            </w:r>
            <w:r w:rsidRPr="00DA0371">
              <w:rPr>
                <w:rFonts w:eastAsia="Calibri" w:cstheme="minorHAnsi"/>
              </w:rPr>
              <w:br/>
              <w:t>Europejska, budżet państwa)</w:t>
            </w:r>
          </w:p>
          <w:p w14:paraId="5B063542" w14:textId="77777777" w:rsidR="00AA79E7" w:rsidRPr="00DA0371" w:rsidRDefault="00AA79E7" w:rsidP="0054250D">
            <w:pPr>
              <w:jc w:val="center"/>
              <w:rPr>
                <w:rFonts w:eastAsia="Calibri" w:cstheme="minorHAnsi"/>
              </w:rPr>
            </w:pPr>
            <w:r w:rsidRPr="00DA0371">
              <w:rPr>
                <w:rFonts w:eastAsia="Calibri" w:cstheme="minorHAnsi"/>
              </w:rPr>
              <w:t>(52%)</w:t>
            </w:r>
          </w:p>
          <w:p w14:paraId="1835FAC6" w14:textId="77777777" w:rsidR="00AA79E7" w:rsidRPr="00DA0371" w:rsidRDefault="00AA79E7" w:rsidP="0054250D">
            <w:pPr>
              <w:jc w:val="center"/>
              <w:rPr>
                <w:rFonts w:eastAsia="Calibri" w:cstheme="minorHAnsi"/>
              </w:rPr>
            </w:pPr>
            <w:r w:rsidRPr="00DA0371">
              <w:rPr>
                <w:rFonts w:eastAsia="Calibri" w:cstheme="minorHAnsi"/>
              </w:rPr>
              <w:t>rozwój mikro i małych przedsiębiorstw, wzrost</w:t>
            </w:r>
            <w:r w:rsidRPr="00DA0371">
              <w:rPr>
                <w:rFonts w:eastAsia="Calibri" w:cstheme="minorHAnsi"/>
              </w:rPr>
              <w:br/>
              <w:t>przedsiębiorczości mieszkańców (40%)</w:t>
            </w:r>
          </w:p>
          <w:p w14:paraId="69E23094" w14:textId="77777777" w:rsidR="00AA79E7" w:rsidRPr="00DA0371" w:rsidRDefault="00AA79E7" w:rsidP="0054250D">
            <w:pPr>
              <w:jc w:val="center"/>
              <w:rPr>
                <w:rFonts w:eastAsia="Calibri" w:cstheme="minorHAnsi"/>
              </w:rPr>
            </w:pPr>
            <w:r w:rsidRPr="00DA0371">
              <w:rPr>
                <w:rFonts w:eastAsia="Calibri" w:cstheme="minorHAnsi"/>
              </w:rPr>
              <w:t>wysokie walory środowiska naturalnego sprzyjające rozwojowi turystyki (agro i ekoturystyka) (40%)</w:t>
            </w:r>
          </w:p>
          <w:p w14:paraId="256E95E1" w14:textId="77777777" w:rsidR="00AA79E7" w:rsidRPr="00DA0371" w:rsidRDefault="00AA79E7" w:rsidP="0054250D">
            <w:pPr>
              <w:jc w:val="center"/>
              <w:rPr>
                <w:rFonts w:eastAsia="Calibri" w:cstheme="minorHAnsi"/>
              </w:rPr>
            </w:pPr>
          </w:p>
        </w:tc>
        <w:tc>
          <w:tcPr>
            <w:tcW w:w="4791" w:type="dxa"/>
            <w:hideMark/>
          </w:tcPr>
          <w:p w14:paraId="1E7892BC" w14:textId="77777777" w:rsidR="00AA79E7" w:rsidRPr="00DA0371" w:rsidRDefault="00AA79E7" w:rsidP="0054250D">
            <w:pPr>
              <w:jc w:val="center"/>
              <w:rPr>
                <w:rFonts w:eastAsia="Calibri" w:cstheme="minorHAnsi"/>
              </w:rPr>
            </w:pPr>
            <w:r w:rsidRPr="00DA0371">
              <w:rPr>
                <w:rFonts w:eastAsia="Calibri" w:cstheme="minorHAnsi"/>
              </w:rPr>
              <w:t>starzejące się społeczeństwo gminy (50%)</w:t>
            </w:r>
          </w:p>
          <w:p w14:paraId="12A20067" w14:textId="77777777" w:rsidR="00AA79E7" w:rsidRPr="00DA0371" w:rsidRDefault="00AA79E7" w:rsidP="0054250D">
            <w:pPr>
              <w:jc w:val="center"/>
              <w:rPr>
                <w:rFonts w:eastAsia="Calibri" w:cstheme="minorHAnsi"/>
              </w:rPr>
            </w:pPr>
            <w:r w:rsidRPr="00732FB2">
              <w:rPr>
                <w:rFonts w:eastAsia="Calibri" w:cstheme="minorHAnsi"/>
              </w:rPr>
              <w:t>małe zainteresowanie inwestorów zewnętrznych (</w:t>
            </w:r>
            <w:r w:rsidRPr="00DA0371">
              <w:rPr>
                <w:rFonts w:eastAsia="Calibri" w:cstheme="minorHAnsi"/>
              </w:rPr>
              <w:t>44</w:t>
            </w:r>
            <w:r w:rsidRPr="00732FB2">
              <w:rPr>
                <w:rFonts w:eastAsia="Calibri" w:cstheme="minorHAnsi"/>
              </w:rPr>
              <w:t>%)</w:t>
            </w:r>
          </w:p>
          <w:p w14:paraId="6BF63B8B" w14:textId="77777777" w:rsidR="00AA79E7" w:rsidRPr="00310004" w:rsidRDefault="00AA79E7" w:rsidP="0054250D">
            <w:pPr>
              <w:jc w:val="center"/>
              <w:rPr>
                <w:rFonts w:eastAsia="Calibri" w:cstheme="minorHAnsi"/>
              </w:rPr>
            </w:pPr>
            <w:r w:rsidRPr="00310004">
              <w:rPr>
                <w:rFonts w:eastAsia="Calibri" w:cstheme="minorHAnsi"/>
              </w:rPr>
              <w:t>ucieczka ludzi młodych do większych miast</w:t>
            </w:r>
          </w:p>
          <w:p w14:paraId="60573250" w14:textId="77777777" w:rsidR="00AA79E7" w:rsidRPr="00DA0371" w:rsidRDefault="00AA79E7" w:rsidP="0054250D">
            <w:pPr>
              <w:jc w:val="center"/>
              <w:rPr>
                <w:rFonts w:eastAsia="Calibri" w:cstheme="minorHAnsi"/>
              </w:rPr>
            </w:pPr>
            <w:r w:rsidRPr="00310004">
              <w:rPr>
                <w:rFonts w:eastAsia="Calibri" w:cstheme="minorHAnsi"/>
              </w:rPr>
              <w:t>(</w:t>
            </w:r>
            <w:r w:rsidRPr="00DA0371">
              <w:rPr>
                <w:rFonts w:eastAsia="Calibri" w:cstheme="minorHAnsi"/>
              </w:rPr>
              <w:t>42%</w:t>
            </w:r>
            <w:r w:rsidRPr="00310004">
              <w:rPr>
                <w:rFonts w:eastAsia="Calibri" w:cstheme="minorHAnsi"/>
              </w:rPr>
              <w:t>)</w:t>
            </w:r>
          </w:p>
          <w:p w14:paraId="0C3219C8" w14:textId="77777777" w:rsidR="00AA79E7" w:rsidRPr="00DA0371" w:rsidRDefault="00AA79E7" w:rsidP="0054250D">
            <w:pPr>
              <w:jc w:val="center"/>
              <w:rPr>
                <w:rFonts w:eastAsia="Calibri" w:cstheme="minorHAnsi"/>
              </w:rPr>
            </w:pPr>
          </w:p>
          <w:p w14:paraId="7913C4A7" w14:textId="77777777" w:rsidR="00AA79E7" w:rsidRPr="00DA0371" w:rsidRDefault="00AA79E7" w:rsidP="0054250D">
            <w:pPr>
              <w:jc w:val="center"/>
              <w:rPr>
                <w:rFonts w:eastAsia="Calibri" w:cstheme="minorHAnsi"/>
              </w:rPr>
            </w:pPr>
          </w:p>
        </w:tc>
      </w:tr>
    </w:tbl>
    <w:p w14:paraId="7D38BB80" w14:textId="77777777" w:rsidR="00AA79E7" w:rsidRPr="00AC4555" w:rsidRDefault="00AA79E7" w:rsidP="00AA79E7">
      <w:pPr>
        <w:spacing w:line="276" w:lineRule="auto"/>
        <w:contextualSpacing/>
        <w:jc w:val="both"/>
        <w:rPr>
          <w:rFonts w:eastAsia="Calibri" w:cstheme="minorHAnsi"/>
          <w:sz w:val="20"/>
          <w:szCs w:val="20"/>
        </w:rPr>
      </w:pPr>
    </w:p>
    <w:p w14:paraId="6C6BD548" w14:textId="636A417E" w:rsidR="00AA79E7" w:rsidRDefault="00AA79E7" w:rsidP="00AA79E7">
      <w:pPr>
        <w:spacing w:after="200" w:line="276" w:lineRule="auto"/>
        <w:jc w:val="both"/>
        <w:rPr>
          <w:rFonts w:eastAsia="Calibri" w:cstheme="minorHAnsi"/>
          <w:color w:val="FF0000"/>
        </w:rPr>
      </w:pPr>
      <w:r w:rsidRPr="00AC4555">
        <w:rPr>
          <w:rFonts w:eastAsia="Calibri" w:cstheme="minorHAnsi"/>
        </w:rPr>
        <w:t xml:space="preserve">Analiza SWOT przygotowana na podstawie ankiet wskazuje na nastawienie mieszkańców na poprawę jakości życia. </w:t>
      </w:r>
      <w:r>
        <w:rPr>
          <w:rFonts w:eastAsia="Calibri" w:cstheme="minorHAnsi"/>
        </w:rPr>
        <w:t xml:space="preserve">Mieszkańcy wydają się doceniać mocne strony swojej Gminy, ale widzą też obszary wymagające interwencji. Ocena szans i zagrożeń dla gminy jest realistyczna. </w:t>
      </w:r>
      <w:r w:rsidRPr="00AC4555">
        <w:rPr>
          <w:rFonts w:eastAsia="Calibri" w:cstheme="minorHAnsi"/>
        </w:rPr>
        <w:t>Odpowiedzi mieszkańców są spójne z odpowiedziami wskazanymi w poprzednich pytaniach, co wskazuje, że były udzielane w</w:t>
      </w:r>
      <w:r w:rsidR="00DB18FE">
        <w:rPr>
          <w:rFonts w:eastAsia="Calibri" w:cstheme="minorHAnsi"/>
        </w:rPr>
        <w:t> </w:t>
      </w:r>
      <w:r w:rsidRPr="00AC4555">
        <w:rPr>
          <w:rFonts w:eastAsia="Calibri" w:cstheme="minorHAnsi"/>
        </w:rPr>
        <w:t>sposób przemyślany. Zidentyfikowano konkretne problemy, ale dostrzegane są też mocne strony i</w:t>
      </w:r>
      <w:r w:rsidR="00DB18FE">
        <w:rPr>
          <w:rFonts w:eastAsia="Calibri" w:cstheme="minorHAnsi"/>
        </w:rPr>
        <w:t> </w:t>
      </w:r>
      <w:r w:rsidRPr="00AC4555">
        <w:rPr>
          <w:rFonts w:eastAsia="Calibri" w:cstheme="minorHAnsi"/>
        </w:rPr>
        <w:t>szanse na poprawę jakości życia mieszkańców Gminy.</w:t>
      </w:r>
    </w:p>
    <w:p w14:paraId="1D8A54F0" w14:textId="77777777" w:rsidR="00AA79E7" w:rsidRDefault="00AA79E7" w:rsidP="00727534">
      <w:pPr>
        <w:spacing w:after="200" w:line="276" w:lineRule="auto"/>
        <w:jc w:val="both"/>
        <w:rPr>
          <w:rFonts w:eastAsia="Calibri" w:cstheme="minorHAnsi"/>
          <w:color w:val="FF0000"/>
        </w:rPr>
      </w:pPr>
    </w:p>
    <w:p w14:paraId="62E26D4B" w14:textId="22EB8657" w:rsidR="00686C79" w:rsidRPr="00B85F26" w:rsidRDefault="00686C79">
      <w:pPr>
        <w:rPr>
          <w:color w:val="FF0000"/>
          <w:highlight w:val="yellow"/>
        </w:rPr>
      </w:pPr>
      <w:r w:rsidRPr="00B85F26">
        <w:rPr>
          <w:color w:val="FF0000"/>
          <w:highlight w:val="yellow"/>
        </w:rPr>
        <w:br w:type="page"/>
      </w:r>
    </w:p>
    <w:p w14:paraId="7B812347" w14:textId="7A15C592" w:rsidR="00686C79" w:rsidRPr="001777C8" w:rsidRDefault="00686C79" w:rsidP="00096111">
      <w:pPr>
        <w:pStyle w:val="Nagwek1"/>
      </w:pPr>
      <w:bookmarkStart w:id="44" w:name="_Toc117145790"/>
      <w:r w:rsidRPr="001777C8">
        <w:lastRenderedPageBreak/>
        <w:t>Plan operacyjny i kierunki interwencji rozwoju Gminy</w:t>
      </w:r>
      <w:bookmarkEnd w:id="44"/>
    </w:p>
    <w:p w14:paraId="49FF5517" w14:textId="7A7BD742" w:rsidR="00C34322" w:rsidRPr="001777C8" w:rsidRDefault="00C34322" w:rsidP="00C34322">
      <w:pPr>
        <w:jc w:val="both"/>
      </w:pPr>
      <w:r w:rsidRPr="001777C8">
        <w:t xml:space="preserve">Plan operacyjny i kierunki rozwoju Gminy przedstawione w Strategii Rozwoju Gminy </w:t>
      </w:r>
      <w:r w:rsidR="00725AB6" w:rsidRPr="001777C8">
        <w:t>Bojanów</w:t>
      </w:r>
      <w:r w:rsidR="001B6BC3" w:rsidRPr="001777C8">
        <w:t xml:space="preserve"> </w:t>
      </w:r>
      <w:r w:rsidRPr="001777C8">
        <w:t>na lata 202</w:t>
      </w:r>
      <w:r w:rsidR="00725AB6" w:rsidRPr="001777C8">
        <w:t>3</w:t>
      </w:r>
      <w:r w:rsidRPr="001777C8">
        <w:t>-20</w:t>
      </w:r>
      <w:r w:rsidR="001B6BC3" w:rsidRPr="001777C8">
        <w:t>30</w:t>
      </w:r>
      <w:r w:rsidRPr="001777C8">
        <w:t xml:space="preserve"> wynikają z określonej w niniejszym dokumencie wizji i misji Gminy </w:t>
      </w:r>
      <w:r w:rsidR="000A1DAA" w:rsidRPr="001777C8">
        <w:t>oraz</w:t>
      </w:r>
      <w:r w:rsidRPr="001777C8">
        <w:t xml:space="preserve"> określonych problemów w poszczególnych obszarach. Wyodrębniono 4 obszary priorytetowe:</w:t>
      </w:r>
    </w:p>
    <w:p w14:paraId="63703CB4" w14:textId="77777777" w:rsidR="00C34322" w:rsidRPr="001777C8" w:rsidRDefault="00C34322" w:rsidP="00996527">
      <w:pPr>
        <w:pStyle w:val="Akapitzlist"/>
        <w:numPr>
          <w:ilvl w:val="0"/>
          <w:numId w:val="15"/>
        </w:numPr>
        <w:spacing w:line="276" w:lineRule="auto"/>
        <w:jc w:val="both"/>
        <w:rPr>
          <w:rFonts w:cstheme="minorHAnsi"/>
        </w:rPr>
      </w:pPr>
      <w:r w:rsidRPr="001777C8">
        <w:rPr>
          <w:rFonts w:cstheme="minorHAnsi"/>
        </w:rPr>
        <w:t>gospodarki komunalnej i infrastruktury technicznej,</w:t>
      </w:r>
    </w:p>
    <w:p w14:paraId="63D5AE10" w14:textId="77777777" w:rsidR="00C34322" w:rsidRPr="00725AB6" w:rsidRDefault="00C34322" w:rsidP="00996527">
      <w:pPr>
        <w:pStyle w:val="Akapitzlist"/>
        <w:numPr>
          <w:ilvl w:val="0"/>
          <w:numId w:val="15"/>
        </w:numPr>
        <w:spacing w:line="276" w:lineRule="auto"/>
        <w:jc w:val="both"/>
        <w:rPr>
          <w:rFonts w:cstheme="minorHAnsi"/>
        </w:rPr>
      </w:pPr>
      <w:r w:rsidRPr="00725AB6">
        <w:rPr>
          <w:rFonts w:cstheme="minorHAnsi"/>
        </w:rPr>
        <w:t>infrastruktury i usług społeczno-edukacyjnych,</w:t>
      </w:r>
    </w:p>
    <w:p w14:paraId="17839280" w14:textId="77777777" w:rsidR="00C34322" w:rsidRPr="00725AB6" w:rsidRDefault="00C34322" w:rsidP="00996527">
      <w:pPr>
        <w:pStyle w:val="Akapitzlist"/>
        <w:numPr>
          <w:ilvl w:val="0"/>
          <w:numId w:val="15"/>
        </w:numPr>
        <w:spacing w:line="276" w:lineRule="auto"/>
        <w:jc w:val="both"/>
        <w:rPr>
          <w:rFonts w:cstheme="minorHAnsi"/>
        </w:rPr>
      </w:pPr>
      <w:r w:rsidRPr="00725AB6">
        <w:rPr>
          <w:rFonts w:cstheme="minorHAnsi"/>
        </w:rPr>
        <w:t>polityki gospodarczej,</w:t>
      </w:r>
    </w:p>
    <w:p w14:paraId="2D98078D" w14:textId="77777777" w:rsidR="00C34322" w:rsidRPr="00725AB6" w:rsidRDefault="00C34322" w:rsidP="00996527">
      <w:pPr>
        <w:pStyle w:val="Akapitzlist"/>
        <w:numPr>
          <w:ilvl w:val="0"/>
          <w:numId w:val="15"/>
        </w:numPr>
        <w:spacing w:line="276" w:lineRule="auto"/>
        <w:jc w:val="both"/>
        <w:rPr>
          <w:rFonts w:cstheme="minorHAnsi"/>
        </w:rPr>
      </w:pPr>
      <w:r w:rsidRPr="00725AB6">
        <w:rPr>
          <w:rFonts w:cstheme="minorHAnsi"/>
        </w:rPr>
        <w:t>turystyki i promocji.</w:t>
      </w:r>
    </w:p>
    <w:p w14:paraId="3C6677E7" w14:textId="310DA3D8" w:rsidR="00C34322" w:rsidRPr="00226A52" w:rsidRDefault="00C34322" w:rsidP="00C34322">
      <w:pPr>
        <w:spacing w:line="276" w:lineRule="auto"/>
        <w:jc w:val="both"/>
      </w:pPr>
      <w:r w:rsidRPr="00725AB6">
        <w:t xml:space="preserve">Dwa pierwsze obszary stanowią podział obszaru usług komunalnych i społecznych wyodrębnionych </w:t>
      </w:r>
      <w:r w:rsidRPr="00226A52">
        <w:t xml:space="preserve">w ankiecie przeprowadzonej m.in. w celu rozpoznania problemów występujących na obszarze </w:t>
      </w:r>
      <w:r w:rsidR="000A1DAA" w:rsidRPr="00226A52">
        <w:t>G</w:t>
      </w:r>
      <w:r w:rsidRPr="00226A52">
        <w:t>miny. Dwa ostatnie odpowiadają bezpośrednio podziałowi przyjętemu w ankiecie.</w:t>
      </w:r>
    </w:p>
    <w:p w14:paraId="58870CCD" w14:textId="0CC58D4C" w:rsidR="00725AB6" w:rsidRPr="00226A52" w:rsidRDefault="00725AB6" w:rsidP="00D47295">
      <w:pPr>
        <w:spacing w:line="276" w:lineRule="auto"/>
        <w:jc w:val="both"/>
      </w:pPr>
      <w:r w:rsidRPr="00226A52">
        <w:t xml:space="preserve">Gmina Bojanów należy do Lokalnej Grupy Rybackiej Puszczy Sandomierskiej oraz do </w:t>
      </w:r>
      <w:r w:rsidR="00226A52" w:rsidRPr="00226A52">
        <w:t>Stowarzyszenia „Lasowiacka Grupa Działania”.</w:t>
      </w:r>
      <w:r w:rsidR="00DB18FE">
        <w:t xml:space="preserve"> Część zadań realizowana będzie w partnerstwie z wymienionymi Stowarzyszeniami.</w:t>
      </w:r>
    </w:p>
    <w:p w14:paraId="42129DED" w14:textId="4A0F58A0" w:rsidR="00C34322" w:rsidRPr="005260FD" w:rsidRDefault="00C34322" w:rsidP="00C34322">
      <w:pPr>
        <w:spacing w:line="276" w:lineRule="auto"/>
        <w:jc w:val="both"/>
      </w:pPr>
      <w:r w:rsidRPr="00226A52">
        <w:t xml:space="preserve">Dla wskazanych wyżej obszarów określono cele strategiczne i operacyjne oraz kluczowe zadania przewidziane do realizacji, które przyczynią się do osiągnięcia założonych celów. Lista zadań jest otwarta i określa ogólny kierunek aktywności Gminy </w:t>
      </w:r>
      <w:r w:rsidR="00226A52" w:rsidRPr="00226A52">
        <w:t>Bojanów</w:t>
      </w:r>
      <w:r w:rsidRPr="00226A52">
        <w:t xml:space="preserve">. W niniejszym rozdziale przedstawiono również </w:t>
      </w:r>
      <w:r w:rsidRPr="005260FD">
        <w:t>wskaźniki służące do monitorowania osiągnięcia poszczególnych celów.</w:t>
      </w:r>
    </w:p>
    <w:p w14:paraId="5391EE3A" w14:textId="5B40ACF0" w:rsidR="00A72348" w:rsidRPr="005260FD" w:rsidRDefault="00A72348" w:rsidP="00A72348">
      <w:pPr>
        <w:pStyle w:val="Legenda"/>
        <w:keepNext/>
        <w:jc w:val="center"/>
        <w:rPr>
          <w:color w:val="auto"/>
        </w:rPr>
      </w:pPr>
      <w:bookmarkStart w:id="45" w:name="_Toc117083218"/>
      <w:bookmarkStart w:id="46" w:name="_Hlk95725395"/>
      <w:r w:rsidRPr="005260FD">
        <w:rPr>
          <w:color w:val="auto"/>
        </w:rPr>
        <w:t xml:space="preserve">Tabela </w:t>
      </w:r>
      <w:r w:rsidRPr="005260FD">
        <w:rPr>
          <w:color w:val="auto"/>
        </w:rPr>
        <w:fldChar w:fldCharType="begin"/>
      </w:r>
      <w:r w:rsidRPr="005260FD">
        <w:rPr>
          <w:color w:val="auto"/>
        </w:rPr>
        <w:instrText xml:space="preserve"> SEQ Tabela \* ARABIC </w:instrText>
      </w:r>
      <w:r w:rsidRPr="005260FD">
        <w:rPr>
          <w:color w:val="auto"/>
        </w:rPr>
        <w:fldChar w:fldCharType="separate"/>
      </w:r>
      <w:r w:rsidR="00110DEB">
        <w:rPr>
          <w:noProof/>
          <w:color w:val="auto"/>
        </w:rPr>
        <w:t>1</w:t>
      </w:r>
      <w:r w:rsidRPr="005260FD">
        <w:rPr>
          <w:color w:val="auto"/>
        </w:rPr>
        <w:fldChar w:fldCharType="end"/>
      </w:r>
      <w:r w:rsidRPr="005260FD">
        <w:rPr>
          <w:color w:val="auto"/>
        </w:rPr>
        <w:t>. Cel strategiczny i cele operacyjne obszaru gospodarki komunalnej i infrastruktury technicznej</w:t>
      </w:r>
      <w:bookmarkEnd w:id="45"/>
    </w:p>
    <w:tbl>
      <w:tblPr>
        <w:tblStyle w:val="Zwykatabela1"/>
        <w:tblW w:w="0" w:type="auto"/>
        <w:tblLook w:val="04A0" w:firstRow="1" w:lastRow="0" w:firstColumn="1" w:lastColumn="0" w:noHBand="0" w:noVBand="1"/>
      </w:tblPr>
      <w:tblGrid>
        <w:gridCol w:w="2689"/>
        <w:gridCol w:w="6373"/>
      </w:tblGrid>
      <w:tr w:rsidR="005260FD" w:rsidRPr="005260FD" w14:paraId="6CC32396" w14:textId="77777777" w:rsidTr="00A72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F417219" w14:textId="77777777" w:rsidR="00C34322" w:rsidRPr="005260FD" w:rsidRDefault="00C34322" w:rsidP="00AD6FD5">
            <w:pPr>
              <w:spacing w:line="276" w:lineRule="auto"/>
              <w:jc w:val="center"/>
              <w:rPr>
                <w:szCs w:val="20"/>
              </w:rPr>
            </w:pPr>
            <w:r w:rsidRPr="005260FD">
              <w:rPr>
                <w:szCs w:val="20"/>
              </w:rPr>
              <w:t>Obszar 1. Gospodarka komunalna i infrastruktura techniczna</w:t>
            </w:r>
          </w:p>
        </w:tc>
      </w:tr>
      <w:tr w:rsidR="005260FD" w:rsidRPr="005260FD" w14:paraId="7DCC19B4" w14:textId="77777777" w:rsidTr="00A7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5393106" w14:textId="7B7F34F7" w:rsidR="00C34322" w:rsidRPr="005260FD" w:rsidRDefault="00C34322" w:rsidP="00AD6FD5">
            <w:pPr>
              <w:spacing w:line="276" w:lineRule="auto"/>
              <w:jc w:val="right"/>
              <w:rPr>
                <w:b w:val="0"/>
                <w:bCs w:val="0"/>
                <w:szCs w:val="20"/>
              </w:rPr>
            </w:pPr>
            <w:r w:rsidRPr="005260FD">
              <w:rPr>
                <w:b w:val="0"/>
                <w:bCs w:val="0"/>
                <w:szCs w:val="20"/>
              </w:rPr>
              <w:t>Cel strategiczny I.</w:t>
            </w:r>
          </w:p>
          <w:p w14:paraId="5A1FF0D9" w14:textId="0F260ABF" w:rsidR="00E0424E" w:rsidRPr="005260FD" w:rsidRDefault="00CC5902" w:rsidP="00AD6FD5">
            <w:pPr>
              <w:spacing w:line="276" w:lineRule="auto"/>
              <w:jc w:val="right"/>
              <w:rPr>
                <w:b w:val="0"/>
                <w:bCs w:val="0"/>
                <w:szCs w:val="20"/>
              </w:rPr>
            </w:pPr>
            <w:r w:rsidRPr="005260FD">
              <w:rPr>
                <w:b w:val="0"/>
                <w:bCs w:val="0"/>
                <w:szCs w:val="20"/>
              </w:rPr>
              <w:t>Budowa i modernizacja infrastruktury technicznej</w:t>
            </w:r>
          </w:p>
          <w:p w14:paraId="4E1A6CA6" w14:textId="77777777" w:rsidR="00C34322" w:rsidRPr="005260FD" w:rsidRDefault="00C34322" w:rsidP="00AD6FD5">
            <w:pPr>
              <w:spacing w:line="276" w:lineRule="auto"/>
              <w:jc w:val="center"/>
              <w:rPr>
                <w:b w:val="0"/>
                <w:bCs w:val="0"/>
                <w:szCs w:val="20"/>
              </w:rPr>
            </w:pPr>
          </w:p>
        </w:tc>
        <w:tc>
          <w:tcPr>
            <w:tcW w:w="6373" w:type="dxa"/>
          </w:tcPr>
          <w:p w14:paraId="66C7025B" w14:textId="77777777" w:rsidR="00C34322"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Cel operacyjny I.1. </w:t>
            </w:r>
          </w:p>
          <w:p w14:paraId="7BB24608" w14:textId="54C45001" w:rsidR="00C34322"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Rozwój infrastruktury komunalnej na terenie Gminy </w:t>
            </w:r>
            <w:r w:rsidR="005260FD" w:rsidRPr="005260FD">
              <w:rPr>
                <w:szCs w:val="20"/>
              </w:rPr>
              <w:t>Bojanów</w:t>
            </w:r>
          </w:p>
          <w:p w14:paraId="01358D1B" w14:textId="77777777" w:rsidR="00C34322"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p>
          <w:p w14:paraId="7E73035F" w14:textId="77777777" w:rsidR="00C34322"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Cel operacyjny I.2. </w:t>
            </w:r>
          </w:p>
          <w:p w14:paraId="6B93A68C" w14:textId="67DE4F86" w:rsidR="00C34322" w:rsidRPr="005260FD" w:rsidRDefault="002A494F"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Poprawa dostępności i efektywności energetycznej budynków</w:t>
            </w:r>
            <w:r w:rsidR="00DE74CC" w:rsidRPr="005260FD">
              <w:rPr>
                <w:szCs w:val="20"/>
              </w:rPr>
              <w:t>,</w:t>
            </w:r>
            <w:r w:rsidRPr="005260FD">
              <w:rPr>
                <w:szCs w:val="20"/>
              </w:rPr>
              <w:t xml:space="preserve"> w tym zwiększenie wykorzystania OZE oraz ograniczanie negatywnego oddziaływania budynków na środowisko naturalne na terenie Gminy </w:t>
            </w:r>
            <w:r w:rsidR="005260FD" w:rsidRPr="005260FD">
              <w:rPr>
                <w:szCs w:val="20"/>
              </w:rPr>
              <w:t>Bojanów</w:t>
            </w:r>
          </w:p>
          <w:p w14:paraId="7114E180" w14:textId="77777777" w:rsidR="002A494F" w:rsidRPr="005260FD" w:rsidRDefault="002A494F"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p>
          <w:p w14:paraId="50FE617A" w14:textId="77777777" w:rsidR="00A75124"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Cel operacyjny I.3.</w:t>
            </w:r>
          </w:p>
          <w:p w14:paraId="5ADC2183" w14:textId="5A369CB7" w:rsidR="00A75124" w:rsidRPr="005260FD" w:rsidRDefault="00A75124"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Adaptacja do zmian klimatu na terenie </w:t>
            </w:r>
            <w:r w:rsidR="001F242B" w:rsidRPr="005260FD">
              <w:rPr>
                <w:szCs w:val="20"/>
              </w:rPr>
              <w:t>G</w:t>
            </w:r>
            <w:r w:rsidRPr="005260FD">
              <w:rPr>
                <w:szCs w:val="20"/>
              </w:rPr>
              <w:t xml:space="preserve">miny </w:t>
            </w:r>
            <w:r w:rsidR="005260FD" w:rsidRPr="005260FD">
              <w:rPr>
                <w:szCs w:val="20"/>
              </w:rPr>
              <w:t>Bojanów</w:t>
            </w:r>
          </w:p>
          <w:p w14:paraId="426A651E" w14:textId="77777777" w:rsidR="00A75124" w:rsidRPr="005260FD" w:rsidRDefault="00A75124"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p>
          <w:p w14:paraId="28BF4678" w14:textId="20245B26" w:rsidR="00A75124" w:rsidRPr="005260FD" w:rsidRDefault="00A75124" w:rsidP="00A75124">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Cel operacyjny I.4.</w:t>
            </w:r>
          </w:p>
          <w:p w14:paraId="4F0E9738" w14:textId="4333F56C" w:rsidR="00C34322"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Rozwój infrastruktury drogowej na terenie Gminy </w:t>
            </w:r>
            <w:r w:rsidR="005260FD" w:rsidRPr="005260FD">
              <w:rPr>
                <w:szCs w:val="20"/>
              </w:rPr>
              <w:t>Bojanów</w:t>
            </w:r>
          </w:p>
        </w:tc>
      </w:tr>
    </w:tbl>
    <w:p w14:paraId="38DB8C22" w14:textId="77777777" w:rsidR="00A72348" w:rsidRPr="005260FD" w:rsidRDefault="00A72348" w:rsidP="00A72348">
      <w:pPr>
        <w:jc w:val="center"/>
        <w:rPr>
          <w:i/>
          <w:iCs/>
          <w:sz w:val="18"/>
          <w:szCs w:val="18"/>
        </w:rPr>
      </w:pPr>
      <w:r w:rsidRPr="005260FD">
        <w:rPr>
          <w:i/>
          <w:iCs/>
          <w:sz w:val="18"/>
          <w:szCs w:val="18"/>
        </w:rPr>
        <w:t>Źródło: Opracowanie własne</w:t>
      </w:r>
    </w:p>
    <w:p w14:paraId="1A0310D8" w14:textId="77777777" w:rsidR="00C34322" w:rsidRPr="005260FD" w:rsidRDefault="00C34322" w:rsidP="00C34322">
      <w:pPr>
        <w:spacing w:line="276" w:lineRule="auto"/>
        <w:jc w:val="both"/>
        <w:rPr>
          <w:highlight w:val="yellow"/>
        </w:rPr>
      </w:pPr>
    </w:p>
    <w:p w14:paraId="4977834D" w14:textId="0CBE3B4E" w:rsidR="00A72348" w:rsidRPr="005260FD" w:rsidRDefault="00A72348" w:rsidP="00A72348">
      <w:pPr>
        <w:pStyle w:val="Legenda"/>
        <w:keepNext/>
        <w:jc w:val="center"/>
        <w:rPr>
          <w:color w:val="auto"/>
        </w:rPr>
      </w:pPr>
      <w:bookmarkStart w:id="47" w:name="_Toc117083219"/>
      <w:r w:rsidRPr="005260FD">
        <w:rPr>
          <w:color w:val="auto"/>
        </w:rPr>
        <w:t xml:space="preserve">Tabela </w:t>
      </w:r>
      <w:r w:rsidRPr="005260FD">
        <w:rPr>
          <w:color w:val="auto"/>
        </w:rPr>
        <w:fldChar w:fldCharType="begin"/>
      </w:r>
      <w:r w:rsidRPr="005260FD">
        <w:rPr>
          <w:color w:val="auto"/>
        </w:rPr>
        <w:instrText xml:space="preserve"> SEQ Tabela \* ARABIC </w:instrText>
      </w:r>
      <w:r w:rsidRPr="005260FD">
        <w:rPr>
          <w:color w:val="auto"/>
        </w:rPr>
        <w:fldChar w:fldCharType="separate"/>
      </w:r>
      <w:r w:rsidR="00110DEB">
        <w:rPr>
          <w:noProof/>
          <w:color w:val="auto"/>
        </w:rPr>
        <w:t>2</w:t>
      </w:r>
      <w:r w:rsidRPr="005260FD">
        <w:rPr>
          <w:color w:val="auto"/>
        </w:rPr>
        <w:fldChar w:fldCharType="end"/>
      </w:r>
      <w:r w:rsidRPr="005260FD">
        <w:rPr>
          <w:color w:val="auto"/>
        </w:rPr>
        <w:t>. Cel strategiczny i cele operacyjne obszaru infrastruktury i usług społeczno-edukacyjnych</w:t>
      </w:r>
      <w:bookmarkEnd w:id="47"/>
    </w:p>
    <w:tbl>
      <w:tblPr>
        <w:tblStyle w:val="Zwykatabela1"/>
        <w:tblW w:w="0" w:type="auto"/>
        <w:tblLook w:val="04A0" w:firstRow="1" w:lastRow="0" w:firstColumn="1" w:lastColumn="0" w:noHBand="0" w:noVBand="1"/>
      </w:tblPr>
      <w:tblGrid>
        <w:gridCol w:w="2689"/>
        <w:gridCol w:w="6373"/>
      </w:tblGrid>
      <w:tr w:rsidR="005260FD" w:rsidRPr="005260FD" w14:paraId="4BAC82CF" w14:textId="77777777" w:rsidTr="00A72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2A9EB17" w14:textId="77777777" w:rsidR="00C34322" w:rsidRPr="005260FD" w:rsidRDefault="00C34322" w:rsidP="00AD6FD5">
            <w:pPr>
              <w:spacing w:line="276" w:lineRule="auto"/>
              <w:jc w:val="center"/>
              <w:rPr>
                <w:szCs w:val="20"/>
              </w:rPr>
            </w:pPr>
            <w:r w:rsidRPr="005260FD">
              <w:rPr>
                <w:szCs w:val="20"/>
              </w:rPr>
              <w:t>Obszar 2. Infrastruktura i usługi społeczno-edukacyjne</w:t>
            </w:r>
          </w:p>
        </w:tc>
      </w:tr>
      <w:tr w:rsidR="005260FD" w:rsidRPr="005260FD" w14:paraId="3D9D27F9" w14:textId="77777777" w:rsidTr="00A7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423148C" w14:textId="4DFC0232" w:rsidR="00C34322" w:rsidRPr="005260FD" w:rsidRDefault="00C34322" w:rsidP="00AD6FD5">
            <w:pPr>
              <w:spacing w:line="276" w:lineRule="auto"/>
              <w:jc w:val="right"/>
              <w:rPr>
                <w:b w:val="0"/>
                <w:bCs w:val="0"/>
                <w:szCs w:val="20"/>
              </w:rPr>
            </w:pPr>
            <w:r w:rsidRPr="005260FD">
              <w:rPr>
                <w:b w:val="0"/>
                <w:bCs w:val="0"/>
                <w:szCs w:val="20"/>
              </w:rPr>
              <w:t>Cel strategiczny II.</w:t>
            </w:r>
          </w:p>
          <w:p w14:paraId="57ED0916" w14:textId="701B09E2" w:rsidR="00E0424E" w:rsidRPr="005260FD" w:rsidRDefault="00D33BE2" w:rsidP="00AD6FD5">
            <w:pPr>
              <w:spacing w:line="276" w:lineRule="auto"/>
              <w:jc w:val="right"/>
              <w:rPr>
                <w:b w:val="0"/>
                <w:bCs w:val="0"/>
                <w:szCs w:val="20"/>
              </w:rPr>
            </w:pPr>
            <w:r w:rsidRPr="005260FD">
              <w:rPr>
                <w:b w:val="0"/>
                <w:bCs w:val="0"/>
                <w:szCs w:val="20"/>
              </w:rPr>
              <w:t xml:space="preserve">Wysoka jakość usług społeczno-edukacyjnych </w:t>
            </w:r>
            <w:r w:rsidRPr="005260FD">
              <w:rPr>
                <w:b w:val="0"/>
                <w:bCs w:val="0"/>
                <w:szCs w:val="20"/>
              </w:rPr>
              <w:lastRenderedPageBreak/>
              <w:t>dostosowana do potrzeb mieszkańców</w:t>
            </w:r>
          </w:p>
          <w:p w14:paraId="40D80511" w14:textId="77777777" w:rsidR="00C34322" w:rsidRPr="005260FD" w:rsidRDefault="00C34322" w:rsidP="00AD6FD5">
            <w:pPr>
              <w:spacing w:line="276" w:lineRule="auto"/>
              <w:jc w:val="center"/>
              <w:rPr>
                <w:b w:val="0"/>
                <w:bCs w:val="0"/>
                <w:szCs w:val="20"/>
              </w:rPr>
            </w:pPr>
          </w:p>
        </w:tc>
        <w:tc>
          <w:tcPr>
            <w:tcW w:w="6373" w:type="dxa"/>
          </w:tcPr>
          <w:p w14:paraId="3A473E95" w14:textId="77777777" w:rsidR="00C34322"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lastRenderedPageBreak/>
              <w:t xml:space="preserve">Cel operacyjny II.1. </w:t>
            </w:r>
          </w:p>
          <w:p w14:paraId="5A38B910" w14:textId="0DAD58D0" w:rsidR="00C34322"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Rozwój infrastruktury społeczno-edukacyjnej na terenie Gminy </w:t>
            </w:r>
            <w:r w:rsidR="005260FD" w:rsidRPr="005260FD">
              <w:rPr>
                <w:szCs w:val="20"/>
              </w:rPr>
              <w:t>Bojanów</w:t>
            </w:r>
          </w:p>
          <w:p w14:paraId="4D2079F9" w14:textId="77777777" w:rsidR="00C34322"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p>
          <w:p w14:paraId="71F41328" w14:textId="77777777" w:rsidR="00C34322"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lastRenderedPageBreak/>
              <w:t xml:space="preserve">Cel operacyjny II.2. </w:t>
            </w:r>
          </w:p>
          <w:p w14:paraId="16C13943" w14:textId="1868324D" w:rsidR="00C34322" w:rsidRPr="005260FD" w:rsidRDefault="008C5B46"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Rozwój ogólnodostępnej infrastruktury sportowej i rekreacyjnej na terenie Gminy </w:t>
            </w:r>
            <w:r w:rsidR="005260FD" w:rsidRPr="005260FD">
              <w:rPr>
                <w:szCs w:val="20"/>
              </w:rPr>
              <w:t>Bojanów</w:t>
            </w:r>
          </w:p>
          <w:p w14:paraId="391D25A5" w14:textId="77777777" w:rsidR="008C5B46" w:rsidRPr="005260FD" w:rsidRDefault="008C5B46"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p>
          <w:p w14:paraId="15723DA6" w14:textId="6A7A1A3C" w:rsidR="00C34322"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Cel operacyjny II.</w:t>
            </w:r>
            <w:r w:rsidR="00E14674" w:rsidRPr="005260FD">
              <w:rPr>
                <w:szCs w:val="20"/>
              </w:rPr>
              <w:t>3</w:t>
            </w:r>
            <w:r w:rsidR="000A1DAA" w:rsidRPr="005260FD">
              <w:rPr>
                <w:szCs w:val="20"/>
              </w:rPr>
              <w:t>.</w:t>
            </w:r>
            <w:r w:rsidRPr="005260FD">
              <w:rPr>
                <w:szCs w:val="20"/>
              </w:rPr>
              <w:t xml:space="preserve"> </w:t>
            </w:r>
          </w:p>
          <w:p w14:paraId="2252EB4E" w14:textId="3D59894C" w:rsidR="00C34322" w:rsidRPr="005260FD" w:rsidRDefault="00C34322"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Zwiększenie bezpieczeństwa publicznego</w:t>
            </w:r>
            <w:r w:rsidR="008C5B46" w:rsidRPr="005260FD">
              <w:rPr>
                <w:szCs w:val="20"/>
              </w:rPr>
              <w:t xml:space="preserve"> i dostępu do opieki zdrowotnej</w:t>
            </w:r>
            <w:r w:rsidRPr="005260FD">
              <w:rPr>
                <w:szCs w:val="20"/>
              </w:rPr>
              <w:t xml:space="preserve"> w</w:t>
            </w:r>
            <w:r w:rsidR="00DE74CC" w:rsidRPr="005260FD">
              <w:rPr>
                <w:szCs w:val="20"/>
              </w:rPr>
              <w:t> </w:t>
            </w:r>
            <w:r w:rsidRPr="005260FD">
              <w:rPr>
                <w:szCs w:val="20"/>
              </w:rPr>
              <w:t xml:space="preserve">Gminie </w:t>
            </w:r>
            <w:r w:rsidR="005260FD" w:rsidRPr="005260FD">
              <w:rPr>
                <w:szCs w:val="20"/>
              </w:rPr>
              <w:t>Bojanów</w:t>
            </w:r>
          </w:p>
          <w:p w14:paraId="12D785C7" w14:textId="77777777" w:rsidR="008366B3" w:rsidRPr="005260FD" w:rsidRDefault="008366B3"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p>
          <w:p w14:paraId="53351A70" w14:textId="77777777" w:rsidR="008366B3" w:rsidRPr="005260FD" w:rsidRDefault="008366B3"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Cel operacyjny II.4. </w:t>
            </w:r>
          </w:p>
          <w:p w14:paraId="5AB3C519" w14:textId="79E22224" w:rsidR="008366B3" w:rsidRPr="005260FD" w:rsidRDefault="008366B3"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Rozwój potencjału edukacyjnego Gminy </w:t>
            </w:r>
            <w:r w:rsidR="005260FD" w:rsidRPr="005260FD">
              <w:rPr>
                <w:szCs w:val="20"/>
              </w:rPr>
              <w:t>Bojanów</w:t>
            </w:r>
            <w:r w:rsidRPr="005260FD">
              <w:rPr>
                <w:szCs w:val="20"/>
              </w:rPr>
              <w:t xml:space="preserve"> oraz rozwój sprzyjający włączeniu społecznemu mieszkańców</w:t>
            </w:r>
          </w:p>
        </w:tc>
      </w:tr>
    </w:tbl>
    <w:p w14:paraId="156E7C92" w14:textId="77777777" w:rsidR="00A72348" w:rsidRPr="005260FD" w:rsidRDefault="00A72348" w:rsidP="00A72348">
      <w:pPr>
        <w:jc w:val="center"/>
        <w:rPr>
          <w:i/>
          <w:iCs/>
          <w:sz w:val="18"/>
          <w:szCs w:val="18"/>
        </w:rPr>
      </w:pPr>
      <w:r w:rsidRPr="005260FD">
        <w:rPr>
          <w:i/>
          <w:iCs/>
          <w:sz w:val="18"/>
          <w:szCs w:val="18"/>
        </w:rPr>
        <w:lastRenderedPageBreak/>
        <w:t>Źródło: Opracowanie własne</w:t>
      </w:r>
    </w:p>
    <w:p w14:paraId="511357C5" w14:textId="77777777" w:rsidR="00C34322" w:rsidRPr="005260FD" w:rsidRDefault="00C34322" w:rsidP="00C34322">
      <w:pPr>
        <w:spacing w:line="276" w:lineRule="auto"/>
        <w:jc w:val="both"/>
      </w:pPr>
    </w:p>
    <w:p w14:paraId="17B43FC7" w14:textId="7157FCC2" w:rsidR="00A72348" w:rsidRPr="005260FD" w:rsidRDefault="00A72348" w:rsidP="00A72348">
      <w:pPr>
        <w:pStyle w:val="Legenda"/>
        <w:keepNext/>
        <w:jc w:val="center"/>
        <w:rPr>
          <w:color w:val="auto"/>
        </w:rPr>
      </w:pPr>
      <w:bookmarkStart w:id="48" w:name="_Toc117083220"/>
      <w:r w:rsidRPr="005260FD">
        <w:rPr>
          <w:color w:val="auto"/>
        </w:rPr>
        <w:t xml:space="preserve">Tabela </w:t>
      </w:r>
      <w:r w:rsidRPr="005260FD">
        <w:rPr>
          <w:color w:val="auto"/>
        </w:rPr>
        <w:fldChar w:fldCharType="begin"/>
      </w:r>
      <w:r w:rsidRPr="005260FD">
        <w:rPr>
          <w:color w:val="auto"/>
        </w:rPr>
        <w:instrText xml:space="preserve"> SEQ Tabela \* ARABIC </w:instrText>
      </w:r>
      <w:r w:rsidRPr="005260FD">
        <w:rPr>
          <w:color w:val="auto"/>
        </w:rPr>
        <w:fldChar w:fldCharType="separate"/>
      </w:r>
      <w:r w:rsidR="00110DEB">
        <w:rPr>
          <w:noProof/>
          <w:color w:val="auto"/>
        </w:rPr>
        <w:t>3</w:t>
      </w:r>
      <w:r w:rsidRPr="005260FD">
        <w:rPr>
          <w:color w:val="auto"/>
        </w:rPr>
        <w:fldChar w:fldCharType="end"/>
      </w:r>
      <w:r w:rsidRPr="005260FD">
        <w:rPr>
          <w:color w:val="auto"/>
        </w:rPr>
        <w:t>. Cel strategiczny i cele operacyjne obszaru polityki gospodarczej</w:t>
      </w:r>
      <w:bookmarkEnd w:id="48"/>
    </w:p>
    <w:tbl>
      <w:tblPr>
        <w:tblStyle w:val="Zwykatabela1"/>
        <w:tblW w:w="0" w:type="auto"/>
        <w:tblLook w:val="04A0" w:firstRow="1" w:lastRow="0" w:firstColumn="1" w:lastColumn="0" w:noHBand="0" w:noVBand="1"/>
      </w:tblPr>
      <w:tblGrid>
        <w:gridCol w:w="2689"/>
        <w:gridCol w:w="6373"/>
      </w:tblGrid>
      <w:tr w:rsidR="005260FD" w:rsidRPr="005260FD" w14:paraId="1AC347F1" w14:textId="77777777" w:rsidTr="00A72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6E1AF203" w14:textId="77777777" w:rsidR="00C34322" w:rsidRPr="005260FD" w:rsidRDefault="00C34322" w:rsidP="00AD6FD5">
            <w:pPr>
              <w:spacing w:line="276" w:lineRule="auto"/>
              <w:jc w:val="center"/>
              <w:rPr>
                <w:szCs w:val="20"/>
              </w:rPr>
            </w:pPr>
            <w:r w:rsidRPr="005260FD">
              <w:rPr>
                <w:szCs w:val="20"/>
              </w:rPr>
              <w:t>Obszar 3. Polityka gospodarcza</w:t>
            </w:r>
          </w:p>
        </w:tc>
      </w:tr>
      <w:tr w:rsidR="005260FD" w:rsidRPr="005260FD" w14:paraId="10C5822C" w14:textId="77777777" w:rsidTr="00A7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0AB9CED" w14:textId="5BBEF72F" w:rsidR="00C34322" w:rsidRPr="005260FD" w:rsidRDefault="00C34322" w:rsidP="00AD6FD5">
            <w:pPr>
              <w:spacing w:line="276" w:lineRule="auto"/>
              <w:jc w:val="right"/>
              <w:rPr>
                <w:b w:val="0"/>
                <w:bCs w:val="0"/>
                <w:szCs w:val="20"/>
              </w:rPr>
            </w:pPr>
            <w:r w:rsidRPr="005260FD">
              <w:rPr>
                <w:b w:val="0"/>
                <w:bCs w:val="0"/>
                <w:szCs w:val="20"/>
              </w:rPr>
              <w:t>Cel strategiczny III.</w:t>
            </w:r>
          </w:p>
          <w:p w14:paraId="62B008A9" w14:textId="5958D27C" w:rsidR="00C34322" w:rsidRPr="005260FD" w:rsidRDefault="00B46BA0" w:rsidP="00E0424E">
            <w:pPr>
              <w:spacing w:line="276" w:lineRule="auto"/>
              <w:jc w:val="right"/>
              <w:rPr>
                <w:b w:val="0"/>
                <w:bCs w:val="0"/>
                <w:szCs w:val="20"/>
              </w:rPr>
            </w:pPr>
            <w:r w:rsidRPr="005260FD">
              <w:rPr>
                <w:b w:val="0"/>
                <w:bCs w:val="0"/>
                <w:szCs w:val="20"/>
              </w:rPr>
              <w:t>Rozwój gospodarki i</w:t>
            </w:r>
            <w:r w:rsidR="000A1DAA" w:rsidRPr="005260FD">
              <w:rPr>
                <w:b w:val="0"/>
                <w:bCs w:val="0"/>
                <w:szCs w:val="20"/>
              </w:rPr>
              <w:t> </w:t>
            </w:r>
            <w:r w:rsidRPr="005260FD">
              <w:rPr>
                <w:b w:val="0"/>
                <w:bCs w:val="0"/>
                <w:szCs w:val="20"/>
              </w:rPr>
              <w:t>przedsiębiorczości</w:t>
            </w:r>
          </w:p>
        </w:tc>
        <w:tc>
          <w:tcPr>
            <w:tcW w:w="6373" w:type="dxa"/>
          </w:tcPr>
          <w:p w14:paraId="4F62AAB6" w14:textId="77777777" w:rsidR="000D21E5" w:rsidRPr="005260FD" w:rsidRDefault="000D21E5" w:rsidP="000D21E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Cel operacyjny III.1.</w:t>
            </w:r>
          </w:p>
          <w:p w14:paraId="28D01255" w14:textId="79718653" w:rsidR="000D21E5" w:rsidRPr="005260FD" w:rsidRDefault="000D21E5"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Zrównoważone zarządzanie rozwojem przestrzennym </w:t>
            </w:r>
            <w:r w:rsidR="00AC16F0" w:rsidRPr="005260FD">
              <w:rPr>
                <w:szCs w:val="20"/>
              </w:rPr>
              <w:t>G</w:t>
            </w:r>
            <w:r w:rsidRPr="005260FD">
              <w:rPr>
                <w:szCs w:val="20"/>
              </w:rPr>
              <w:t>miny</w:t>
            </w:r>
          </w:p>
          <w:p w14:paraId="546BDB04" w14:textId="77777777" w:rsidR="000D21E5" w:rsidRPr="005260FD" w:rsidRDefault="000D21E5"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p>
          <w:p w14:paraId="53B2A842" w14:textId="6FE51F56" w:rsidR="00C34322" w:rsidRPr="005260FD" w:rsidRDefault="00E0424E"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Cel operacyjny III.</w:t>
            </w:r>
            <w:r w:rsidR="000D21E5" w:rsidRPr="005260FD">
              <w:rPr>
                <w:szCs w:val="20"/>
              </w:rPr>
              <w:t>2</w:t>
            </w:r>
            <w:r w:rsidRPr="005260FD">
              <w:rPr>
                <w:szCs w:val="20"/>
              </w:rPr>
              <w:t>.</w:t>
            </w:r>
          </w:p>
          <w:p w14:paraId="16493010" w14:textId="49687086" w:rsidR="00E0424E" w:rsidRPr="005260FD" w:rsidRDefault="000D21E5" w:rsidP="00AD6FD5">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5260FD">
              <w:rPr>
                <w:szCs w:val="20"/>
              </w:rPr>
              <w:t>Wsparcie dla rozwoju przedsiębiorczości</w:t>
            </w:r>
          </w:p>
        </w:tc>
      </w:tr>
    </w:tbl>
    <w:p w14:paraId="3291776A" w14:textId="77777777" w:rsidR="00A72348" w:rsidRPr="005260FD" w:rsidRDefault="00A72348" w:rsidP="00A72348">
      <w:pPr>
        <w:jc w:val="center"/>
        <w:rPr>
          <w:i/>
          <w:iCs/>
          <w:sz w:val="18"/>
          <w:szCs w:val="18"/>
        </w:rPr>
      </w:pPr>
      <w:r w:rsidRPr="005260FD">
        <w:rPr>
          <w:i/>
          <w:iCs/>
          <w:sz w:val="18"/>
          <w:szCs w:val="18"/>
        </w:rPr>
        <w:t>Źródło: Opracowanie własne</w:t>
      </w:r>
    </w:p>
    <w:p w14:paraId="041F99D8" w14:textId="77777777" w:rsidR="00C34322" w:rsidRPr="005260FD" w:rsidRDefault="00C34322" w:rsidP="00C34322">
      <w:pPr>
        <w:spacing w:line="276" w:lineRule="auto"/>
        <w:jc w:val="both"/>
      </w:pPr>
    </w:p>
    <w:p w14:paraId="4C726B4F" w14:textId="6E557A45" w:rsidR="00A72348" w:rsidRPr="005260FD" w:rsidRDefault="00A72348" w:rsidP="00A72348">
      <w:pPr>
        <w:pStyle w:val="Legenda"/>
        <w:keepNext/>
        <w:jc w:val="center"/>
        <w:rPr>
          <w:color w:val="auto"/>
        </w:rPr>
      </w:pPr>
      <w:bookmarkStart w:id="49" w:name="_Toc117083221"/>
      <w:r w:rsidRPr="005260FD">
        <w:rPr>
          <w:color w:val="auto"/>
        </w:rPr>
        <w:t xml:space="preserve">Tabela </w:t>
      </w:r>
      <w:r w:rsidRPr="005260FD">
        <w:rPr>
          <w:color w:val="auto"/>
        </w:rPr>
        <w:fldChar w:fldCharType="begin"/>
      </w:r>
      <w:r w:rsidRPr="005260FD">
        <w:rPr>
          <w:color w:val="auto"/>
        </w:rPr>
        <w:instrText xml:space="preserve"> SEQ Tabela \* ARABIC </w:instrText>
      </w:r>
      <w:r w:rsidRPr="005260FD">
        <w:rPr>
          <w:color w:val="auto"/>
        </w:rPr>
        <w:fldChar w:fldCharType="separate"/>
      </w:r>
      <w:r w:rsidR="00110DEB">
        <w:rPr>
          <w:noProof/>
          <w:color w:val="auto"/>
        </w:rPr>
        <w:t>4</w:t>
      </w:r>
      <w:r w:rsidRPr="005260FD">
        <w:rPr>
          <w:color w:val="auto"/>
        </w:rPr>
        <w:fldChar w:fldCharType="end"/>
      </w:r>
      <w:r w:rsidRPr="005260FD">
        <w:rPr>
          <w:color w:val="auto"/>
        </w:rPr>
        <w:t>. Cel strategiczny i cele operacyjne obszaru turystyki i promocji</w:t>
      </w:r>
      <w:bookmarkEnd w:id="49"/>
    </w:p>
    <w:tbl>
      <w:tblPr>
        <w:tblStyle w:val="Zwykatabela1"/>
        <w:tblW w:w="0" w:type="auto"/>
        <w:tblLook w:val="04A0" w:firstRow="1" w:lastRow="0" w:firstColumn="1" w:lastColumn="0" w:noHBand="0" w:noVBand="1"/>
      </w:tblPr>
      <w:tblGrid>
        <w:gridCol w:w="2689"/>
        <w:gridCol w:w="6373"/>
      </w:tblGrid>
      <w:tr w:rsidR="005260FD" w:rsidRPr="005260FD" w14:paraId="63F6F6C8" w14:textId="77777777" w:rsidTr="00A72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4B5DAE5D" w14:textId="77777777" w:rsidR="00C34322" w:rsidRPr="005260FD" w:rsidRDefault="00C34322" w:rsidP="00AD6FD5">
            <w:pPr>
              <w:spacing w:line="276" w:lineRule="auto"/>
              <w:jc w:val="center"/>
              <w:rPr>
                <w:szCs w:val="20"/>
              </w:rPr>
            </w:pPr>
            <w:r w:rsidRPr="005260FD">
              <w:rPr>
                <w:szCs w:val="20"/>
              </w:rPr>
              <w:t>Obszar 4. Turystyka i promocja</w:t>
            </w:r>
          </w:p>
        </w:tc>
      </w:tr>
      <w:tr w:rsidR="005260FD" w:rsidRPr="005260FD" w14:paraId="01606A32" w14:textId="77777777" w:rsidTr="00A72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663E0F" w14:textId="77777777" w:rsidR="00C34322" w:rsidRPr="005260FD" w:rsidRDefault="00C34322" w:rsidP="00AD6FD5">
            <w:pPr>
              <w:spacing w:line="276" w:lineRule="auto"/>
              <w:jc w:val="right"/>
              <w:rPr>
                <w:szCs w:val="20"/>
              </w:rPr>
            </w:pPr>
            <w:r w:rsidRPr="005260FD">
              <w:rPr>
                <w:b w:val="0"/>
                <w:bCs w:val="0"/>
                <w:szCs w:val="20"/>
              </w:rPr>
              <w:t>Cel strategiczny IV.</w:t>
            </w:r>
          </w:p>
          <w:p w14:paraId="31679267" w14:textId="77777777" w:rsidR="00C34322" w:rsidRPr="005260FD" w:rsidRDefault="00C34322" w:rsidP="00AD6FD5">
            <w:pPr>
              <w:spacing w:line="276" w:lineRule="auto"/>
              <w:jc w:val="right"/>
              <w:rPr>
                <w:b w:val="0"/>
                <w:bCs w:val="0"/>
                <w:szCs w:val="20"/>
              </w:rPr>
            </w:pPr>
            <w:r w:rsidRPr="005260FD">
              <w:rPr>
                <w:b w:val="0"/>
                <w:bCs w:val="0"/>
                <w:szCs w:val="20"/>
              </w:rPr>
              <w:t>Atrakcyjna oferta turystyczna Gminy, oparta na jej walorach kulturowych i przyrodniczych</w:t>
            </w:r>
          </w:p>
        </w:tc>
        <w:tc>
          <w:tcPr>
            <w:tcW w:w="6373" w:type="dxa"/>
          </w:tcPr>
          <w:p w14:paraId="6D6841CC" w14:textId="77777777" w:rsidR="00C34322" w:rsidRPr="005260FD" w:rsidRDefault="00C34322" w:rsidP="00AD6FD5">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Cel operacyjny IV.1. </w:t>
            </w:r>
          </w:p>
          <w:p w14:paraId="53B11AC8" w14:textId="36DFE00C" w:rsidR="00C34322" w:rsidRPr="005260FD" w:rsidRDefault="00C34322" w:rsidP="00AD6FD5">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5260FD">
              <w:rPr>
                <w:szCs w:val="20"/>
              </w:rPr>
              <w:t>Wzmocnienie promocji</w:t>
            </w:r>
            <w:r w:rsidR="00245437" w:rsidRPr="005260FD">
              <w:rPr>
                <w:szCs w:val="20"/>
              </w:rPr>
              <w:t xml:space="preserve"> i turystyki</w:t>
            </w:r>
            <w:r w:rsidRPr="005260FD">
              <w:rPr>
                <w:szCs w:val="20"/>
              </w:rPr>
              <w:t xml:space="preserve"> Gminy </w:t>
            </w:r>
            <w:r w:rsidR="005260FD" w:rsidRPr="005260FD">
              <w:rPr>
                <w:szCs w:val="20"/>
              </w:rPr>
              <w:t>Bojanów</w:t>
            </w:r>
          </w:p>
          <w:p w14:paraId="4C5D453E" w14:textId="77777777" w:rsidR="00C34322" w:rsidRPr="005260FD" w:rsidRDefault="00C34322" w:rsidP="00AD6FD5">
            <w:pPr>
              <w:spacing w:line="276" w:lineRule="auto"/>
              <w:cnfStyle w:val="000000100000" w:firstRow="0" w:lastRow="0" w:firstColumn="0" w:lastColumn="0" w:oddVBand="0" w:evenVBand="0" w:oddHBand="1" w:evenHBand="0" w:firstRowFirstColumn="0" w:firstRowLastColumn="0" w:lastRowFirstColumn="0" w:lastRowLastColumn="0"/>
              <w:rPr>
                <w:szCs w:val="20"/>
              </w:rPr>
            </w:pPr>
          </w:p>
          <w:p w14:paraId="31364C84" w14:textId="77777777" w:rsidR="00C34322" w:rsidRPr="005260FD" w:rsidRDefault="00C34322" w:rsidP="00AD6FD5">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Cel operacyjny IV.2. </w:t>
            </w:r>
          </w:p>
          <w:p w14:paraId="2F523FA5" w14:textId="3600A4CB" w:rsidR="00C34322" w:rsidRPr="005260FD" w:rsidRDefault="00723BE7" w:rsidP="00AD6FD5">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5260FD">
              <w:rPr>
                <w:szCs w:val="20"/>
              </w:rPr>
              <w:t xml:space="preserve">Zachowanie dziedzictwa kulturowego i rozwój kultury w Gminie </w:t>
            </w:r>
            <w:r w:rsidR="005260FD" w:rsidRPr="005260FD">
              <w:rPr>
                <w:szCs w:val="20"/>
              </w:rPr>
              <w:t>Bojanów</w:t>
            </w:r>
          </w:p>
        </w:tc>
      </w:tr>
    </w:tbl>
    <w:p w14:paraId="2A8FA645" w14:textId="77777777" w:rsidR="00A72348" w:rsidRPr="005260FD" w:rsidRDefault="00A72348" w:rsidP="00A72348">
      <w:pPr>
        <w:jc w:val="center"/>
        <w:rPr>
          <w:i/>
          <w:iCs/>
          <w:sz w:val="18"/>
          <w:szCs w:val="18"/>
        </w:rPr>
      </w:pPr>
      <w:r w:rsidRPr="005260FD">
        <w:rPr>
          <w:i/>
          <w:iCs/>
          <w:sz w:val="18"/>
          <w:szCs w:val="18"/>
        </w:rPr>
        <w:t>Źródło: Opracowanie własne</w:t>
      </w:r>
    </w:p>
    <w:bookmarkEnd w:id="46"/>
    <w:p w14:paraId="30495C10" w14:textId="77777777" w:rsidR="00686C79" w:rsidRPr="006D7E7D" w:rsidRDefault="00686C79" w:rsidP="00686C79">
      <w:pPr>
        <w:rPr>
          <w:color w:val="FF0000"/>
        </w:rPr>
      </w:pPr>
    </w:p>
    <w:p w14:paraId="6B9CBBC7" w14:textId="0B0019B4" w:rsidR="00686C79" w:rsidRPr="006D7E7D" w:rsidRDefault="00686C79" w:rsidP="00BF4D31">
      <w:pPr>
        <w:pStyle w:val="Nagwek2"/>
        <w:numPr>
          <w:ilvl w:val="0"/>
          <w:numId w:val="5"/>
        </w:numPr>
        <w:spacing w:after="240"/>
        <w:ind w:left="993" w:hanging="633"/>
        <w:rPr>
          <w:b/>
          <w:bCs/>
          <w:color w:val="auto"/>
        </w:rPr>
      </w:pPr>
      <w:bookmarkStart w:id="50" w:name="_Toc85796722"/>
      <w:bookmarkStart w:id="51" w:name="_Toc117145791"/>
      <w:r w:rsidRPr="006D7E7D">
        <w:rPr>
          <w:b/>
          <w:bCs/>
          <w:color w:val="auto"/>
        </w:rPr>
        <w:t>Obszar 1. Gospodarka komunalna i infrastruktura techniczna</w:t>
      </w:r>
      <w:bookmarkEnd w:id="50"/>
      <w:bookmarkEnd w:id="51"/>
    </w:p>
    <w:p w14:paraId="27CC5A22" w14:textId="752452A5" w:rsidR="007E5452" w:rsidRPr="00AD757A" w:rsidRDefault="007E5452" w:rsidP="007E5452">
      <w:pPr>
        <w:spacing w:line="276" w:lineRule="auto"/>
        <w:jc w:val="both"/>
      </w:pPr>
      <w:r w:rsidRPr="006D7E7D">
        <w:t>Cel strategiczny dla tego obszaru został określony jako</w:t>
      </w:r>
      <w:r w:rsidR="00AC16F0" w:rsidRPr="006D7E7D">
        <w:t xml:space="preserve"> „Budowa i modernizacja infrastruktury technicznej”.</w:t>
      </w:r>
    </w:p>
    <w:p w14:paraId="1DE6BD60" w14:textId="77777777" w:rsidR="00AC1C22" w:rsidRPr="006D7E7D" w:rsidRDefault="00AC1C22" w:rsidP="00AC1C22"/>
    <w:p w14:paraId="5F9E3D73" w14:textId="322B37E6" w:rsidR="00AC1C22" w:rsidRPr="006D7E7D" w:rsidRDefault="00AC1C22" w:rsidP="00BF4D31">
      <w:pPr>
        <w:pStyle w:val="Nagwek3"/>
        <w:numPr>
          <w:ilvl w:val="2"/>
          <w:numId w:val="4"/>
        </w:numPr>
        <w:spacing w:after="240"/>
        <w:ind w:left="1134"/>
        <w:rPr>
          <w:b/>
          <w:bCs/>
          <w:color w:val="auto"/>
        </w:rPr>
      </w:pPr>
      <w:bookmarkStart w:id="52" w:name="_Toc117145792"/>
      <w:r w:rsidRPr="006D7E7D">
        <w:rPr>
          <w:b/>
          <w:bCs/>
          <w:color w:val="auto"/>
        </w:rPr>
        <w:t xml:space="preserve">Cel operacyjny I.1. Rozwój infrastruktury komunalnej na terenie Gminy </w:t>
      </w:r>
      <w:r w:rsidR="003A4627" w:rsidRPr="006D7E7D">
        <w:rPr>
          <w:b/>
          <w:bCs/>
          <w:color w:val="auto"/>
        </w:rPr>
        <w:t>Bojanów</w:t>
      </w:r>
      <w:bookmarkEnd w:id="52"/>
    </w:p>
    <w:p w14:paraId="14C615DC" w14:textId="0AD5167C" w:rsidR="002472EF" w:rsidRPr="006E671E" w:rsidRDefault="00F2779B" w:rsidP="00750F25">
      <w:pPr>
        <w:jc w:val="both"/>
      </w:pPr>
      <w:r w:rsidRPr="006D7E7D">
        <w:t xml:space="preserve">Infrastruktura komunalna jest ważnym elementem zarówno dla mieszkańców, jak i </w:t>
      </w:r>
      <w:r w:rsidR="002472EF" w:rsidRPr="006D7E7D">
        <w:t xml:space="preserve">dla </w:t>
      </w:r>
      <w:r w:rsidRPr="006D7E7D">
        <w:t xml:space="preserve">potencjalnych inwestorów. Zapewnienie dostępu do sieci komunalnej stanowi jeden z najważniejszych zadań Gminy, </w:t>
      </w:r>
      <w:r w:rsidR="002472EF" w:rsidRPr="006D7E7D">
        <w:t xml:space="preserve">wpływających na </w:t>
      </w:r>
      <w:r w:rsidRPr="006D7E7D">
        <w:t>zapewnieni</w:t>
      </w:r>
      <w:r w:rsidR="002472EF" w:rsidRPr="006D7E7D">
        <w:t>e</w:t>
      </w:r>
      <w:r w:rsidRPr="006E671E">
        <w:t xml:space="preserve"> mieszkańcom optymalnych warunków do życia</w:t>
      </w:r>
      <w:r w:rsidR="002472EF" w:rsidRPr="006E671E">
        <w:t>, gdyż</w:t>
      </w:r>
      <w:r w:rsidR="00FE7D30" w:rsidRPr="006E671E">
        <w:t xml:space="preserve"> </w:t>
      </w:r>
      <w:r w:rsidR="002472EF" w:rsidRPr="006E671E">
        <w:t>niewystarczająca infrastruktura komunalna może wpływać na obniżenie atrakcyjności Gminy i pogorszenie jakości życia mieszkańców.</w:t>
      </w:r>
    </w:p>
    <w:p w14:paraId="71DA0CD9" w14:textId="37AB8BB6" w:rsidR="00110DEB" w:rsidRPr="004E0EC8" w:rsidRDefault="00110DEB" w:rsidP="00750F25">
      <w:pPr>
        <w:jc w:val="both"/>
      </w:pPr>
      <w:r w:rsidRPr="004E0EC8">
        <w:lastRenderedPageBreak/>
        <w:t>Gmina Bojanów posiada bardzo wysoki poziom zwodociągowania, konieczne jest utrzymywanie infrastruktury wodociągowej w dobrym stanie technicznym. Niezbędne jest także utrzymywanie w</w:t>
      </w:r>
      <w:r w:rsidR="00941CC6">
        <w:t> </w:t>
      </w:r>
      <w:r w:rsidRPr="004E0EC8">
        <w:t>odpowiednim stanie infrastruktury niezbędnej do ujęcia, uzdatniania i magazynowania wody pitnej.</w:t>
      </w:r>
    </w:p>
    <w:p w14:paraId="390C3155" w14:textId="7E77259F" w:rsidR="00110DEB" w:rsidRPr="004E0EC8" w:rsidRDefault="00110DEB" w:rsidP="00750F25">
      <w:pPr>
        <w:jc w:val="both"/>
      </w:pPr>
      <w:r w:rsidRPr="004E0EC8">
        <w:t xml:space="preserve">Odsetek ludności korzystającej z kanalizacji sanitarnej kształtuje się na niskim poziomie. Wskazana jest rozbudowa sieci kanalizacji na terenie całej gminy. </w:t>
      </w:r>
      <w:r w:rsidR="004E0EC8" w:rsidRPr="004E0EC8">
        <w:t>Poza rozbudową sieci kanalizacyjnej konieczna jest rozbudowa i modernizacja: gminnej oczyszczalni ścieków w Stanach, stacji uzdatniania wody w</w:t>
      </w:r>
      <w:r w:rsidR="00941CC6">
        <w:t> </w:t>
      </w:r>
      <w:r w:rsidR="004E0EC8" w:rsidRPr="004E0EC8">
        <w:t>miejscowości Ruda oraz remont pompowni wody w Rudzie.</w:t>
      </w:r>
    </w:p>
    <w:p w14:paraId="0C835DE1" w14:textId="7770AF90" w:rsidR="00110DEB" w:rsidRPr="004E0EC8" w:rsidRDefault="00110DEB" w:rsidP="00750F25">
      <w:pPr>
        <w:jc w:val="both"/>
      </w:pPr>
      <w:r w:rsidRPr="004E0EC8">
        <w:t>Rokrocznie spada odsetek odpadów zbieranych selektywnie na terenie Gminy Bojanów. Konieczne jest prowadzenie działań informacyjno-edukacyjnych w zakresie segregacji odpadów oraz kontroli segregacji odpadów.</w:t>
      </w:r>
    </w:p>
    <w:p w14:paraId="76E2E54A" w14:textId="7CBE4CD3" w:rsidR="00F2779B" w:rsidRPr="00EA7718" w:rsidRDefault="00083EA5" w:rsidP="009C711D">
      <w:r w:rsidRPr="00EA7718">
        <w:t xml:space="preserve">W tabeli poniżej zestawiono kluczowe działania do </w:t>
      </w:r>
      <w:r w:rsidR="00EA533D" w:rsidRPr="00EA7718">
        <w:t>C</w:t>
      </w:r>
      <w:r w:rsidRPr="00EA7718">
        <w:t xml:space="preserve">elu operacyjnego </w:t>
      </w:r>
      <w:r w:rsidR="00E822B0" w:rsidRPr="00EA7718">
        <w:t>I.1.</w:t>
      </w:r>
    </w:p>
    <w:p w14:paraId="5B44BE52" w14:textId="627FFB9B" w:rsidR="00A72348" w:rsidRPr="00EA7718" w:rsidRDefault="00A72348" w:rsidP="00A72348">
      <w:pPr>
        <w:pStyle w:val="Legenda"/>
        <w:keepNext/>
        <w:spacing w:after="120"/>
        <w:jc w:val="center"/>
        <w:rPr>
          <w:color w:val="auto"/>
        </w:rPr>
      </w:pPr>
      <w:bookmarkStart w:id="53" w:name="_Toc117083222"/>
      <w:r w:rsidRPr="00EA7718">
        <w:rPr>
          <w:color w:val="auto"/>
        </w:rPr>
        <w:t xml:space="preserve">Tabela </w:t>
      </w:r>
      <w:r w:rsidRPr="00EA7718">
        <w:rPr>
          <w:color w:val="auto"/>
        </w:rPr>
        <w:fldChar w:fldCharType="begin"/>
      </w:r>
      <w:r w:rsidRPr="00EA7718">
        <w:rPr>
          <w:color w:val="auto"/>
        </w:rPr>
        <w:instrText xml:space="preserve"> SEQ Tabela \* ARABIC </w:instrText>
      </w:r>
      <w:r w:rsidRPr="00EA7718">
        <w:rPr>
          <w:color w:val="auto"/>
        </w:rPr>
        <w:fldChar w:fldCharType="separate"/>
      </w:r>
      <w:r w:rsidR="00110DEB">
        <w:rPr>
          <w:noProof/>
          <w:color w:val="auto"/>
        </w:rPr>
        <w:t>5</w:t>
      </w:r>
      <w:r w:rsidRPr="00EA7718">
        <w:rPr>
          <w:color w:val="auto"/>
        </w:rPr>
        <w:fldChar w:fldCharType="end"/>
      </w:r>
      <w:r w:rsidRPr="00EA7718">
        <w:rPr>
          <w:color w:val="auto"/>
        </w:rPr>
        <w:t>. Kierunki interwencji Celu operacyjnego I.1</w:t>
      </w:r>
      <w:bookmarkEnd w:id="53"/>
    </w:p>
    <w:tbl>
      <w:tblPr>
        <w:tblStyle w:val="Zwykatabela1"/>
        <w:tblW w:w="0" w:type="auto"/>
        <w:tblLook w:val="04A0" w:firstRow="1" w:lastRow="0" w:firstColumn="1" w:lastColumn="0" w:noHBand="0" w:noVBand="1"/>
      </w:tblPr>
      <w:tblGrid>
        <w:gridCol w:w="9062"/>
      </w:tblGrid>
      <w:tr w:rsidR="00EA7718" w:rsidRPr="00EA7718" w14:paraId="4F9AB8C0"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749A70F" w14:textId="44B86A2B" w:rsidR="00083EA5" w:rsidRPr="00EA7718" w:rsidRDefault="00083EA5" w:rsidP="00FC5B33">
            <w:pPr>
              <w:jc w:val="center"/>
              <w:rPr>
                <w:b w:val="0"/>
                <w:bCs w:val="0"/>
              </w:rPr>
            </w:pPr>
            <w:r w:rsidRPr="00EA7718">
              <w:t>Kierunki interwencji</w:t>
            </w:r>
          </w:p>
        </w:tc>
      </w:tr>
      <w:tr w:rsidR="00EA7718" w:rsidRPr="00EA7718" w14:paraId="1E5F4EEE"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1E6628C" w14:textId="60BE3C99" w:rsidR="00146D08" w:rsidRPr="00EA7718" w:rsidRDefault="003A4627" w:rsidP="00AC1C22">
            <w:pPr>
              <w:rPr>
                <w:b w:val="0"/>
                <w:bCs w:val="0"/>
                <w:highlight w:val="yellow"/>
              </w:rPr>
            </w:pPr>
            <w:bookmarkStart w:id="54" w:name="_Hlk117057011"/>
            <w:r w:rsidRPr="00EA7718">
              <w:rPr>
                <w:b w:val="0"/>
                <w:bCs w:val="0"/>
              </w:rPr>
              <w:t xml:space="preserve">Budowa sieci kanalizacji sanitarnej, w tym m.in. dla miejscowości: Korabina, Cisów Las, Gwoździec, Bojanów </w:t>
            </w:r>
            <w:r w:rsidR="00DA3CD6">
              <w:rPr>
                <w:b w:val="0"/>
                <w:bCs w:val="0"/>
              </w:rPr>
              <w:t>(</w:t>
            </w:r>
            <w:r w:rsidRPr="00EA7718">
              <w:rPr>
                <w:b w:val="0"/>
                <w:bCs w:val="0"/>
              </w:rPr>
              <w:t>ul. Rzeszowska</w:t>
            </w:r>
            <w:r w:rsidR="00DA3CD6">
              <w:rPr>
                <w:b w:val="0"/>
                <w:bCs w:val="0"/>
              </w:rPr>
              <w:t>)</w:t>
            </w:r>
            <w:r w:rsidRPr="00EA7718">
              <w:rPr>
                <w:b w:val="0"/>
                <w:bCs w:val="0"/>
              </w:rPr>
              <w:t>, Laski</w:t>
            </w:r>
          </w:p>
        </w:tc>
      </w:tr>
      <w:tr w:rsidR="00EA7718" w:rsidRPr="00EA7718" w14:paraId="79B7063C"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584C1463" w14:textId="6796CD56" w:rsidR="00146D08" w:rsidRPr="00EA7718" w:rsidRDefault="002F0CD6" w:rsidP="00AC1C22">
            <w:pPr>
              <w:rPr>
                <w:b w:val="0"/>
                <w:bCs w:val="0"/>
                <w:highlight w:val="yellow"/>
              </w:rPr>
            </w:pPr>
            <w:r w:rsidRPr="00EA7718">
              <w:rPr>
                <w:b w:val="0"/>
                <w:bCs w:val="0"/>
              </w:rPr>
              <w:t xml:space="preserve">Budowa i </w:t>
            </w:r>
            <w:r w:rsidR="00110DEB">
              <w:rPr>
                <w:b w:val="0"/>
                <w:bCs w:val="0"/>
              </w:rPr>
              <w:t>prze</w:t>
            </w:r>
            <w:r w:rsidRPr="00EA7718">
              <w:rPr>
                <w:b w:val="0"/>
                <w:bCs w:val="0"/>
              </w:rPr>
              <w:t>budowa odcinków sieci wodociągowych na terenie Gminy</w:t>
            </w:r>
          </w:p>
        </w:tc>
      </w:tr>
      <w:tr w:rsidR="00EA7718" w:rsidRPr="00EA7718" w14:paraId="5010ED4D"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B55A7BD" w14:textId="5D047308" w:rsidR="00146D08" w:rsidRPr="00EA7718" w:rsidRDefault="002F0CD6" w:rsidP="00AC1C22">
            <w:pPr>
              <w:rPr>
                <w:b w:val="0"/>
                <w:bCs w:val="0"/>
              </w:rPr>
            </w:pPr>
            <w:r w:rsidRPr="00EA7718">
              <w:rPr>
                <w:b w:val="0"/>
                <w:bCs w:val="0"/>
              </w:rPr>
              <w:t>Rozbudowa i modernizacja gminnej oczyszczalni ścieków w Stanach</w:t>
            </w:r>
          </w:p>
        </w:tc>
      </w:tr>
      <w:tr w:rsidR="00EA7718" w:rsidRPr="00EA7718" w14:paraId="1C5EC81E"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31AEDCF1" w14:textId="3C1266F4" w:rsidR="00146D08" w:rsidRPr="00EA7718" w:rsidRDefault="002F0CD6" w:rsidP="00AC1C22">
            <w:pPr>
              <w:rPr>
                <w:b w:val="0"/>
                <w:bCs w:val="0"/>
              </w:rPr>
            </w:pPr>
            <w:r w:rsidRPr="00EA7718">
              <w:rPr>
                <w:b w:val="0"/>
                <w:bCs w:val="0"/>
              </w:rPr>
              <w:t>Rozbudowa i modernizacja stacji uzdatniania wody w miejscowości Ruda</w:t>
            </w:r>
          </w:p>
        </w:tc>
      </w:tr>
      <w:tr w:rsidR="00EA7718" w:rsidRPr="00EA7718" w14:paraId="49A96FE3"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4B75E4C" w14:textId="084A6BF5" w:rsidR="00146D08" w:rsidRPr="00EA7718" w:rsidRDefault="002F0CD6" w:rsidP="00AC1C22">
            <w:pPr>
              <w:rPr>
                <w:b w:val="0"/>
                <w:bCs w:val="0"/>
              </w:rPr>
            </w:pPr>
            <w:r w:rsidRPr="00EA7718">
              <w:rPr>
                <w:b w:val="0"/>
                <w:bCs w:val="0"/>
              </w:rPr>
              <w:t>Remont pompowni wody w miejscowości Ruda</w:t>
            </w:r>
          </w:p>
        </w:tc>
      </w:tr>
      <w:tr w:rsidR="00EA7718" w:rsidRPr="00EA7718" w14:paraId="44637DCB"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197F516D" w14:textId="725E28F2" w:rsidR="0064486E" w:rsidRPr="00EA7718" w:rsidRDefault="00F41127" w:rsidP="00AC1C22">
            <w:pPr>
              <w:rPr>
                <w:b w:val="0"/>
                <w:bCs w:val="0"/>
                <w:highlight w:val="yellow"/>
              </w:rPr>
            </w:pPr>
            <w:r w:rsidRPr="00EA7718">
              <w:rPr>
                <w:b w:val="0"/>
                <w:bCs w:val="0"/>
              </w:rPr>
              <w:t xml:space="preserve">Budowa, </w:t>
            </w:r>
            <w:r w:rsidR="00A037E0">
              <w:rPr>
                <w:b w:val="0"/>
                <w:bCs w:val="0"/>
              </w:rPr>
              <w:t xml:space="preserve">przebudowa i </w:t>
            </w:r>
            <w:r w:rsidRPr="00EA7718">
              <w:rPr>
                <w:b w:val="0"/>
                <w:bCs w:val="0"/>
              </w:rPr>
              <w:t>modernizacja infrastruktury niezbędnej do ujęcia, uzdatniania, magazynowania i dystrybucji wody pitnej</w:t>
            </w:r>
          </w:p>
        </w:tc>
      </w:tr>
      <w:tr w:rsidR="00EA7718" w:rsidRPr="00EA7718" w14:paraId="6EB3B654"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B42DA0C" w14:textId="6BE832A4" w:rsidR="009C711D" w:rsidRPr="00EA7718" w:rsidRDefault="006C218B" w:rsidP="00AC1C22">
            <w:pPr>
              <w:rPr>
                <w:b w:val="0"/>
                <w:bCs w:val="0"/>
                <w:highlight w:val="yellow"/>
              </w:rPr>
            </w:pPr>
            <w:r w:rsidRPr="00EA7718">
              <w:rPr>
                <w:b w:val="0"/>
                <w:bCs w:val="0"/>
              </w:rPr>
              <w:t>Usprawnienie gminnego systemu gospodarki odpadami (podejmowanie działań informacyjno-edukacyjnych w zakresie segregacji odpadów, kontrola segregacji odpadów, systemy selektywnego zbierania odpadów komunalnych uwzględniające rozwiązania dotyczące zapobiegania powstawaniu odpadów lub ponowne użycie (PSZOK)</w:t>
            </w:r>
            <w:r w:rsidR="00EA7718" w:rsidRPr="00EA7718">
              <w:rPr>
                <w:b w:val="0"/>
                <w:bCs w:val="0"/>
              </w:rPr>
              <w:t>)</w:t>
            </w:r>
          </w:p>
        </w:tc>
      </w:tr>
    </w:tbl>
    <w:bookmarkEnd w:id="54"/>
    <w:p w14:paraId="31001669" w14:textId="77777777" w:rsidR="00A72348" w:rsidRPr="00EA7718" w:rsidRDefault="00A72348" w:rsidP="00A72348">
      <w:pPr>
        <w:jc w:val="center"/>
        <w:rPr>
          <w:i/>
          <w:iCs/>
          <w:sz w:val="18"/>
          <w:szCs w:val="18"/>
        </w:rPr>
      </w:pPr>
      <w:r w:rsidRPr="00EA7718">
        <w:rPr>
          <w:i/>
          <w:iCs/>
          <w:sz w:val="18"/>
          <w:szCs w:val="18"/>
        </w:rPr>
        <w:t>Źródło: Opracowanie własne</w:t>
      </w:r>
    </w:p>
    <w:p w14:paraId="1B4B842B" w14:textId="488463E2" w:rsidR="00AC1C22" w:rsidRPr="00A22A07" w:rsidRDefault="00AC1C22" w:rsidP="00AC1C22"/>
    <w:p w14:paraId="19F8A5BA" w14:textId="6059AEFA" w:rsidR="00083EA5" w:rsidRPr="00A22A07" w:rsidRDefault="00083EA5" w:rsidP="00AC1C22">
      <w:r w:rsidRPr="00A22A07">
        <w:t>W tabeli przedstawiono wskaźniki do monitorowania realizacji inwestycji.</w:t>
      </w:r>
    </w:p>
    <w:p w14:paraId="3F5AE03E" w14:textId="286CBF2A" w:rsidR="00FC5B33" w:rsidRPr="00A22A07" w:rsidRDefault="00FC5B33" w:rsidP="00FC5B33">
      <w:pPr>
        <w:pStyle w:val="Legenda"/>
        <w:keepNext/>
        <w:jc w:val="center"/>
        <w:rPr>
          <w:color w:val="auto"/>
        </w:rPr>
      </w:pPr>
      <w:bookmarkStart w:id="55" w:name="_Toc117083223"/>
      <w:r w:rsidRPr="00A22A07">
        <w:rPr>
          <w:color w:val="auto"/>
        </w:rPr>
        <w:t xml:space="preserve">Tabela </w:t>
      </w:r>
      <w:r w:rsidRPr="00A22A07">
        <w:rPr>
          <w:color w:val="auto"/>
        </w:rPr>
        <w:fldChar w:fldCharType="begin"/>
      </w:r>
      <w:r w:rsidRPr="00A22A07">
        <w:rPr>
          <w:color w:val="auto"/>
        </w:rPr>
        <w:instrText xml:space="preserve"> SEQ Tabela \* ARABIC </w:instrText>
      </w:r>
      <w:r w:rsidRPr="00A22A07">
        <w:rPr>
          <w:color w:val="auto"/>
        </w:rPr>
        <w:fldChar w:fldCharType="separate"/>
      </w:r>
      <w:r w:rsidR="00941CC6">
        <w:rPr>
          <w:noProof/>
          <w:color w:val="auto"/>
        </w:rPr>
        <w:t>6</w:t>
      </w:r>
      <w:r w:rsidRPr="00A22A07">
        <w:rPr>
          <w:color w:val="auto"/>
        </w:rPr>
        <w:fldChar w:fldCharType="end"/>
      </w:r>
      <w:r w:rsidRPr="00A22A07">
        <w:rPr>
          <w:color w:val="auto"/>
        </w:rPr>
        <w:t>. Wskaźniki realizacji Celu operacyjnego I.1</w:t>
      </w:r>
      <w:bookmarkEnd w:id="55"/>
    </w:p>
    <w:tbl>
      <w:tblPr>
        <w:tblStyle w:val="Zwykatabela1"/>
        <w:tblW w:w="0" w:type="auto"/>
        <w:tblLayout w:type="fixed"/>
        <w:tblLook w:val="04A0" w:firstRow="1" w:lastRow="0" w:firstColumn="1" w:lastColumn="0" w:noHBand="0" w:noVBand="1"/>
      </w:tblPr>
      <w:tblGrid>
        <w:gridCol w:w="5560"/>
        <w:gridCol w:w="1108"/>
        <w:gridCol w:w="990"/>
        <w:gridCol w:w="1404"/>
      </w:tblGrid>
      <w:tr w:rsidR="00A22A07" w:rsidRPr="00A22A07" w14:paraId="00544292" w14:textId="77777777" w:rsidTr="00FC5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vAlign w:val="center"/>
          </w:tcPr>
          <w:p w14:paraId="69B4C3AF" w14:textId="67763EA4" w:rsidR="00440DB8" w:rsidRPr="00A22A07" w:rsidRDefault="00440DB8" w:rsidP="00FC5B33">
            <w:pPr>
              <w:jc w:val="center"/>
            </w:pPr>
            <w:r w:rsidRPr="00A22A07">
              <w:t>Wskaźnik realizacji</w:t>
            </w:r>
          </w:p>
        </w:tc>
        <w:tc>
          <w:tcPr>
            <w:tcW w:w="1108" w:type="dxa"/>
            <w:vAlign w:val="center"/>
          </w:tcPr>
          <w:p w14:paraId="56C3FD38" w14:textId="4AC6F8A4" w:rsidR="00440DB8" w:rsidRPr="00A22A07" w:rsidRDefault="00440DB8" w:rsidP="00FC5B33">
            <w:pPr>
              <w:jc w:val="center"/>
              <w:cnfStyle w:val="100000000000" w:firstRow="1" w:lastRow="0" w:firstColumn="0" w:lastColumn="0" w:oddVBand="0" w:evenVBand="0" w:oddHBand="0" w:evenHBand="0" w:firstRowFirstColumn="0" w:firstRowLastColumn="0" w:lastRowFirstColumn="0" w:lastRowLastColumn="0"/>
            </w:pPr>
            <w:r w:rsidRPr="00A22A07">
              <w:t>Jednostka miary</w:t>
            </w:r>
          </w:p>
        </w:tc>
        <w:tc>
          <w:tcPr>
            <w:tcW w:w="990" w:type="dxa"/>
            <w:vAlign w:val="center"/>
          </w:tcPr>
          <w:p w14:paraId="37D635B8" w14:textId="58055C34" w:rsidR="00440DB8" w:rsidRPr="00A22A07" w:rsidRDefault="00440DB8" w:rsidP="00FC5B33">
            <w:pPr>
              <w:jc w:val="center"/>
              <w:cnfStyle w:val="100000000000" w:firstRow="1" w:lastRow="0" w:firstColumn="0" w:lastColumn="0" w:oddVBand="0" w:evenVBand="0" w:oddHBand="0" w:evenHBand="0" w:firstRowFirstColumn="0" w:firstRowLastColumn="0" w:lastRowFirstColumn="0" w:lastRowLastColumn="0"/>
            </w:pPr>
            <w:r w:rsidRPr="00A22A07">
              <w:t>Wartość bazowa</w:t>
            </w:r>
          </w:p>
        </w:tc>
        <w:tc>
          <w:tcPr>
            <w:tcW w:w="1404" w:type="dxa"/>
            <w:vAlign w:val="center"/>
          </w:tcPr>
          <w:p w14:paraId="2FD7AEA8" w14:textId="26265A08" w:rsidR="00440DB8" w:rsidRPr="00A22A07" w:rsidRDefault="00440DB8" w:rsidP="00FC5B33">
            <w:pPr>
              <w:jc w:val="center"/>
              <w:cnfStyle w:val="100000000000" w:firstRow="1" w:lastRow="0" w:firstColumn="0" w:lastColumn="0" w:oddVBand="0" w:evenVBand="0" w:oddHBand="0" w:evenHBand="0" w:firstRowFirstColumn="0" w:firstRowLastColumn="0" w:lastRowFirstColumn="0" w:lastRowLastColumn="0"/>
            </w:pPr>
            <w:r w:rsidRPr="00A22A07">
              <w:t>Oczekiwany rezultat do roku 20</w:t>
            </w:r>
            <w:r w:rsidR="00BD4E94" w:rsidRPr="00A22A07">
              <w:t>30</w:t>
            </w:r>
          </w:p>
        </w:tc>
      </w:tr>
      <w:tr w:rsidR="00A22A07" w:rsidRPr="00A22A07" w14:paraId="71600D00"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7CC25CB0" w14:textId="3C1B1744" w:rsidR="00440DB8" w:rsidRPr="00A22A07" w:rsidRDefault="003118DD" w:rsidP="00AC1C22">
            <w:pPr>
              <w:rPr>
                <w:b w:val="0"/>
                <w:bCs w:val="0"/>
              </w:rPr>
            </w:pPr>
            <w:r w:rsidRPr="00A22A07">
              <w:rPr>
                <w:b w:val="0"/>
                <w:bCs w:val="0"/>
              </w:rPr>
              <w:t>Liczba czynnych przyłączy sieci wodociągowej</w:t>
            </w:r>
          </w:p>
        </w:tc>
        <w:tc>
          <w:tcPr>
            <w:tcW w:w="1108" w:type="dxa"/>
          </w:tcPr>
          <w:p w14:paraId="476AD9B4" w14:textId="472B54BC" w:rsidR="00440DB8" w:rsidRPr="00A22A07" w:rsidRDefault="003118DD" w:rsidP="00FC5B33">
            <w:pPr>
              <w:jc w:val="center"/>
              <w:cnfStyle w:val="000000100000" w:firstRow="0" w:lastRow="0" w:firstColumn="0" w:lastColumn="0" w:oddVBand="0" w:evenVBand="0" w:oddHBand="1" w:evenHBand="0" w:firstRowFirstColumn="0" w:firstRowLastColumn="0" w:lastRowFirstColumn="0" w:lastRowLastColumn="0"/>
            </w:pPr>
            <w:r w:rsidRPr="00A22A07">
              <w:t>szt.</w:t>
            </w:r>
          </w:p>
        </w:tc>
        <w:tc>
          <w:tcPr>
            <w:tcW w:w="990" w:type="dxa"/>
          </w:tcPr>
          <w:p w14:paraId="692E9B57" w14:textId="12B3B393" w:rsidR="00440DB8" w:rsidRPr="00A22A07" w:rsidRDefault="00DE5B78" w:rsidP="00FC5B33">
            <w:pPr>
              <w:jc w:val="center"/>
              <w:cnfStyle w:val="000000100000" w:firstRow="0" w:lastRow="0" w:firstColumn="0" w:lastColumn="0" w:oddVBand="0" w:evenVBand="0" w:oddHBand="1" w:evenHBand="0" w:firstRowFirstColumn="0" w:firstRowLastColumn="0" w:lastRowFirstColumn="0" w:lastRowLastColumn="0"/>
            </w:pPr>
            <w:r w:rsidRPr="00A22A07">
              <w:t>2016</w:t>
            </w:r>
          </w:p>
        </w:tc>
        <w:tc>
          <w:tcPr>
            <w:tcW w:w="1404" w:type="dxa"/>
          </w:tcPr>
          <w:p w14:paraId="3C0A475A" w14:textId="53CC32A1" w:rsidR="00440DB8" w:rsidRPr="00A22A07" w:rsidRDefault="00322D5D" w:rsidP="00FC5B33">
            <w:pPr>
              <w:jc w:val="center"/>
              <w:cnfStyle w:val="000000100000" w:firstRow="0" w:lastRow="0" w:firstColumn="0" w:lastColumn="0" w:oddVBand="0" w:evenVBand="0" w:oddHBand="1" w:evenHBand="0" w:firstRowFirstColumn="0" w:firstRowLastColumn="0" w:lastRowFirstColumn="0" w:lastRowLastColumn="0"/>
            </w:pPr>
            <w:r w:rsidRPr="00A22A07">
              <w:t>&gt;</w:t>
            </w:r>
            <w:r w:rsidR="00DE5B78" w:rsidRPr="00A22A07">
              <w:t>2016</w:t>
            </w:r>
          </w:p>
        </w:tc>
      </w:tr>
      <w:tr w:rsidR="00A22A07" w:rsidRPr="00A22A07" w14:paraId="02ABC038"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0CDFB9E1" w14:textId="076FC214" w:rsidR="00322D5D" w:rsidRPr="00A22A07" w:rsidRDefault="00322D5D" w:rsidP="00322D5D">
            <w:pPr>
              <w:rPr>
                <w:b w:val="0"/>
                <w:bCs w:val="0"/>
              </w:rPr>
            </w:pPr>
            <w:r w:rsidRPr="00A22A07">
              <w:rPr>
                <w:b w:val="0"/>
                <w:bCs w:val="0"/>
              </w:rPr>
              <w:t>Całkowita długość sieci wodociągowej na terenie Gminy</w:t>
            </w:r>
          </w:p>
        </w:tc>
        <w:tc>
          <w:tcPr>
            <w:tcW w:w="1108" w:type="dxa"/>
          </w:tcPr>
          <w:p w14:paraId="7DEAB065" w14:textId="5DA3AB47" w:rsidR="00322D5D" w:rsidRPr="00A22A07" w:rsidRDefault="00322D5D" w:rsidP="00FC5B33">
            <w:pPr>
              <w:jc w:val="center"/>
              <w:cnfStyle w:val="000000000000" w:firstRow="0" w:lastRow="0" w:firstColumn="0" w:lastColumn="0" w:oddVBand="0" w:evenVBand="0" w:oddHBand="0" w:evenHBand="0" w:firstRowFirstColumn="0" w:firstRowLastColumn="0" w:lastRowFirstColumn="0" w:lastRowLastColumn="0"/>
            </w:pPr>
            <w:r w:rsidRPr="00A22A07">
              <w:t>km</w:t>
            </w:r>
          </w:p>
        </w:tc>
        <w:tc>
          <w:tcPr>
            <w:tcW w:w="990" w:type="dxa"/>
          </w:tcPr>
          <w:p w14:paraId="2F7E13B8" w14:textId="61B65199" w:rsidR="00322D5D" w:rsidRPr="00A22A07" w:rsidRDefault="00A22A07" w:rsidP="00FC5B33">
            <w:pPr>
              <w:jc w:val="center"/>
              <w:cnfStyle w:val="000000000000" w:firstRow="0" w:lastRow="0" w:firstColumn="0" w:lastColumn="0" w:oddVBand="0" w:evenVBand="0" w:oddHBand="0" w:evenHBand="0" w:firstRowFirstColumn="0" w:firstRowLastColumn="0" w:lastRowFirstColumn="0" w:lastRowLastColumn="0"/>
            </w:pPr>
            <w:r w:rsidRPr="00A22A07">
              <w:t>135,9</w:t>
            </w:r>
          </w:p>
        </w:tc>
        <w:tc>
          <w:tcPr>
            <w:tcW w:w="1404" w:type="dxa"/>
          </w:tcPr>
          <w:p w14:paraId="12C74B98" w14:textId="74ED996B" w:rsidR="00322D5D" w:rsidRPr="00A22A07" w:rsidRDefault="00322D5D" w:rsidP="00FC5B33">
            <w:pPr>
              <w:jc w:val="center"/>
              <w:cnfStyle w:val="000000000000" w:firstRow="0" w:lastRow="0" w:firstColumn="0" w:lastColumn="0" w:oddVBand="0" w:evenVBand="0" w:oddHBand="0" w:evenHBand="0" w:firstRowFirstColumn="0" w:firstRowLastColumn="0" w:lastRowFirstColumn="0" w:lastRowLastColumn="0"/>
            </w:pPr>
            <w:r w:rsidRPr="00A22A07">
              <w:t>&gt;</w:t>
            </w:r>
            <w:r w:rsidR="00BD4E94" w:rsidRPr="00A22A07">
              <w:t>1</w:t>
            </w:r>
            <w:r w:rsidR="00A22A07" w:rsidRPr="00A22A07">
              <w:t>35,9</w:t>
            </w:r>
          </w:p>
        </w:tc>
      </w:tr>
      <w:tr w:rsidR="00A22A07" w:rsidRPr="00A22A07" w14:paraId="472240DE"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16BA8DD2" w14:textId="178CF000" w:rsidR="00322D5D" w:rsidRPr="00A22A07" w:rsidRDefault="00322D5D" w:rsidP="00322D5D">
            <w:pPr>
              <w:rPr>
                <w:b w:val="0"/>
                <w:bCs w:val="0"/>
              </w:rPr>
            </w:pPr>
            <w:r w:rsidRPr="00A22A07">
              <w:rPr>
                <w:b w:val="0"/>
                <w:bCs w:val="0"/>
              </w:rPr>
              <w:t>Długość sieci kanalizacyjnej</w:t>
            </w:r>
          </w:p>
        </w:tc>
        <w:tc>
          <w:tcPr>
            <w:tcW w:w="1108" w:type="dxa"/>
          </w:tcPr>
          <w:p w14:paraId="0DDF7B79" w14:textId="6D6B6260" w:rsidR="00322D5D" w:rsidRPr="00A22A07" w:rsidRDefault="00322D5D" w:rsidP="00FC5B33">
            <w:pPr>
              <w:jc w:val="center"/>
              <w:cnfStyle w:val="000000100000" w:firstRow="0" w:lastRow="0" w:firstColumn="0" w:lastColumn="0" w:oddVBand="0" w:evenVBand="0" w:oddHBand="1" w:evenHBand="0" w:firstRowFirstColumn="0" w:firstRowLastColumn="0" w:lastRowFirstColumn="0" w:lastRowLastColumn="0"/>
            </w:pPr>
            <w:r w:rsidRPr="00A22A07">
              <w:t>km</w:t>
            </w:r>
          </w:p>
        </w:tc>
        <w:tc>
          <w:tcPr>
            <w:tcW w:w="990" w:type="dxa"/>
          </w:tcPr>
          <w:p w14:paraId="51907DB0" w14:textId="56CC943E" w:rsidR="00322D5D" w:rsidRPr="00A22A07" w:rsidRDefault="00A22A07" w:rsidP="00FC5B33">
            <w:pPr>
              <w:jc w:val="center"/>
              <w:cnfStyle w:val="000000100000" w:firstRow="0" w:lastRow="0" w:firstColumn="0" w:lastColumn="0" w:oddVBand="0" w:evenVBand="0" w:oddHBand="1" w:evenHBand="0" w:firstRowFirstColumn="0" w:firstRowLastColumn="0" w:lastRowFirstColumn="0" w:lastRowLastColumn="0"/>
            </w:pPr>
            <w:r w:rsidRPr="00A22A07">
              <w:t>93,0</w:t>
            </w:r>
          </w:p>
        </w:tc>
        <w:tc>
          <w:tcPr>
            <w:tcW w:w="1404" w:type="dxa"/>
          </w:tcPr>
          <w:p w14:paraId="2F32B3A3" w14:textId="5A8286A3" w:rsidR="00322D5D" w:rsidRPr="00A22A07" w:rsidRDefault="001455E2" w:rsidP="00FC5B33">
            <w:pPr>
              <w:jc w:val="center"/>
              <w:cnfStyle w:val="000000100000" w:firstRow="0" w:lastRow="0" w:firstColumn="0" w:lastColumn="0" w:oddVBand="0" w:evenVBand="0" w:oddHBand="1" w:evenHBand="0" w:firstRowFirstColumn="0" w:firstRowLastColumn="0" w:lastRowFirstColumn="0" w:lastRowLastColumn="0"/>
            </w:pPr>
            <w:r w:rsidRPr="00A22A07">
              <w:t>&gt;</w:t>
            </w:r>
            <w:r w:rsidR="00A22A07" w:rsidRPr="00A22A07">
              <w:t>93,0</w:t>
            </w:r>
          </w:p>
        </w:tc>
      </w:tr>
      <w:tr w:rsidR="00A22A07" w:rsidRPr="00A22A07" w14:paraId="11A4314B"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2A5657A8" w14:textId="7B68D7A6" w:rsidR="00322D5D" w:rsidRPr="00A22A07" w:rsidRDefault="00322D5D" w:rsidP="00322D5D">
            <w:pPr>
              <w:rPr>
                <w:b w:val="0"/>
                <w:bCs w:val="0"/>
              </w:rPr>
            </w:pPr>
            <w:r w:rsidRPr="00A22A07">
              <w:rPr>
                <w:b w:val="0"/>
                <w:bCs w:val="0"/>
              </w:rPr>
              <w:t>Liczba czynnych przyłączy sieci kanalizacyjnej</w:t>
            </w:r>
          </w:p>
        </w:tc>
        <w:tc>
          <w:tcPr>
            <w:tcW w:w="1108" w:type="dxa"/>
          </w:tcPr>
          <w:p w14:paraId="4D6D8BC4" w14:textId="3B72ABCB" w:rsidR="00322D5D" w:rsidRPr="00A22A07" w:rsidRDefault="00322D5D" w:rsidP="00FC5B33">
            <w:pPr>
              <w:jc w:val="center"/>
              <w:cnfStyle w:val="000000000000" w:firstRow="0" w:lastRow="0" w:firstColumn="0" w:lastColumn="0" w:oddVBand="0" w:evenVBand="0" w:oddHBand="0" w:evenHBand="0" w:firstRowFirstColumn="0" w:firstRowLastColumn="0" w:lastRowFirstColumn="0" w:lastRowLastColumn="0"/>
            </w:pPr>
            <w:r w:rsidRPr="00A22A07">
              <w:t>szt.</w:t>
            </w:r>
          </w:p>
        </w:tc>
        <w:tc>
          <w:tcPr>
            <w:tcW w:w="990" w:type="dxa"/>
          </w:tcPr>
          <w:p w14:paraId="7E97BFD5" w14:textId="13D33007" w:rsidR="00322D5D" w:rsidRPr="00A22A07" w:rsidRDefault="00A22A07" w:rsidP="00FC5B33">
            <w:pPr>
              <w:jc w:val="center"/>
              <w:cnfStyle w:val="000000000000" w:firstRow="0" w:lastRow="0" w:firstColumn="0" w:lastColumn="0" w:oddVBand="0" w:evenVBand="0" w:oddHBand="0" w:evenHBand="0" w:firstRowFirstColumn="0" w:firstRowLastColumn="0" w:lastRowFirstColumn="0" w:lastRowLastColumn="0"/>
            </w:pPr>
            <w:r w:rsidRPr="00A22A07">
              <w:t>900</w:t>
            </w:r>
          </w:p>
        </w:tc>
        <w:tc>
          <w:tcPr>
            <w:tcW w:w="1404" w:type="dxa"/>
          </w:tcPr>
          <w:p w14:paraId="1EA74238" w14:textId="1D70C054" w:rsidR="00322D5D" w:rsidRPr="00A22A07" w:rsidRDefault="001455E2" w:rsidP="00FC5B33">
            <w:pPr>
              <w:jc w:val="center"/>
              <w:cnfStyle w:val="000000000000" w:firstRow="0" w:lastRow="0" w:firstColumn="0" w:lastColumn="0" w:oddVBand="0" w:evenVBand="0" w:oddHBand="0" w:evenHBand="0" w:firstRowFirstColumn="0" w:firstRowLastColumn="0" w:lastRowFirstColumn="0" w:lastRowLastColumn="0"/>
            </w:pPr>
            <w:r w:rsidRPr="00A22A07">
              <w:t>&gt;</w:t>
            </w:r>
            <w:r w:rsidR="00A22A07" w:rsidRPr="00A22A07">
              <w:t>900</w:t>
            </w:r>
          </w:p>
        </w:tc>
      </w:tr>
      <w:tr w:rsidR="00A22A07" w:rsidRPr="00A22A07" w14:paraId="6162208D"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6B689D60" w14:textId="1F5B33C6" w:rsidR="00322D5D" w:rsidRPr="00A22A07" w:rsidRDefault="00322D5D" w:rsidP="00322D5D">
            <w:pPr>
              <w:rPr>
                <w:b w:val="0"/>
                <w:bCs w:val="0"/>
              </w:rPr>
            </w:pPr>
            <w:r w:rsidRPr="00A22A07">
              <w:rPr>
                <w:b w:val="0"/>
                <w:bCs w:val="0"/>
              </w:rPr>
              <w:t>Liczba kampanii informacyjno</w:t>
            </w:r>
            <w:r w:rsidR="003E1B71" w:rsidRPr="00A22A07">
              <w:rPr>
                <w:b w:val="0"/>
                <w:bCs w:val="0"/>
              </w:rPr>
              <w:t>-</w:t>
            </w:r>
            <w:r w:rsidRPr="00A22A07">
              <w:rPr>
                <w:b w:val="0"/>
                <w:bCs w:val="0"/>
              </w:rPr>
              <w:t>edukacyjnych związanych z</w:t>
            </w:r>
            <w:r w:rsidR="003E1B71" w:rsidRPr="00A22A07">
              <w:rPr>
                <w:b w:val="0"/>
                <w:bCs w:val="0"/>
              </w:rPr>
              <w:t> </w:t>
            </w:r>
            <w:r w:rsidRPr="00A22A07">
              <w:rPr>
                <w:b w:val="0"/>
                <w:bCs w:val="0"/>
              </w:rPr>
              <w:t>gospodarką odpadami</w:t>
            </w:r>
          </w:p>
        </w:tc>
        <w:tc>
          <w:tcPr>
            <w:tcW w:w="1108" w:type="dxa"/>
          </w:tcPr>
          <w:p w14:paraId="276A566D" w14:textId="302DEFC0" w:rsidR="00322D5D" w:rsidRPr="00A22A07" w:rsidRDefault="00322D5D" w:rsidP="00FC5B33">
            <w:pPr>
              <w:jc w:val="center"/>
              <w:cnfStyle w:val="000000100000" w:firstRow="0" w:lastRow="0" w:firstColumn="0" w:lastColumn="0" w:oddVBand="0" w:evenVBand="0" w:oddHBand="1" w:evenHBand="0" w:firstRowFirstColumn="0" w:firstRowLastColumn="0" w:lastRowFirstColumn="0" w:lastRowLastColumn="0"/>
            </w:pPr>
            <w:r w:rsidRPr="00A22A07">
              <w:t>szt.</w:t>
            </w:r>
          </w:p>
        </w:tc>
        <w:tc>
          <w:tcPr>
            <w:tcW w:w="990" w:type="dxa"/>
          </w:tcPr>
          <w:p w14:paraId="35825DDA" w14:textId="0B39438E" w:rsidR="00322D5D" w:rsidRPr="00A22A07" w:rsidRDefault="001455E2" w:rsidP="00FC5B33">
            <w:pPr>
              <w:jc w:val="center"/>
              <w:cnfStyle w:val="000000100000" w:firstRow="0" w:lastRow="0" w:firstColumn="0" w:lastColumn="0" w:oddVBand="0" w:evenVBand="0" w:oddHBand="1" w:evenHBand="0" w:firstRowFirstColumn="0" w:firstRowLastColumn="0" w:lastRowFirstColumn="0" w:lastRowLastColumn="0"/>
            </w:pPr>
            <w:r w:rsidRPr="00A22A07">
              <w:t>0</w:t>
            </w:r>
          </w:p>
        </w:tc>
        <w:tc>
          <w:tcPr>
            <w:tcW w:w="1404" w:type="dxa"/>
          </w:tcPr>
          <w:p w14:paraId="65574E42" w14:textId="15947BCC" w:rsidR="00322D5D" w:rsidRPr="00A22A07" w:rsidRDefault="001455E2" w:rsidP="00FC5B33">
            <w:pPr>
              <w:jc w:val="center"/>
              <w:cnfStyle w:val="000000100000" w:firstRow="0" w:lastRow="0" w:firstColumn="0" w:lastColumn="0" w:oddVBand="0" w:evenVBand="0" w:oddHBand="1" w:evenHBand="0" w:firstRowFirstColumn="0" w:firstRowLastColumn="0" w:lastRowFirstColumn="0" w:lastRowLastColumn="0"/>
            </w:pPr>
            <w:r w:rsidRPr="00A22A07">
              <w:t>&gt;0</w:t>
            </w:r>
          </w:p>
        </w:tc>
      </w:tr>
      <w:tr w:rsidR="00A22A07" w:rsidRPr="00A22A07" w14:paraId="312E5F7C"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6F007288" w14:textId="5B6B8697" w:rsidR="00322D5D" w:rsidRPr="00A22A07" w:rsidRDefault="001455E2" w:rsidP="00322D5D">
            <w:pPr>
              <w:rPr>
                <w:b w:val="0"/>
                <w:bCs w:val="0"/>
              </w:rPr>
            </w:pPr>
            <w:r w:rsidRPr="00A22A07">
              <w:rPr>
                <w:b w:val="0"/>
                <w:bCs w:val="0"/>
              </w:rPr>
              <w:t>Odsetek</w:t>
            </w:r>
            <w:r w:rsidR="00322D5D" w:rsidRPr="00A22A07">
              <w:rPr>
                <w:b w:val="0"/>
                <w:bCs w:val="0"/>
              </w:rPr>
              <w:t xml:space="preserve"> odpadów zbieranych selektywnie</w:t>
            </w:r>
          </w:p>
        </w:tc>
        <w:tc>
          <w:tcPr>
            <w:tcW w:w="1108" w:type="dxa"/>
          </w:tcPr>
          <w:p w14:paraId="7F36CB9B" w14:textId="60838F2F" w:rsidR="00322D5D" w:rsidRPr="00A22A07" w:rsidRDefault="001455E2" w:rsidP="00FC5B33">
            <w:pPr>
              <w:jc w:val="center"/>
              <w:cnfStyle w:val="000000000000" w:firstRow="0" w:lastRow="0" w:firstColumn="0" w:lastColumn="0" w:oddVBand="0" w:evenVBand="0" w:oddHBand="0" w:evenHBand="0" w:firstRowFirstColumn="0" w:firstRowLastColumn="0" w:lastRowFirstColumn="0" w:lastRowLastColumn="0"/>
            </w:pPr>
            <w:r w:rsidRPr="00A22A07">
              <w:t>%</w:t>
            </w:r>
          </w:p>
        </w:tc>
        <w:tc>
          <w:tcPr>
            <w:tcW w:w="990" w:type="dxa"/>
          </w:tcPr>
          <w:p w14:paraId="742DF16A" w14:textId="7F90951E" w:rsidR="00322D5D" w:rsidRPr="00A22A07" w:rsidRDefault="00A22A07" w:rsidP="00FC5B33">
            <w:pPr>
              <w:jc w:val="center"/>
              <w:cnfStyle w:val="000000000000" w:firstRow="0" w:lastRow="0" w:firstColumn="0" w:lastColumn="0" w:oddVBand="0" w:evenVBand="0" w:oddHBand="0" w:evenHBand="0" w:firstRowFirstColumn="0" w:firstRowLastColumn="0" w:lastRowFirstColumn="0" w:lastRowLastColumn="0"/>
            </w:pPr>
            <w:r w:rsidRPr="00A22A07">
              <w:t>37,2</w:t>
            </w:r>
          </w:p>
        </w:tc>
        <w:tc>
          <w:tcPr>
            <w:tcW w:w="1404" w:type="dxa"/>
          </w:tcPr>
          <w:p w14:paraId="2193764E" w14:textId="132C3712" w:rsidR="00322D5D" w:rsidRPr="00A22A07" w:rsidRDefault="001455E2" w:rsidP="00FC5B33">
            <w:pPr>
              <w:jc w:val="center"/>
              <w:cnfStyle w:val="000000000000" w:firstRow="0" w:lastRow="0" w:firstColumn="0" w:lastColumn="0" w:oddVBand="0" w:evenVBand="0" w:oddHBand="0" w:evenHBand="0" w:firstRowFirstColumn="0" w:firstRowLastColumn="0" w:lastRowFirstColumn="0" w:lastRowLastColumn="0"/>
            </w:pPr>
            <w:r w:rsidRPr="00A22A07">
              <w:t>&gt;</w:t>
            </w:r>
            <w:r w:rsidR="00A22A07" w:rsidRPr="00A22A07">
              <w:t>37,2</w:t>
            </w:r>
          </w:p>
        </w:tc>
      </w:tr>
    </w:tbl>
    <w:p w14:paraId="6B688273" w14:textId="77777777" w:rsidR="00A72348" w:rsidRPr="00A22A07" w:rsidRDefault="00A72348" w:rsidP="00A72348">
      <w:pPr>
        <w:jc w:val="center"/>
        <w:rPr>
          <w:i/>
          <w:iCs/>
          <w:sz w:val="18"/>
          <w:szCs w:val="18"/>
        </w:rPr>
      </w:pPr>
      <w:r w:rsidRPr="00A22A07">
        <w:rPr>
          <w:i/>
          <w:iCs/>
          <w:sz w:val="18"/>
          <w:szCs w:val="18"/>
        </w:rPr>
        <w:t>Źródło: Opracowanie własne</w:t>
      </w:r>
    </w:p>
    <w:p w14:paraId="33A75876" w14:textId="77777777" w:rsidR="00353C7A" w:rsidRPr="00B85F26" w:rsidRDefault="00353C7A" w:rsidP="00AC1C22">
      <w:pPr>
        <w:rPr>
          <w:color w:val="FF0000"/>
        </w:rPr>
      </w:pPr>
    </w:p>
    <w:p w14:paraId="370442E6" w14:textId="7D62E897" w:rsidR="00AC1C22" w:rsidRPr="00A01E65" w:rsidRDefault="00AC1C22" w:rsidP="00BF4D31">
      <w:pPr>
        <w:pStyle w:val="Nagwek3"/>
        <w:numPr>
          <w:ilvl w:val="2"/>
          <w:numId w:val="4"/>
        </w:numPr>
        <w:spacing w:after="240"/>
        <w:ind w:left="1134"/>
        <w:jc w:val="both"/>
        <w:rPr>
          <w:b/>
          <w:bCs/>
          <w:color w:val="auto"/>
        </w:rPr>
      </w:pPr>
      <w:bookmarkStart w:id="56" w:name="_Toc117145793"/>
      <w:r w:rsidRPr="00A01E65">
        <w:rPr>
          <w:b/>
          <w:bCs/>
          <w:color w:val="auto"/>
        </w:rPr>
        <w:lastRenderedPageBreak/>
        <w:t xml:space="preserve">Cel operacyjny I.2. </w:t>
      </w:r>
      <w:r w:rsidR="002A494F" w:rsidRPr="00A01E65">
        <w:rPr>
          <w:b/>
          <w:bCs/>
          <w:color w:val="auto"/>
        </w:rPr>
        <w:t>Poprawa dostępności i efektywności energetycznej budynków w</w:t>
      </w:r>
      <w:r w:rsidR="0070718C" w:rsidRPr="00A01E65">
        <w:rPr>
          <w:b/>
          <w:bCs/>
          <w:color w:val="auto"/>
        </w:rPr>
        <w:t> </w:t>
      </w:r>
      <w:r w:rsidR="002A494F" w:rsidRPr="00A01E65">
        <w:rPr>
          <w:b/>
          <w:bCs/>
          <w:color w:val="auto"/>
        </w:rPr>
        <w:t>tym zwiększenie wykorzystania OZE oraz ograniczanie negatywnego</w:t>
      </w:r>
      <w:r w:rsidR="00480216" w:rsidRPr="00A01E65">
        <w:rPr>
          <w:b/>
          <w:bCs/>
          <w:color w:val="auto"/>
        </w:rPr>
        <w:t xml:space="preserve"> </w:t>
      </w:r>
      <w:r w:rsidR="002A494F" w:rsidRPr="00A01E65">
        <w:rPr>
          <w:b/>
          <w:bCs/>
          <w:color w:val="auto"/>
        </w:rPr>
        <w:t xml:space="preserve">oddziaływania budynków na środowisko naturalne na terenie Gminy </w:t>
      </w:r>
      <w:r w:rsidR="00EA7718" w:rsidRPr="00A01E65">
        <w:rPr>
          <w:b/>
          <w:bCs/>
          <w:color w:val="auto"/>
        </w:rPr>
        <w:t>Bojanów</w:t>
      </w:r>
      <w:bookmarkEnd w:id="56"/>
    </w:p>
    <w:p w14:paraId="63730B73" w14:textId="28BA2BE8" w:rsidR="0018243B" w:rsidRPr="007A04FA" w:rsidRDefault="0023574F" w:rsidP="008D45E2">
      <w:pPr>
        <w:jc w:val="both"/>
      </w:pPr>
      <w:r w:rsidRPr="007A04FA">
        <w:t>Kolejnym istotnym elementem dla Gminy jest poprawa efektywności energetycznej oraz wzrost udziału OZE. Konieczne są działania dotyczące kompleksowej termomodernizacji obiektów użyteczności publicznej, poprawiające efektywność energetyczną tych budynków.</w:t>
      </w:r>
      <w:r w:rsidR="00CD67A5">
        <w:t xml:space="preserve"> Działania związane z propagacją OZE powinny objąć zarówno budynków użyteczności publicznej, jak i budynki mieszkalne. </w:t>
      </w:r>
      <w:r w:rsidR="0027729B">
        <w:t xml:space="preserve">Mieszkańcy mogą uzyskać dopłaty do zakupu instalacji OZE, wymiany wysokoemisyjnych źródeł ciepła oraz termomodernizacji budynków poprzez Programy, np. Program Stop SMOG i Program Czyste Powietrze. </w:t>
      </w:r>
      <w:r w:rsidR="003E4B96">
        <w:t>Montaż instalacji OZE pozwoli na obniżenie rachunków za prąd, gaz czy opał. Zamontowane instalacje OZE pozwolą na obniżenie zużycia nieodnawialnych źródeł energii. Zmniejszy się emisja szkodliwych substancji, co w efekcie wpłynie na poprawę jakości powietrza w regionie. Działania związane z modernizacją budynków spowodują również poprawę jakości powietrza na terenie Gminy Bojanów. Pozytywny wpływ na środowisko oraz na jakość powietrza spowoduje też likwidacja azbestu z pokryć dachowych. Poza tymi działaniami konieczne jest również zwiększenie dostępności budynków użyteczności publicznej poprzez likwidację barier architektonicznych oraz dostosowanie ich do potrzeb osób z niepełnosprawnościami.</w:t>
      </w:r>
    </w:p>
    <w:p w14:paraId="177EA026" w14:textId="6B554C0F" w:rsidR="00E822B0" w:rsidRPr="00EA7718" w:rsidRDefault="00E822B0" w:rsidP="00E822B0">
      <w:r w:rsidRPr="00EA7718">
        <w:t>W tabeli poniżej zestawiono kluczowe działania do Celu operacyjnego I.2.</w:t>
      </w:r>
    </w:p>
    <w:p w14:paraId="79439EF6" w14:textId="42149863" w:rsidR="00FC5B33" w:rsidRPr="00EA7718" w:rsidRDefault="00FC5B33" w:rsidP="00FC5B33">
      <w:pPr>
        <w:pStyle w:val="Legenda"/>
        <w:keepNext/>
        <w:jc w:val="center"/>
        <w:rPr>
          <w:color w:val="auto"/>
        </w:rPr>
      </w:pPr>
      <w:bookmarkStart w:id="57" w:name="_Toc117083224"/>
      <w:r w:rsidRPr="00EA7718">
        <w:rPr>
          <w:color w:val="auto"/>
        </w:rPr>
        <w:t xml:space="preserve">Tabela </w:t>
      </w:r>
      <w:r w:rsidRPr="00EA7718">
        <w:rPr>
          <w:color w:val="auto"/>
        </w:rPr>
        <w:fldChar w:fldCharType="begin"/>
      </w:r>
      <w:r w:rsidRPr="00EA7718">
        <w:rPr>
          <w:color w:val="auto"/>
        </w:rPr>
        <w:instrText xml:space="preserve"> SEQ Tabela \* ARABIC </w:instrText>
      </w:r>
      <w:r w:rsidRPr="00EA7718">
        <w:rPr>
          <w:color w:val="auto"/>
        </w:rPr>
        <w:fldChar w:fldCharType="separate"/>
      </w:r>
      <w:r w:rsidR="00110DEB">
        <w:rPr>
          <w:noProof/>
          <w:color w:val="auto"/>
        </w:rPr>
        <w:t>7</w:t>
      </w:r>
      <w:r w:rsidRPr="00EA7718">
        <w:rPr>
          <w:color w:val="auto"/>
        </w:rPr>
        <w:fldChar w:fldCharType="end"/>
      </w:r>
      <w:r w:rsidRPr="00EA7718">
        <w:rPr>
          <w:color w:val="auto"/>
        </w:rPr>
        <w:t>. Kierunki interwencji Celu operacyjnego I.2</w:t>
      </w:r>
      <w:bookmarkEnd w:id="57"/>
    </w:p>
    <w:tbl>
      <w:tblPr>
        <w:tblStyle w:val="Zwykatabela1"/>
        <w:tblW w:w="0" w:type="auto"/>
        <w:tblLook w:val="04A0" w:firstRow="1" w:lastRow="0" w:firstColumn="1" w:lastColumn="0" w:noHBand="0" w:noVBand="1"/>
      </w:tblPr>
      <w:tblGrid>
        <w:gridCol w:w="9062"/>
      </w:tblGrid>
      <w:tr w:rsidR="00EA7718" w:rsidRPr="00EA7718" w14:paraId="78466A75"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AD27E5B" w14:textId="0370A0CE" w:rsidR="00DA55B0" w:rsidRPr="00EA7718" w:rsidRDefault="00DA55B0" w:rsidP="00FC5B33">
            <w:pPr>
              <w:jc w:val="center"/>
              <w:rPr>
                <w:b w:val="0"/>
                <w:bCs w:val="0"/>
              </w:rPr>
            </w:pPr>
            <w:r w:rsidRPr="00EA7718">
              <w:t>Kierunki interwencji</w:t>
            </w:r>
          </w:p>
        </w:tc>
      </w:tr>
      <w:tr w:rsidR="00EA7718" w:rsidRPr="00EA7718" w14:paraId="678E3D95"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3B73C39" w14:textId="0E02D5A7" w:rsidR="006B432D" w:rsidRPr="00EA7718" w:rsidRDefault="006B432D" w:rsidP="006B432D">
            <w:pPr>
              <w:rPr>
                <w:b w:val="0"/>
                <w:bCs w:val="0"/>
              </w:rPr>
            </w:pPr>
            <w:bookmarkStart w:id="58" w:name="_Hlk117057018"/>
            <w:r w:rsidRPr="00EA7718">
              <w:rPr>
                <w:b w:val="0"/>
                <w:bCs w:val="0"/>
              </w:rPr>
              <w:t>Ogólnogminny projekt</w:t>
            </w:r>
            <w:r w:rsidR="00480216" w:rsidRPr="00EA7718">
              <w:rPr>
                <w:b w:val="0"/>
                <w:bCs w:val="0"/>
              </w:rPr>
              <w:t xml:space="preserve"> </w:t>
            </w:r>
            <w:r w:rsidRPr="00EA7718">
              <w:rPr>
                <w:b w:val="0"/>
                <w:bCs w:val="0"/>
              </w:rPr>
              <w:t>montażu OZE w gospodarstwach domowych mieszkańców gminy</w:t>
            </w:r>
          </w:p>
        </w:tc>
      </w:tr>
      <w:tr w:rsidR="00EA7718" w:rsidRPr="00EA7718" w14:paraId="35C823D5"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6B3D9D4B" w14:textId="16558FAA" w:rsidR="006B432D" w:rsidRPr="00EA7718" w:rsidRDefault="006B432D" w:rsidP="006B432D">
            <w:pPr>
              <w:rPr>
                <w:b w:val="0"/>
                <w:bCs w:val="0"/>
              </w:rPr>
            </w:pPr>
            <w:r w:rsidRPr="00EA7718">
              <w:rPr>
                <w:b w:val="0"/>
                <w:bCs w:val="0"/>
              </w:rPr>
              <w:t>Ogólnogminny projekt</w:t>
            </w:r>
            <w:r w:rsidR="00480216" w:rsidRPr="00EA7718">
              <w:rPr>
                <w:b w:val="0"/>
                <w:bCs w:val="0"/>
              </w:rPr>
              <w:t xml:space="preserve"> </w:t>
            </w:r>
            <w:r w:rsidRPr="00EA7718">
              <w:rPr>
                <w:b w:val="0"/>
                <w:bCs w:val="0"/>
              </w:rPr>
              <w:t>wymiany źródeł ciepła w gospodarstwach domowych mieszkańców gminy</w:t>
            </w:r>
          </w:p>
        </w:tc>
      </w:tr>
      <w:tr w:rsidR="00EA7718" w:rsidRPr="00EA7718" w14:paraId="2C278DA5"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3CC3559" w14:textId="3E687C26" w:rsidR="00EA7718" w:rsidRPr="00EA7718" w:rsidRDefault="00EA7718" w:rsidP="006B432D">
            <w:pPr>
              <w:rPr>
                <w:b w:val="0"/>
                <w:bCs w:val="0"/>
              </w:rPr>
            </w:pPr>
            <w:r w:rsidRPr="00EA7718">
              <w:rPr>
                <w:b w:val="0"/>
                <w:bCs w:val="0"/>
              </w:rPr>
              <w:t>Podejmowanie działań na rzecz czystego powietrza (m.in. montaż paneli fotowoltaicznych, magazynów energii, pomp ciepła)</w:t>
            </w:r>
          </w:p>
        </w:tc>
      </w:tr>
      <w:tr w:rsidR="00BA58D4" w:rsidRPr="00EA7718" w14:paraId="0D303558"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20AC4DC5" w14:textId="55F8A767" w:rsidR="00BA58D4" w:rsidRPr="00EA7718" w:rsidRDefault="00BA58D4" w:rsidP="00BA58D4">
            <w:r w:rsidRPr="00EA7718">
              <w:rPr>
                <w:rFonts w:ascii="Calibri" w:hAnsi="Calibri"/>
                <w:b w:val="0"/>
                <w:bCs w:val="0"/>
              </w:rPr>
              <w:t>Modernizacja energetyczna budynków na terenie Gminy Bojanów</w:t>
            </w:r>
          </w:p>
        </w:tc>
      </w:tr>
      <w:tr w:rsidR="00BA58D4" w:rsidRPr="00EA7718" w14:paraId="0C51D51A"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EBFBA10" w14:textId="1C168B49" w:rsidR="00BA58D4" w:rsidRPr="00EA7718" w:rsidRDefault="00BA58D4" w:rsidP="00BA58D4">
            <w:pPr>
              <w:rPr>
                <w:b w:val="0"/>
                <w:bCs w:val="0"/>
              </w:rPr>
            </w:pPr>
            <w:r w:rsidRPr="00EA7718">
              <w:rPr>
                <w:b w:val="0"/>
                <w:bCs w:val="0"/>
              </w:rPr>
              <w:t>Termomodernizacja Domu Opieki Dziennej w Maziarni</w:t>
            </w:r>
          </w:p>
        </w:tc>
      </w:tr>
      <w:tr w:rsidR="00BA58D4" w:rsidRPr="00EA7718" w14:paraId="06B04859"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4B75F120" w14:textId="5C69515C" w:rsidR="00BA58D4" w:rsidRPr="00EA7718" w:rsidRDefault="00BA58D4" w:rsidP="00BA58D4">
            <w:pPr>
              <w:rPr>
                <w:b w:val="0"/>
                <w:bCs w:val="0"/>
              </w:rPr>
            </w:pPr>
            <w:r w:rsidRPr="00EA7718">
              <w:rPr>
                <w:b w:val="0"/>
                <w:bCs w:val="0"/>
              </w:rPr>
              <w:t>Zwiększenie dostępności budynków użyteczności publicznej poprzez likwidację barier architektonicznych oraz dostosowanie do potrzeb osób z niepełnosprawnościami.</w:t>
            </w:r>
          </w:p>
        </w:tc>
      </w:tr>
      <w:tr w:rsidR="00BA58D4" w:rsidRPr="00EA7718" w14:paraId="31D6986B"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20DADF0" w14:textId="4C02B1CA" w:rsidR="00BA58D4" w:rsidRPr="00EA7718" w:rsidRDefault="00BA58D4" w:rsidP="00BA58D4">
            <w:pPr>
              <w:rPr>
                <w:rFonts w:ascii="Calibri" w:hAnsi="Calibri"/>
                <w:b w:val="0"/>
                <w:bCs w:val="0"/>
              </w:rPr>
            </w:pPr>
            <w:r w:rsidRPr="00EA7718">
              <w:rPr>
                <w:b w:val="0"/>
                <w:bCs w:val="0"/>
              </w:rPr>
              <w:t xml:space="preserve">Usuwanie wyrobów zawierających azbest z pokryć dachowych mieszkańców na terenie Gminy </w:t>
            </w:r>
            <w:r w:rsidR="00396F1A">
              <w:rPr>
                <w:b w:val="0"/>
                <w:bCs w:val="0"/>
              </w:rPr>
              <w:t>Bojanów</w:t>
            </w:r>
          </w:p>
        </w:tc>
      </w:tr>
    </w:tbl>
    <w:bookmarkEnd w:id="58"/>
    <w:p w14:paraId="23615A7C" w14:textId="77777777" w:rsidR="00A72348" w:rsidRPr="00EA7718" w:rsidRDefault="00A72348" w:rsidP="00A72348">
      <w:pPr>
        <w:jc w:val="center"/>
        <w:rPr>
          <w:i/>
          <w:iCs/>
          <w:sz w:val="18"/>
          <w:szCs w:val="18"/>
        </w:rPr>
      </w:pPr>
      <w:r w:rsidRPr="00EA7718">
        <w:rPr>
          <w:i/>
          <w:iCs/>
          <w:sz w:val="18"/>
          <w:szCs w:val="18"/>
        </w:rPr>
        <w:t>Źródło: Opracowanie własne</w:t>
      </w:r>
    </w:p>
    <w:p w14:paraId="5D9C84C8" w14:textId="77777777" w:rsidR="00F17C16" w:rsidRPr="00A01E65" w:rsidRDefault="00F17C16" w:rsidP="00F17C16">
      <w:pPr>
        <w:rPr>
          <w:highlight w:val="yellow"/>
        </w:rPr>
      </w:pPr>
    </w:p>
    <w:p w14:paraId="783DE38F" w14:textId="589ED4E1" w:rsidR="00F17C16" w:rsidRPr="00A01E65" w:rsidRDefault="00F17C16" w:rsidP="00F17C16">
      <w:r w:rsidRPr="00A01E65">
        <w:t>W tabeli przedstawiono wskaźniki do monitorowania realizacji inwestycji.</w:t>
      </w:r>
    </w:p>
    <w:p w14:paraId="1E484D5E" w14:textId="1690A5A9" w:rsidR="00FC5B33" w:rsidRPr="00A01E65" w:rsidRDefault="00FC5B33" w:rsidP="00FC5B33">
      <w:pPr>
        <w:pStyle w:val="Legenda"/>
        <w:keepNext/>
        <w:jc w:val="center"/>
        <w:rPr>
          <w:color w:val="auto"/>
        </w:rPr>
      </w:pPr>
      <w:bookmarkStart w:id="59" w:name="_Toc117083225"/>
      <w:r w:rsidRPr="00A01E65">
        <w:rPr>
          <w:color w:val="auto"/>
        </w:rPr>
        <w:t xml:space="preserve">Tabela </w:t>
      </w:r>
      <w:r w:rsidRPr="00A01E65">
        <w:rPr>
          <w:color w:val="auto"/>
        </w:rPr>
        <w:fldChar w:fldCharType="begin"/>
      </w:r>
      <w:r w:rsidRPr="00A01E65">
        <w:rPr>
          <w:color w:val="auto"/>
        </w:rPr>
        <w:instrText xml:space="preserve"> SEQ Tabela \* ARABIC </w:instrText>
      </w:r>
      <w:r w:rsidRPr="00A01E65">
        <w:rPr>
          <w:color w:val="auto"/>
        </w:rPr>
        <w:fldChar w:fldCharType="separate"/>
      </w:r>
      <w:r w:rsidR="00110DEB" w:rsidRPr="00A01E65">
        <w:rPr>
          <w:noProof/>
          <w:color w:val="auto"/>
        </w:rPr>
        <w:t>8</w:t>
      </w:r>
      <w:r w:rsidRPr="00A01E65">
        <w:rPr>
          <w:color w:val="auto"/>
        </w:rPr>
        <w:fldChar w:fldCharType="end"/>
      </w:r>
      <w:r w:rsidRPr="00A01E65">
        <w:rPr>
          <w:color w:val="auto"/>
        </w:rPr>
        <w:t>. Wskaźniki realizacji Celu operacyjnego I.2</w:t>
      </w:r>
      <w:bookmarkEnd w:id="59"/>
    </w:p>
    <w:tbl>
      <w:tblPr>
        <w:tblStyle w:val="Zwykatabela1"/>
        <w:tblW w:w="0" w:type="auto"/>
        <w:tblLook w:val="04A0" w:firstRow="1" w:lastRow="0" w:firstColumn="1" w:lastColumn="0" w:noHBand="0" w:noVBand="1"/>
      </w:tblPr>
      <w:tblGrid>
        <w:gridCol w:w="5665"/>
        <w:gridCol w:w="1134"/>
        <w:gridCol w:w="983"/>
        <w:gridCol w:w="1211"/>
      </w:tblGrid>
      <w:tr w:rsidR="00A01E65" w:rsidRPr="00A01E65" w14:paraId="1755DBA9" w14:textId="77777777" w:rsidTr="00A01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794FE0BA" w14:textId="77777777" w:rsidR="00F17C16" w:rsidRPr="00A01E65" w:rsidRDefault="00F17C16" w:rsidP="00FC5B33">
            <w:pPr>
              <w:jc w:val="center"/>
            </w:pPr>
            <w:r w:rsidRPr="00A01E65">
              <w:t>Wskaźnik realizacji</w:t>
            </w:r>
          </w:p>
        </w:tc>
        <w:tc>
          <w:tcPr>
            <w:tcW w:w="1134" w:type="dxa"/>
            <w:vAlign w:val="center"/>
          </w:tcPr>
          <w:p w14:paraId="086D4279" w14:textId="77777777" w:rsidR="00F17C16" w:rsidRPr="00A01E65"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A01E65">
              <w:t>Jednostka miary</w:t>
            </w:r>
          </w:p>
        </w:tc>
        <w:tc>
          <w:tcPr>
            <w:tcW w:w="983" w:type="dxa"/>
            <w:vAlign w:val="center"/>
          </w:tcPr>
          <w:p w14:paraId="629BDC05" w14:textId="77777777" w:rsidR="00F17C16" w:rsidRPr="00A01E65"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A01E65">
              <w:t>Wartość bazowa</w:t>
            </w:r>
          </w:p>
        </w:tc>
        <w:tc>
          <w:tcPr>
            <w:tcW w:w="1211" w:type="dxa"/>
            <w:vAlign w:val="center"/>
          </w:tcPr>
          <w:p w14:paraId="10549146" w14:textId="5A50A60D" w:rsidR="00F17C16" w:rsidRPr="00A01E65"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A01E65">
              <w:t>Oczekiwany rezultat do roku 20</w:t>
            </w:r>
            <w:r w:rsidR="0073517F" w:rsidRPr="00A01E65">
              <w:t>30</w:t>
            </w:r>
          </w:p>
        </w:tc>
      </w:tr>
      <w:tr w:rsidR="00A01E65" w:rsidRPr="00A01E65" w14:paraId="4684ED98" w14:textId="77777777" w:rsidTr="00A01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3D8A2D5" w14:textId="6DFC0FDF" w:rsidR="00F17C16" w:rsidRPr="00A01E65" w:rsidRDefault="00397477" w:rsidP="00D92D85">
            <w:pPr>
              <w:rPr>
                <w:b w:val="0"/>
                <w:bCs w:val="0"/>
              </w:rPr>
            </w:pPr>
            <w:r w:rsidRPr="00A01E65">
              <w:rPr>
                <w:b w:val="0"/>
                <w:bCs w:val="0"/>
              </w:rPr>
              <w:t>Dodatkowa zdolność wytwarzania energii elektrycznej ze źródeł odnawialnych</w:t>
            </w:r>
          </w:p>
        </w:tc>
        <w:tc>
          <w:tcPr>
            <w:tcW w:w="1134" w:type="dxa"/>
          </w:tcPr>
          <w:p w14:paraId="38EBA750" w14:textId="7EBEFC74" w:rsidR="00F17C16" w:rsidRPr="00A01E65" w:rsidRDefault="00397477" w:rsidP="00FC5B33">
            <w:pPr>
              <w:jc w:val="center"/>
              <w:cnfStyle w:val="000000100000" w:firstRow="0" w:lastRow="0" w:firstColumn="0" w:lastColumn="0" w:oddVBand="0" w:evenVBand="0" w:oddHBand="1" w:evenHBand="0" w:firstRowFirstColumn="0" w:firstRowLastColumn="0" w:lastRowFirstColumn="0" w:lastRowLastColumn="0"/>
            </w:pPr>
            <w:r w:rsidRPr="00A01E65">
              <w:t>MWe</w:t>
            </w:r>
          </w:p>
        </w:tc>
        <w:tc>
          <w:tcPr>
            <w:tcW w:w="983" w:type="dxa"/>
          </w:tcPr>
          <w:p w14:paraId="437E6B0C" w14:textId="3E8BFCD1" w:rsidR="00F17C16" w:rsidRPr="00A01E65"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01E65">
              <w:t>0</w:t>
            </w:r>
          </w:p>
        </w:tc>
        <w:tc>
          <w:tcPr>
            <w:tcW w:w="1211" w:type="dxa"/>
          </w:tcPr>
          <w:p w14:paraId="63DD9408" w14:textId="7FFA3DFA" w:rsidR="00F17C16" w:rsidRPr="00A01E65"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01E65">
              <w:t>&gt;0</w:t>
            </w:r>
          </w:p>
        </w:tc>
      </w:tr>
      <w:tr w:rsidR="00A01E65" w:rsidRPr="00A01E65" w14:paraId="4EC6ECBD" w14:textId="77777777" w:rsidTr="00A01E65">
        <w:tc>
          <w:tcPr>
            <w:cnfStyle w:val="001000000000" w:firstRow="0" w:lastRow="0" w:firstColumn="1" w:lastColumn="0" w:oddVBand="0" w:evenVBand="0" w:oddHBand="0" w:evenHBand="0" w:firstRowFirstColumn="0" w:firstRowLastColumn="0" w:lastRowFirstColumn="0" w:lastRowLastColumn="0"/>
            <w:tcW w:w="5665" w:type="dxa"/>
          </w:tcPr>
          <w:p w14:paraId="749BAF44" w14:textId="56ABC701" w:rsidR="00F17C16" w:rsidRPr="00A01E65" w:rsidRDefault="00397477" w:rsidP="00D92D85">
            <w:pPr>
              <w:rPr>
                <w:b w:val="0"/>
                <w:bCs w:val="0"/>
              </w:rPr>
            </w:pPr>
            <w:r w:rsidRPr="00A01E65">
              <w:rPr>
                <w:b w:val="0"/>
                <w:bCs w:val="0"/>
              </w:rPr>
              <w:t>Dodatkowa zdolność wytwarzania energii cieplnej ze źródeł odnawialnych</w:t>
            </w:r>
          </w:p>
        </w:tc>
        <w:tc>
          <w:tcPr>
            <w:tcW w:w="1134" w:type="dxa"/>
          </w:tcPr>
          <w:p w14:paraId="139FB5BF" w14:textId="52A7AFEB" w:rsidR="00F17C16" w:rsidRPr="00A01E65" w:rsidRDefault="00397477" w:rsidP="00FC5B33">
            <w:pPr>
              <w:jc w:val="center"/>
              <w:cnfStyle w:val="000000000000" w:firstRow="0" w:lastRow="0" w:firstColumn="0" w:lastColumn="0" w:oddVBand="0" w:evenVBand="0" w:oddHBand="0" w:evenHBand="0" w:firstRowFirstColumn="0" w:firstRowLastColumn="0" w:lastRowFirstColumn="0" w:lastRowLastColumn="0"/>
            </w:pPr>
            <w:r w:rsidRPr="00A01E65">
              <w:t>MWt</w:t>
            </w:r>
          </w:p>
        </w:tc>
        <w:tc>
          <w:tcPr>
            <w:tcW w:w="983" w:type="dxa"/>
          </w:tcPr>
          <w:p w14:paraId="710C258B" w14:textId="7D303C73" w:rsidR="00F17C16" w:rsidRPr="00A01E65"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01E65">
              <w:t>0</w:t>
            </w:r>
          </w:p>
        </w:tc>
        <w:tc>
          <w:tcPr>
            <w:tcW w:w="1211" w:type="dxa"/>
          </w:tcPr>
          <w:p w14:paraId="7A09386F" w14:textId="37B8161E" w:rsidR="00F17C16" w:rsidRPr="00A01E65"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01E65">
              <w:t>&gt;0</w:t>
            </w:r>
          </w:p>
        </w:tc>
      </w:tr>
      <w:tr w:rsidR="00A01E65" w:rsidRPr="00A01E65" w14:paraId="2ED4B891" w14:textId="77777777" w:rsidTr="00A01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6A049EC4" w14:textId="19F88DDC" w:rsidR="00F17C16" w:rsidRPr="00A01E65" w:rsidRDefault="00397477" w:rsidP="00D92D85">
            <w:pPr>
              <w:rPr>
                <w:b w:val="0"/>
                <w:bCs w:val="0"/>
              </w:rPr>
            </w:pPr>
            <w:r w:rsidRPr="00A01E65">
              <w:rPr>
                <w:b w:val="0"/>
                <w:bCs w:val="0"/>
              </w:rPr>
              <w:t>Liczba budynków, w których wymieniono pokrycie dachowe zawierające azbest na inne</w:t>
            </w:r>
          </w:p>
        </w:tc>
        <w:tc>
          <w:tcPr>
            <w:tcW w:w="1134" w:type="dxa"/>
          </w:tcPr>
          <w:p w14:paraId="4E4BA88F" w14:textId="0F2462BD" w:rsidR="00F17C16" w:rsidRPr="00A01E65" w:rsidRDefault="00397477" w:rsidP="00FC5B33">
            <w:pPr>
              <w:jc w:val="center"/>
              <w:cnfStyle w:val="000000100000" w:firstRow="0" w:lastRow="0" w:firstColumn="0" w:lastColumn="0" w:oddVBand="0" w:evenVBand="0" w:oddHBand="1" w:evenHBand="0" w:firstRowFirstColumn="0" w:firstRowLastColumn="0" w:lastRowFirstColumn="0" w:lastRowLastColumn="0"/>
            </w:pPr>
            <w:r w:rsidRPr="00A01E65">
              <w:t>szt.</w:t>
            </w:r>
          </w:p>
        </w:tc>
        <w:tc>
          <w:tcPr>
            <w:tcW w:w="983" w:type="dxa"/>
          </w:tcPr>
          <w:p w14:paraId="478E4A3E" w14:textId="2BB974F7" w:rsidR="00F17C16" w:rsidRPr="00A01E65"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01E65">
              <w:t>0</w:t>
            </w:r>
          </w:p>
        </w:tc>
        <w:tc>
          <w:tcPr>
            <w:tcW w:w="1211" w:type="dxa"/>
          </w:tcPr>
          <w:p w14:paraId="38C313A0" w14:textId="2E764DE7" w:rsidR="00F17C16" w:rsidRPr="00A01E65"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01E65">
              <w:t>&gt;0</w:t>
            </w:r>
          </w:p>
        </w:tc>
      </w:tr>
      <w:tr w:rsidR="00A01E65" w:rsidRPr="00A01E65" w14:paraId="2FB412AB" w14:textId="77777777" w:rsidTr="00A01E65">
        <w:tc>
          <w:tcPr>
            <w:cnfStyle w:val="001000000000" w:firstRow="0" w:lastRow="0" w:firstColumn="1" w:lastColumn="0" w:oddVBand="0" w:evenVBand="0" w:oddHBand="0" w:evenHBand="0" w:firstRowFirstColumn="0" w:firstRowLastColumn="0" w:lastRowFirstColumn="0" w:lastRowLastColumn="0"/>
            <w:tcW w:w="5665" w:type="dxa"/>
          </w:tcPr>
          <w:p w14:paraId="31B96B8B" w14:textId="4641AA2A" w:rsidR="00F17C16" w:rsidRPr="00A01E65" w:rsidRDefault="00397477" w:rsidP="00D92D85">
            <w:pPr>
              <w:rPr>
                <w:b w:val="0"/>
                <w:bCs w:val="0"/>
              </w:rPr>
            </w:pPr>
            <w:r w:rsidRPr="00A01E65">
              <w:rPr>
                <w:b w:val="0"/>
                <w:bCs w:val="0"/>
              </w:rPr>
              <w:t>Liczba zmodernizowanych źródeł ciepła</w:t>
            </w:r>
          </w:p>
        </w:tc>
        <w:tc>
          <w:tcPr>
            <w:tcW w:w="1134" w:type="dxa"/>
          </w:tcPr>
          <w:p w14:paraId="315F774F" w14:textId="7CE21DBD" w:rsidR="00F17C16" w:rsidRPr="00A01E65" w:rsidRDefault="00397477" w:rsidP="00FC5B33">
            <w:pPr>
              <w:jc w:val="center"/>
              <w:cnfStyle w:val="000000000000" w:firstRow="0" w:lastRow="0" w:firstColumn="0" w:lastColumn="0" w:oddVBand="0" w:evenVBand="0" w:oddHBand="0" w:evenHBand="0" w:firstRowFirstColumn="0" w:firstRowLastColumn="0" w:lastRowFirstColumn="0" w:lastRowLastColumn="0"/>
            </w:pPr>
            <w:r w:rsidRPr="00A01E65">
              <w:t>szt.</w:t>
            </w:r>
          </w:p>
        </w:tc>
        <w:tc>
          <w:tcPr>
            <w:tcW w:w="983" w:type="dxa"/>
          </w:tcPr>
          <w:p w14:paraId="3670D3F0" w14:textId="73F5E97D" w:rsidR="00F17C16" w:rsidRPr="00A01E65"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01E65">
              <w:t>0</w:t>
            </w:r>
          </w:p>
        </w:tc>
        <w:tc>
          <w:tcPr>
            <w:tcW w:w="1211" w:type="dxa"/>
          </w:tcPr>
          <w:p w14:paraId="217F678B" w14:textId="17BD8471" w:rsidR="00F17C16" w:rsidRPr="00A01E65"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01E65">
              <w:t>&gt;0</w:t>
            </w:r>
          </w:p>
        </w:tc>
      </w:tr>
      <w:tr w:rsidR="00A01E65" w:rsidRPr="00A01E65" w14:paraId="2C9C2ED2" w14:textId="77777777" w:rsidTr="00A01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A3CF56D" w14:textId="63ED1F72" w:rsidR="00F17C16" w:rsidRPr="00A01E65" w:rsidRDefault="00986EAB" w:rsidP="00D92D85">
            <w:pPr>
              <w:rPr>
                <w:b w:val="0"/>
                <w:bCs w:val="0"/>
              </w:rPr>
            </w:pPr>
            <w:r w:rsidRPr="00A01E65">
              <w:rPr>
                <w:b w:val="0"/>
                <w:bCs w:val="0"/>
              </w:rPr>
              <w:t>Liczba budynków poddanych termomodernizacji</w:t>
            </w:r>
          </w:p>
        </w:tc>
        <w:tc>
          <w:tcPr>
            <w:tcW w:w="1134" w:type="dxa"/>
          </w:tcPr>
          <w:p w14:paraId="7FA01F20" w14:textId="2AA3AD42" w:rsidR="00F17C16" w:rsidRPr="00A01E65" w:rsidRDefault="00986EAB" w:rsidP="00FC5B33">
            <w:pPr>
              <w:jc w:val="center"/>
              <w:cnfStyle w:val="000000100000" w:firstRow="0" w:lastRow="0" w:firstColumn="0" w:lastColumn="0" w:oddVBand="0" w:evenVBand="0" w:oddHBand="1" w:evenHBand="0" w:firstRowFirstColumn="0" w:firstRowLastColumn="0" w:lastRowFirstColumn="0" w:lastRowLastColumn="0"/>
            </w:pPr>
            <w:r w:rsidRPr="00A01E65">
              <w:t>szt.</w:t>
            </w:r>
          </w:p>
        </w:tc>
        <w:tc>
          <w:tcPr>
            <w:tcW w:w="983" w:type="dxa"/>
          </w:tcPr>
          <w:p w14:paraId="3CD7083C" w14:textId="626BDC9E" w:rsidR="00F17C16" w:rsidRPr="00A01E65"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01E65">
              <w:t>0</w:t>
            </w:r>
          </w:p>
        </w:tc>
        <w:tc>
          <w:tcPr>
            <w:tcW w:w="1211" w:type="dxa"/>
          </w:tcPr>
          <w:p w14:paraId="2063B825" w14:textId="63B66A82" w:rsidR="00F17C16" w:rsidRPr="00A01E65"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01E65">
              <w:t>&gt;0</w:t>
            </w:r>
          </w:p>
        </w:tc>
      </w:tr>
      <w:tr w:rsidR="00A01E65" w:rsidRPr="00A01E65" w14:paraId="40D91FB8" w14:textId="77777777" w:rsidTr="00A01E65">
        <w:tc>
          <w:tcPr>
            <w:cnfStyle w:val="001000000000" w:firstRow="0" w:lastRow="0" w:firstColumn="1" w:lastColumn="0" w:oddVBand="0" w:evenVBand="0" w:oddHBand="0" w:evenHBand="0" w:firstRowFirstColumn="0" w:firstRowLastColumn="0" w:lastRowFirstColumn="0" w:lastRowLastColumn="0"/>
            <w:tcW w:w="5665" w:type="dxa"/>
          </w:tcPr>
          <w:p w14:paraId="7EBCFDC9" w14:textId="1C7A776E" w:rsidR="00F17C16" w:rsidRPr="00A01E65" w:rsidRDefault="00397477" w:rsidP="00D92D85">
            <w:pPr>
              <w:rPr>
                <w:b w:val="0"/>
                <w:bCs w:val="0"/>
              </w:rPr>
            </w:pPr>
            <w:r w:rsidRPr="00A01E65">
              <w:rPr>
                <w:b w:val="0"/>
                <w:bCs w:val="0"/>
              </w:rPr>
              <w:t>Liczba projektów, w których sfinansowano koszty racjonalnych usprawnień dla osób z niepełnosprawnościami</w:t>
            </w:r>
          </w:p>
        </w:tc>
        <w:tc>
          <w:tcPr>
            <w:tcW w:w="1134" w:type="dxa"/>
          </w:tcPr>
          <w:p w14:paraId="3360FD82" w14:textId="0406E016" w:rsidR="00F17C16" w:rsidRPr="00A01E65" w:rsidRDefault="00397477" w:rsidP="00FC5B33">
            <w:pPr>
              <w:jc w:val="center"/>
              <w:cnfStyle w:val="000000000000" w:firstRow="0" w:lastRow="0" w:firstColumn="0" w:lastColumn="0" w:oddVBand="0" w:evenVBand="0" w:oddHBand="0" w:evenHBand="0" w:firstRowFirstColumn="0" w:firstRowLastColumn="0" w:lastRowFirstColumn="0" w:lastRowLastColumn="0"/>
            </w:pPr>
            <w:r w:rsidRPr="00A01E65">
              <w:t>szt.</w:t>
            </w:r>
          </w:p>
        </w:tc>
        <w:tc>
          <w:tcPr>
            <w:tcW w:w="983" w:type="dxa"/>
          </w:tcPr>
          <w:p w14:paraId="2AEA36E0" w14:textId="5EFB90FC" w:rsidR="00F17C16" w:rsidRPr="00A01E65"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01E65">
              <w:t>0</w:t>
            </w:r>
          </w:p>
        </w:tc>
        <w:tc>
          <w:tcPr>
            <w:tcW w:w="1211" w:type="dxa"/>
          </w:tcPr>
          <w:p w14:paraId="7647F043" w14:textId="4EEA58B8" w:rsidR="00F17C16" w:rsidRPr="00A01E65"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01E65">
              <w:t>&gt;0</w:t>
            </w:r>
          </w:p>
        </w:tc>
      </w:tr>
    </w:tbl>
    <w:p w14:paraId="68D8FF51" w14:textId="77777777" w:rsidR="00A72348" w:rsidRPr="00A01E65" w:rsidRDefault="00A72348" w:rsidP="00A72348">
      <w:pPr>
        <w:jc w:val="center"/>
        <w:rPr>
          <w:i/>
          <w:iCs/>
          <w:sz w:val="18"/>
          <w:szCs w:val="18"/>
        </w:rPr>
      </w:pPr>
      <w:r w:rsidRPr="00A01E65">
        <w:rPr>
          <w:i/>
          <w:iCs/>
          <w:sz w:val="18"/>
          <w:szCs w:val="18"/>
        </w:rPr>
        <w:t>Źródło: Opracowanie własne</w:t>
      </w:r>
    </w:p>
    <w:p w14:paraId="127F4FE6" w14:textId="77777777" w:rsidR="00AC1C22" w:rsidRPr="00A01E65" w:rsidRDefault="00AC1C22" w:rsidP="00AC1C22"/>
    <w:p w14:paraId="7419AC3D" w14:textId="3F72267C" w:rsidR="00A75124" w:rsidRPr="00EE051A" w:rsidRDefault="008A21DC" w:rsidP="00BF4D31">
      <w:pPr>
        <w:pStyle w:val="Nagwek3"/>
        <w:numPr>
          <w:ilvl w:val="2"/>
          <w:numId w:val="4"/>
        </w:numPr>
        <w:spacing w:after="240"/>
        <w:ind w:left="1134"/>
        <w:rPr>
          <w:b/>
          <w:bCs/>
          <w:color w:val="auto"/>
        </w:rPr>
      </w:pPr>
      <w:bookmarkStart w:id="60" w:name="_Toc117145794"/>
      <w:r w:rsidRPr="00EE051A">
        <w:rPr>
          <w:b/>
          <w:bCs/>
          <w:color w:val="auto"/>
        </w:rPr>
        <w:t xml:space="preserve">Cel operacyjny I.3. </w:t>
      </w:r>
      <w:r w:rsidR="00A75124" w:rsidRPr="00EE051A">
        <w:rPr>
          <w:b/>
          <w:bCs/>
          <w:color w:val="auto"/>
        </w:rPr>
        <w:t xml:space="preserve">Adaptacja do zmian klimatu na terenie </w:t>
      </w:r>
      <w:r w:rsidR="001F242B" w:rsidRPr="00EE051A">
        <w:rPr>
          <w:b/>
          <w:bCs/>
          <w:color w:val="auto"/>
        </w:rPr>
        <w:t>G</w:t>
      </w:r>
      <w:r w:rsidR="00A75124" w:rsidRPr="00EE051A">
        <w:rPr>
          <w:b/>
          <w:bCs/>
          <w:color w:val="auto"/>
        </w:rPr>
        <w:t xml:space="preserve">miny </w:t>
      </w:r>
      <w:r w:rsidR="00EC60EC" w:rsidRPr="00EE051A">
        <w:rPr>
          <w:b/>
          <w:bCs/>
          <w:color w:val="auto"/>
        </w:rPr>
        <w:t>Bojanów</w:t>
      </w:r>
      <w:bookmarkEnd w:id="60"/>
    </w:p>
    <w:p w14:paraId="5C3A275F" w14:textId="357AAFFA" w:rsidR="00563AAF" w:rsidRDefault="00563AAF" w:rsidP="009A7728">
      <w:pPr>
        <w:jc w:val="both"/>
      </w:pPr>
      <w:r>
        <w:t>Skutki zmian klimatu, w tym przede wszystkim występujące coraz częściej ekstremalne zjawiska pogodowe, stanowią znaczne zagrożenie dla rozwoju społeczno-gospodarczego Gminy Bojanów.</w:t>
      </w:r>
      <w:r w:rsidR="003371B4">
        <w:t xml:space="preserve"> W</w:t>
      </w:r>
      <w:r w:rsidR="002F2B4F">
        <w:t> </w:t>
      </w:r>
      <w:r w:rsidR="003371B4">
        <w:t>związku z tym, z jednej strony konieczne jest zapewnienie wyposażenia niezbędnego do usuwania skutków klęsk żywiołowych i katastrof, a z drugiej, wprowadzenie działań (edukacyjnych i</w:t>
      </w:r>
      <w:r w:rsidR="002F2B4F">
        <w:t> </w:t>
      </w:r>
      <w:r w:rsidR="003371B4">
        <w:t>inwestycyjnych) zwiększających odporność Gminy na skutki tego typu zdarzeń. Zadania powinny obejmować zabezpieczenia przeciwpowodziowe na terenie Gminy Bojanów.</w:t>
      </w:r>
    </w:p>
    <w:p w14:paraId="3F84F281" w14:textId="3AB61A68" w:rsidR="004B652A" w:rsidRPr="00EC60EC" w:rsidRDefault="004B652A" w:rsidP="004B652A">
      <w:pPr>
        <w:pStyle w:val="Legenda"/>
        <w:keepNext/>
        <w:jc w:val="center"/>
        <w:rPr>
          <w:color w:val="auto"/>
        </w:rPr>
      </w:pPr>
      <w:bookmarkStart w:id="61" w:name="_Toc117083226"/>
      <w:r w:rsidRPr="00EC60EC">
        <w:rPr>
          <w:color w:val="auto"/>
        </w:rPr>
        <w:t xml:space="preserve">Tabela </w:t>
      </w:r>
      <w:r w:rsidRPr="00EC60EC">
        <w:rPr>
          <w:color w:val="auto"/>
        </w:rPr>
        <w:fldChar w:fldCharType="begin"/>
      </w:r>
      <w:r w:rsidRPr="00EC60EC">
        <w:rPr>
          <w:color w:val="auto"/>
        </w:rPr>
        <w:instrText xml:space="preserve"> SEQ Tabela \* ARABIC </w:instrText>
      </w:r>
      <w:r w:rsidRPr="00EC60EC">
        <w:rPr>
          <w:color w:val="auto"/>
        </w:rPr>
        <w:fldChar w:fldCharType="separate"/>
      </w:r>
      <w:r w:rsidR="00110DEB">
        <w:rPr>
          <w:noProof/>
          <w:color w:val="auto"/>
        </w:rPr>
        <w:t>9</w:t>
      </w:r>
      <w:r w:rsidRPr="00EC60EC">
        <w:rPr>
          <w:color w:val="auto"/>
        </w:rPr>
        <w:fldChar w:fldCharType="end"/>
      </w:r>
      <w:r w:rsidRPr="00EC60EC">
        <w:rPr>
          <w:color w:val="auto"/>
        </w:rPr>
        <w:t xml:space="preserve"> Kierunki interwencji Celu operacyjnego I.3</w:t>
      </w:r>
      <w:bookmarkEnd w:id="61"/>
    </w:p>
    <w:tbl>
      <w:tblPr>
        <w:tblStyle w:val="Zwykatabela1"/>
        <w:tblW w:w="9046" w:type="dxa"/>
        <w:jc w:val="center"/>
        <w:tblLook w:val="04A0" w:firstRow="1" w:lastRow="0" w:firstColumn="1" w:lastColumn="0" w:noHBand="0" w:noVBand="1"/>
      </w:tblPr>
      <w:tblGrid>
        <w:gridCol w:w="9046"/>
      </w:tblGrid>
      <w:tr w:rsidR="00EC60EC" w:rsidRPr="00EC60EC" w14:paraId="307E8944" w14:textId="77777777" w:rsidTr="004B652A">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9046" w:type="dxa"/>
          </w:tcPr>
          <w:p w14:paraId="25044958" w14:textId="5DE5DAF3" w:rsidR="004B652A" w:rsidRPr="00EC60EC" w:rsidRDefault="004B652A" w:rsidP="008402B8">
            <w:pPr>
              <w:jc w:val="center"/>
            </w:pPr>
            <w:r w:rsidRPr="00EC60EC">
              <w:t>Kierunki interwencji</w:t>
            </w:r>
          </w:p>
        </w:tc>
      </w:tr>
      <w:tr w:rsidR="00EC60EC" w:rsidRPr="00EC60EC" w14:paraId="2B65C218" w14:textId="77777777" w:rsidTr="004B652A">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9046" w:type="dxa"/>
          </w:tcPr>
          <w:p w14:paraId="781727FB" w14:textId="2C28F145" w:rsidR="00EC60EC" w:rsidRPr="00EC60EC" w:rsidRDefault="00EC60EC" w:rsidP="001F15AB">
            <w:pPr>
              <w:rPr>
                <w:b w:val="0"/>
                <w:bCs w:val="0"/>
              </w:rPr>
            </w:pPr>
            <w:bookmarkStart w:id="62" w:name="_Hlk117057032"/>
            <w:r w:rsidRPr="00EC60EC">
              <w:rPr>
                <w:b w:val="0"/>
                <w:bCs w:val="0"/>
              </w:rPr>
              <w:t>Budowa zabezpieczeń przeciwpowodziowych</w:t>
            </w:r>
          </w:p>
        </w:tc>
      </w:tr>
      <w:tr w:rsidR="00EC60EC" w:rsidRPr="00EC60EC" w14:paraId="20E6CCBE" w14:textId="77777777" w:rsidTr="004B652A">
        <w:trPr>
          <w:trHeight w:val="262"/>
          <w:jc w:val="center"/>
        </w:trPr>
        <w:tc>
          <w:tcPr>
            <w:cnfStyle w:val="001000000000" w:firstRow="0" w:lastRow="0" w:firstColumn="1" w:lastColumn="0" w:oddVBand="0" w:evenVBand="0" w:oddHBand="0" w:evenHBand="0" w:firstRowFirstColumn="0" w:firstRowLastColumn="0" w:lastRowFirstColumn="0" w:lastRowLastColumn="0"/>
            <w:tcW w:w="9046" w:type="dxa"/>
          </w:tcPr>
          <w:p w14:paraId="64BF7B37" w14:textId="5C9BC982" w:rsidR="001F15AB" w:rsidRPr="00EC60EC" w:rsidRDefault="001F15AB" w:rsidP="001F15AB">
            <w:pPr>
              <w:rPr>
                <w:b w:val="0"/>
                <w:bCs w:val="0"/>
              </w:rPr>
            </w:pPr>
            <w:r w:rsidRPr="00EC60EC">
              <w:rPr>
                <w:b w:val="0"/>
                <w:bCs w:val="0"/>
              </w:rPr>
              <w:t>Inwestycje z zakresu zielono-niebieskiej infrastruktury</w:t>
            </w:r>
          </w:p>
        </w:tc>
      </w:tr>
      <w:tr w:rsidR="00EC60EC" w:rsidRPr="00EC60EC" w14:paraId="04385F1F" w14:textId="77777777" w:rsidTr="004B652A">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9046" w:type="dxa"/>
          </w:tcPr>
          <w:p w14:paraId="51494DBE" w14:textId="77777777" w:rsidR="001F15AB" w:rsidRPr="00EC60EC" w:rsidRDefault="001F15AB" w:rsidP="001F15AB">
            <w:pPr>
              <w:rPr>
                <w:b w:val="0"/>
                <w:bCs w:val="0"/>
              </w:rPr>
            </w:pPr>
            <w:r w:rsidRPr="00EC60EC">
              <w:rPr>
                <w:b w:val="0"/>
                <w:bCs w:val="0"/>
              </w:rPr>
              <w:t>Inwestycje z zakresu gromadzenia wód opadowych i roztopowych (budowy/przebudowy podziemnych zbiorników retencyjnych wraz z kanalizacją deszczową) przy domach prywatnych oraz budynkach użyteczności publicznej</w:t>
            </w:r>
          </w:p>
        </w:tc>
      </w:tr>
      <w:tr w:rsidR="00EC60EC" w:rsidRPr="00EC60EC" w14:paraId="559D944B" w14:textId="77777777" w:rsidTr="004B652A">
        <w:trPr>
          <w:trHeight w:val="134"/>
          <w:jc w:val="center"/>
        </w:trPr>
        <w:tc>
          <w:tcPr>
            <w:cnfStyle w:val="001000000000" w:firstRow="0" w:lastRow="0" w:firstColumn="1" w:lastColumn="0" w:oddVBand="0" w:evenVBand="0" w:oddHBand="0" w:evenHBand="0" w:firstRowFirstColumn="0" w:firstRowLastColumn="0" w:lastRowFirstColumn="0" w:lastRowLastColumn="0"/>
            <w:tcW w:w="9046" w:type="dxa"/>
          </w:tcPr>
          <w:p w14:paraId="01A5EDB9" w14:textId="77777777" w:rsidR="001F15AB" w:rsidRPr="00EC60EC" w:rsidRDefault="001F15AB" w:rsidP="001F15AB">
            <w:pPr>
              <w:rPr>
                <w:b w:val="0"/>
                <w:bCs w:val="0"/>
              </w:rPr>
            </w:pPr>
            <w:r w:rsidRPr="00EC60EC">
              <w:rPr>
                <w:b w:val="0"/>
                <w:bCs w:val="0"/>
              </w:rPr>
              <w:t xml:space="preserve">Rozwój małej retencji </w:t>
            </w:r>
          </w:p>
        </w:tc>
      </w:tr>
      <w:tr w:rsidR="00EC60EC" w:rsidRPr="00EC60EC" w14:paraId="02686A6C" w14:textId="77777777" w:rsidTr="004B652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046" w:type="dxa"/>
          </w:tcPr>
          <w:p w14:paraId="194EE308" w14:textId="77777777" w:rsidR="001F15AB" w:rsidRPr="00EC60EC" w:rsidRDefault="001F15AB" w:rsidP="001F15AB">
            <w:pPr>
              <w:rPr>
                <w:b w:val="0"/>
                <w:bCs w:val="0"/>
              </w:rPr>
            </w:pPr>
            <w:r w:rsidRPr="00EC60EC">
              <w:rPr>
                <w:b w:val="0"/>
                <w:bCs w:val="0"/>
              </w:rPr>
              <w:t>Zakup sprzętu do prowadzenia akcji ratowniczych i usuwania skutków klęsk żywiołowych i katastrof</w:t>
            </w:r>
          </w:p>
        </w:tc>
      </w:tr>
      <w:tr w:rsidR="00EC60EC" w:rsidRPr="00EC60EC" w14:paraId="50B131CC" w14:textId="77777777" w:rsidTr="004B652A">
        <w:trPr>
          <w:trHeight w:val="262"/>
          <w:jc w:val="center"/>
        </w:trPr>
        <w:tc>
          <w:tcPr>
            <w:cnfStyle w:val="001000000000" w:firstRow="0" w:lastRow="0" w:firstColumn="1" w:lastColumn="0" w:oddVBand="0" w:evenVBand="0" w:oddHBand="0" w:evenHBand="0" w:firstRowFirstColumn="0" w:firstRowLastColumn="0" w:lastRowFirstColumn="0" w:lastRowLastColumn="0"/>
            <w:tcW w:w="9046" w:type="dxa"/>
          </w:tcPr>
          <w:p w14:paraId="7AC773C4" w14:textId="77777777" w:rsidR="001F15AB" w:rsidRPr="00EC60EC" w:rsidRDefault="001F15AB" w:rsidP="001F15AB">
            <w:pPr>
              <w:rPr>
                <w:b w:val="0"/>
                <w:bCs w:val="0"/>
              </w:rPr>
            </w:pPr>
            <w:r w:rsidRPr="00EC60EC">
              <w:rPr>
                <w:b w:val="0"/>
                <w:bCs w:val="0"/>
              </w:rPr>
              <w:t>Działania edukacyjne dotyczące zmian klimatu i ochrony zasobów wodnych</w:t>
            </w:r>
          </w:p>
        </w:tc>
      </w:tr>
    </w:tbl>
    <w:bookmarkEnd w:id="62"/>
    <w:p w14:paraId="7F56327C" w14:textId="77777777" w:rsidR="004B652A" w:rsidRPr="00EC60EC" w:rsidRDefault="004B652A" w:rsidP="004B652A">
      <w:pPr>
        <w:jc w:val="center"/>
        <w:rPr>
          <w:i/>
          <w:iCs/>
          <w:sz w:val="18"/>
          <w:szCs w:val="18"/>
        </w:rPr>
      </w:pPr>
      <w:r w:rsidRPr="00EC60EC">
        <w:rPr>
          <w:i/>
          <w:iCs/>
          <w:sz w:val="18"/>
          <w:szCs w:val="18"/>
        </w:rPr>
        <w:t>Źródło: Opracowanie własne</w:t>
      </w:r>
    </w:p>
    <w:p w14:paraId="54EBB403" w14:textId="77777777" w:rsidR="00350A31" w:rsidRPr="00EE051A" w:rsidRDefault="00350A31" w:rsidP="00350A31"/>
    <w:p w14:paraId="32F69165" w14:textId="38349959" w:rsidR="00350A31" w:rsidRPr="00EE051A" w:rsidRDefault="00350A31" w:rsidP="00350A31">
      <w:r w:rsidRPr="00EE051A">
        <w:t>W tabeli przedstawiono wskaźniki do monitorowania realizacji inwestycji.</w:t>
      </w:r>
    </w:p>
    <w:p w14:paraId="3819934D" w14:textId="7ED08432" w:rsidR="00350A31" w:rsidRPr="00EE051A" w:rsidRDefault="00350A31" w:rsidP="00350A31">
      <w:pPr>
        <w:pStyle w:val="Legenda"/>
        <w:keepNext/>
        <w:jc w:val="center"/>
        <w:rPr>
          <w:color w:val="auto"/>
        </w:rPr>
      </w:pPr>
      <w:bookmarkStart w:id="63" w:name="_Toc117083227"/>
      <w:r w:rsidRPr="00EE051A">
        <w:rPr>
          <w:color w:val="auto"/>
        </w:rPr>
        <w:t xml:space="preserve">Tabela </w:t>
      </w:r>
      <w:r w:rsidRPr="00EE051A">
        <w:rPr>
          <w:color w:val="auto"/>
        </w:rPr>
        <w:fldChar w:fldCharType="begin"/>
      </w:r>
      <w:r w:rsidRPr="00EE051A">
        <w:rPr>
          <w:color w:val="auto"/>
        </w:rPr>
        <w:instrText xml:space="preserve"> SEQ Tabela \* ARABIC </w:instrText>
      </w:r>
      <w:r w:rsidRPr="00EE051A">
        <w:rPr>
          <w:color w:val="auto"/>
        </w:rPr>
        <w:fldChar w:fldCharType="separate"/>
      </w:r>
      <w:r w:rsidR="00110DEB" w:rsidRPr="00EE051A">
        <w:rPr>
          <w:noProof/>
          <w:color w:val="auto"/>
        </w:rPr>
        <w:t>10</w:t>
      </w:r>
      <w:r w:rsidRPr="00EE051A">
        <w:rPr>
          <w:color w:val="auto"/>
        </w:rPr>
        <w:fldChar w:fldCharType="end"/>
      </w:r>
      <w:r w:rsidRPr="00EE051A">
        <w:rPr>
          <w:color w:val="auto"/>
        </w:rPr>
        <w:t xml:space="preserve"> Wskaźniki realizacji Celu operacyjnego I.3</w:t>
      </w:r>
      <w:bookmarkEnd w:id="63"/>
    </w:p>
    <w:tbl>
      <w:tblPr>
        <w:tblStyle w:val="Zwykatabela1"/>
        <w:tblW w:w="0" w:type="auto"/>
        <w:tblLook w:val="04A0" w:firstRow="1" w:lastRow="0" w:firstColumn="1" w:lastColumn="0" w:noHBand="0" w:noVBand="1"/>
      </w:tblPr>
      <w:tblGrid>
        <w:gridCol w:w="5560"/>
        <w:gridCol w:w="1108"/>
        <w:gridCol w:w="990"/>
        <w:gridCol w:w="1404"/>
      </w:tblGrid>
      <w:tr w:rsidR="00EE051A" w:rsidRPr="00EE051A" w14:paraId="56235277" w14:textId="77777777" w:rsidTr="00860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vAlign w:val="center"/>
          </w:tcPr>
          <w:p w14:paraId="63089DCA" w14:textId="77777777" w:rsidR="00350A31" w:rsidRPr="00EE051A" w:rsidRDefault="00350A31" w:rsidP="0086083E">
            <w:pPr>
              <w:jc w:val="center"/>
            </w:pPr>
            <w:r w:rsidRPr="00EE051A">
              <w:t>Wskaźnik realizacji</w:t>
            </w:r>
          </w:p>
        </w:tc>
        <w:tc>
          <w:tcPr>
            <w:tcW w:w="1108" w:type="dxa"/>
            <w:vAlign w:val="center"/>
          </w:tcPr>
          <w:p w14:paraId="5C9A41FF" w14:textId="77777777" w:rsidR="00350A31" w:rsidRPr="00EE051A" w:rsidRDefault="00350A31" w:rsidP="0086083E">
            <w:pPr>
              <w:jc w:val="center"/>
              <w:cnfStyle w:val="100000000000" w:firstRow="1" w:lastRow="0" w:firstColumn="0" w:lastColumn="0" w:oddVBand="0" w:evenVBand="0" w:oddHBand="0" w:evenHBand="0" w:firstRowFirstColumn="0" w:firstRowLastColumn="0" w:lastRowFirstColumn="0" w:lastRowLastColumn="0"/>
            </w:pPr>
            <w:r w:rsidRPr="00EE051A">
              <w:t>Jednostka miary</w:t>
            </w:r>
          </w:p>
        </w:tc>
        <w:tc>
          <w:tcPr>
            <w:tcW w:w="990" w:type="dxa"/>
            <w:vAlign w:val="center"/>
          </w:tcPr>
          <w:p w14:paraId="24E2B7E5" w14:textId="77777777" w:rsidR="00350A31" w:rsidRPr="00EE051A" w:rsidRDefault="00350A31" w:rsidP="0086083E">
            <w:pPr>
              <w:jc w:val="center"/>
              <w:cnfStyle w:val="100000000000" w:firstRow="1" w:lastRow="0" w:firstColumn="0" w:lastColumn="0" w:oddVBand="0" w:evenVBand="0" w:oddHBand="0" w:evenHBand="0" w:firstRowFirstColumn="0" w:firstRowLastColumn="0" w:lastRowFirstColumn="0" w:lastRowLastColumn="0"/>
            </w:pPr>
            <w:r w:rsidRPr="00EE051A">
              <w:t>Wartość bazowa</w:t>
            </w:r>
          </w:p>
        </w:tc>
        <w:tc>
          <w:tcPr>
            <w:tcW w:w="1404" w:type="dxa"/>
            <w:vAlign w:val="center"/>
          </w:tcPr>
          <w:p w14:paraId="28B58105" w14:textId="7B6F3A6F" w:rsidR="00350A31" w:rsidRPr="00EE051A" w:rsidRDefault="00350A31" w:rsidP="0086083E">
            <w:pPr>
              <w:jc w:val="center"/>
              <w:cnfStyle w:val="100000000000" w:firstRow="1" w:lastRow="0" w:firstColumn="0" w:lastColumn="0" w:oddVBand="0" w:evenVBand="0" w:oddHBand="0" w:evenHBand="0" w:firstRowFirstColumn="0" w:firstRowLastColumn="0" w:lastRowFirstColumn="0" w:lastRowLastColumn="0"/>
            </w:pPr>
            <w:r w:rsidRPr="00EE051A">
              <w:t>Oczekiwany rezultat do roku 20</w:t>
            </w:r>
            <w:r w:rsidR="00CA1626" w:rsidRPr="00EE051A">
              <w:t>30</w:t>
            </w:r>
          </w:p>
        </w:tc>
      </w:tr>
      <w:tr w:rsidR="00EE051A" w:rsidRPr="00EE051A" w14:paraId="5C93F2B9" w14:textId="77777777" w:rsidTr="0086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241F7B2B" w14:textId="69B7BB80" w:rsidR="00350A31" w:rsidRPr="00EE051A" w:rsidRDefault="008318AE" w:rsidP="0086083E">
            <w:pPr>
              <w:rPr>
                <w:b w:val="0"/>
                <w:bCs w:val="0"/>
              </w:rPr>
            </w:pPr>
            <w:r w:rsidRPr="00EE051A">
              <w:rPr>
                <w:b w:val="0"/>
                <w:bCs w:val="0"/>
              </w:rPr>
              <w:t xml:space="preserve">Nakłady poniesione na działania związane z adaptacją do zmian klimatu na terenie Gminy </w:t>
            </w:r>
            <w:r w:rsidR="00EE051A" w:rsidRPr="00EE051A">
              <w:rPr>
                <w:b w:val="0"/>
                <w:bCs w:val="0"/>
              </w:rPr>
              <w:t>Bojanów</w:t>
            </w:r>
          </w:p>
        </w:tc>
        <w:tc>
          <w:tcPr>
            <w:tcW w:w="1108" w:type="dxa"/>
          </w:tcPr>
          <w:p w14:paraId="66C4F596" w14:textId="5827D68C" w:rsidR="00350A31" w:rsidRPr="00EE051A" w:rsidRDefault="00BE2CD3" w:rsidP="0086083E">
            <w:pPr>
              <w:jc w:val="center"/>
              <w:cnfStyle w:val="000000100000" w:firstRow="0" w:lastRow="0" w:firstColumn="0" w:lastColumn="0" w:oddVBand="0" w:evenVBand="0" w:oddHBand="1" w:evenHBand="0" w:firstRowFirstColumn="0" w:firstRowLastColumn="0" w:lastRowFirstColumn="0" w:lastRowLastColumn="0"/>
            </w:pPr>
            <w:r w:rsidRPr="00EE051A">
              <w:t>zł</w:t>
            </w:r>
          </w:p>
        </w:tc>
        <w:tc>
          <w:tcPr>
            <w:tcW w:w="990" w:type="dxa"/>
          </w:tcPr>
          <w:p w14:paraId="2D0E7AF2" w14:textId="0B5E9C11" w:rsidR="00350A31" w:rsidRPr="00EE051A" w:rsidRDefault="00BE2CD3" w:rsidP="0086083E">
            <w:pPr>
              <w:jc w:val="center"/>
              <w:cnfStyle w:val="000000100000" w:firstRow="0" w:lastRow="0" w:firstColumn="0" w:lastColumn="0" w:oddVBand="0" w:evenVBand="0" w:oddHBand="1" w:evenHBand="0" w:firstRowFirstColumn="0" w:firstRowLastColumn="0" w:lastRowFirstColumn="0" w:lastRowLastColumn="0"/>
            </w:pPr>
            <w:r w:rsidRPr="00EE051A">
              <w:t>0</w:t>
            </w:r>
          </w:p>
        </w:tc>
        <w:tc>
          <w:tcPr>
            <w:tcW w:w="1404" w:type="dxa"/>
          </w:tcPr>
          <w:p w14:paraId="1F8F6EA2" w14:textId="605296BF" w:rsidR="00350A31" w:rsidRPr="00EE051A" w:rsidRDefault="00BE2CD3" w:rsidP="0086083E">
            <w:pPr>
              <w:jc w:val="center"/>
              <w:cnfStyle w:val="000000100000" w:firstRow="0" w:lastRow="0" w:firstColumn="0" w:lastColumn="0" w:oddVBand="0" w:evenVBand="0" w:oddHBand="1" w:evenHBand="0" w:firstRowFirstColumn="0" w:firstRowLastColumn="0" w:lastRowFirstColumn="0" w:lastRowLastColumn="0"/>
            </w:pPr>
            <w:r w:rsidRPr="00EE051A">
              <w:t>&gt;0</w:t>
            </w:r>
          </w:p>
        </w:tc>
      </w:tr>
      <w:tr w:rsidR="00EE051A" w:rsidRPr="00EE051A" w14:paraId="3F41DF71" w14:textId="77777777" w:rsidTr="0086083E">
        <w:tc>
          <w:tcPr>
            <w:cnfStyle w:val="001000000000" w:firstRow="0" w:lastRow="0" w:firstColumn="1" w:lastColumn="0" w:oddVBand="0" w:evenVBand="0" w:oddHBand="0" w:evenHBand="0" w:firstRowFirstColumn="0" w:firstRowLastColumn="0" w:lastRowFirstColumn="0" w:lastRowLastColumn="0"/>
            <w:tcW w:w="5560" w:type="dxa"/>
          </w:tcPr>
          <w:p w14:paraId="3257749E" w14:textId="5F3D188D" w:rsidR="008318AE" w:rsidRPr="00EE051A" w:rsidRDefault="008318AE" w:rsidP="008318AE">
            <w:r w:rsidRPr="00EE051A">
              <w:rPr>
                <w:b w:val="0"/>
                <w:bCs w:val="0"/>
              </w:rPr>
              <w:t xml:space="preserve">Nakłady poniesione na działania związane z przeciwdziałaniem powodziom i suszom na terenie Gminy </w:t>
            </w:r>
            <w:r w:rsidR="00EE051A" w:rsidRPr="00EE051A">
              <w:rPr>
                <w:b w:val="0"/>
                <w:bCs w:val="0"/>
              </w:rPr>
              <w:t>Bojanów</w:t>
            </w:r>
          </w:p>
        </w:tc>
        <w:tc>
          <w:tcPr>
            <w:tcW w:w="1108" w:type="dxa"/>
          </w:tcPr>
          <w:p w14:paraId="6021AC96" w14:textId="3B7C0EC7" w:rsidR="008318AE" w:rsidRPr="00EE051A" w:rsidRDefault="008318AE" w:rsidP="008318AE">
            <w:pPr>
              <w:jc w:val="center"/>
              <w:cnfStyle w:val="000000000000" w:firstRow="0" w:lastRow="0" w:firstColumn="0" w:lastColumn="0" w:oddVBand="0" w:evenVBand="0" w:oddHBand="0" w:evenHBand="0" w:firstRowFirstColumn="0" w:firstRowLastColumn="0" w:lastRowFirstColumn="0" w:lastRowLastColumn="0"/>
            </w:pPr>
            <w:r w:rsidRPr="00EE051A">
              <w:t>zł</w:t>
            </w:r>
          </w:p>
        </w:tc>
        <w:tc>
          <w:tcPr>
            <w:tcW w:w="990" w:type="dxa"/>
          </w:tcPr>
          <w:p w14:paraId="06E6D282" w14:textId="214FB47F" w:rsidR="008318AE" w:rsidRPr="00EE051A" w:rsidRDefault="008318AE" w:rsidP="008318AE">
            <w:pPr>
              <w:jc w:val="center"/>
              <w:cnfStyle w:val="000000000000" w:firstRow="0" w:lastRow="0" w:firstColumn="0" w:lastColumn="0" w:oddVBand="0" w:evenVBand="0" w:oddHBand="0" w:evenHBand="0" w:firstRowFirstColumn="0" w:firstRowLastColumn="0" w:lastRowFirstColumn="0" w:lastRowLastColumn="0"/>
            </w:pPr>
            <w:r w:rsidRPr="00EE051A">
              <w:t>0</w:t>
            </w:r>
          </w:p>
        </w:tc>
        <w:tc>
          <w:tcPr>
            <w:tcW w:w="1404" w:type="dxa"/>
          </w:tcPr>
          <w:p w14:paraId="60267ACC" w14:textId="09CC3B90" w:rsidR="008318AE" w:rsidRPr="00EE051A" w:rsidRDefault="008318AE" w:rsidP="008318AE">
            <w:pPr>
              <w:jc w:val="center"/>
              <w:cnfStyle w:val="000000000000" w:firstRow="0" w:lastRow="0" w:firstColumn="0" w:lastColumn="0" w:oddVBand="0" w:evenVBand="0" w:oddHBand="0" w:evenHBand="0" w:firstRowFirstColumn="0" w:firstRowLastColumn="0" w:lastRowFirstColumn="0" w:lastRowLastColumn="0"/>
            </w:pPr>
            <w:r w:rsidRPr="00EE051A">
              <w:t>&gt;0</w:t>
            </w:r>
          </w:p>
        </w:tc>
      </w:tr>
      <w:tr w:rsidR="00EE051A" w:rsidRPr="00EE051A" w14:paraId="70AF7FC6" w14:textId="77777777" w:rsidTr="0086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32D3940D" w14:textId="0BC156F6" w:rsidR="00350A31" w:rsidRPr="00EE051A" w:rsidRDefault="00BE2CD3" w:rsidP="0086083E">
            <w:pPr>
              <w:rPr>
                <w:b w:val="0"/>
                <w:bCs w:val="0"/>
              </w:rPr>
            </w:pPr>
            <w:r w:rsidRPr="00EE051A">
              <w:rPr>
                <w:b w:val="0"/>
                <w:bCs w:val="0"/>
              </w:rPr>
              <w:t>Liczba zakupionego sprzętu do prowadzenia akcji ratowniczych i usuwania skutków klęsk żywiołowych i katastrof</w:t>
            </w:r>
          </w:p>
        </w:tc>
        <w:tc>
          <w:tcPr>
            <w:tcW w:w="1108" w:type="dxa"/>
          </w:tcPr>
          <w:p w14:paraId="79E37F53" w14:textId="57669423" w:rsidR="00350A31" w:rsidRPr="00EE051A" w:rsidRDefault="00297CEE" w:rsidP="0086083E">
            <w:pPr>
              <w:jc w:val="center"/>
              <w:cnfStyle w:val="000000100000" w:firstRow="0" w:lastRow="0" w:firstColumn="0" w:lastColumn="0" w:oddVBand="0" w:evenVBand="0" w:oddHBand="1" w:evenHBand="0" w:firstRowFirstColumn="0" w:firstRowLastColumn="0" w:lastRowFirstColumn="0" w:lastRowLastColumn="0"/>
            </w:pPr>
            <w:r w:rsidRPr="00EE051A">
              <w:t>szt.</w:t>
            </w:r>
          </w:p>
        </w:tc>
        <w:tc>
          <w:tcPr>
            <w:tcW w:w="990" w:type="dxa"/>
          </w:tcPr>
          <w:p w14:paraId="279893BB" w14:textId="0F7E0131" w:rsidR="00350A31" w:rsidRPr="00EE051A" w:rsidRDefault="009A7728" w:rsidP="0086083E">
            <w:pPr>
              <w:jc w:val="center"/>
              <w:cnfStyle w:val="000000100000" w:firstRow="0" w:lastRow="0" w:firstColumn="0" w:lastColumn="0" w:oddVBand="0" w:evenVBand="0" w:oddHBand="1" w:evenHBand="0" w:firstRowFirstColumn="0" w:firstRowLastColumn="0" w:lastRowFirstColumn="0" w:lastRowLastColumn="0"/>
            </w:pPr>
            <w:r w:rsidRPr="00EE051A">
              <w:t>0</w:t>
            </w:r>
          </w:p>
        </w:tc>
        <w:tc>
          <w:tcPr>
            <w:tcW w:w="1404" w:type="dxa"/>
          </w:tcPr>
          <w:p w14:paraId="23683B16" w14:textId="5E0B96AA" w:rsidR="00350A31" w:rsidRPr="00EE051A" w:rsidRDefault="009A7728" w:rsidP="0086083E">
            <w:pPr>
              <w:jc w:val="center"/>
              <w:cnfStyle w:val="000000100000" w:firstRow="0" w:lastRow="0" w:firstColumn="0" w:lastColumn="0" w:oddVBand="0" w:evenVBand="0" w:oddHBand="1" w:evenHBand="0" w:firstRowFirstColumn="0" w:firstRowLastColumn="0" w:lastRowFirstColumn="0" w:lastRowLastColumn="0"/>
            </w:pPr>
            <w:r w:rsidRPr="00EE051A">
              <w:t>&gt;0</w:t>
            </w:r>
          </w:p>
        </w:tc>
      </w:tr>
      <w:tr w:rsidR="00EE051A" w:rsidRPr="00EE051A" w14:paraId="6A0809B0" w14:textId="77777777" w:rsidTr="0086083E">
        <w:tc>
          <w:tcPr>
            <w:cnfStyle w:val="001000000000" w:firstRow="0" w:lastRow="0" w:firstColumn="1" w:lastColumn="0" w:oddVBand="0" w:evenVBand="0" w:oddHBand="0" w:evenHBand="0" w:firstRowFirstColumn="0" w:firstRowLastColumn="0" w:lastRowFirstColumn="0" w:lastRowLastColumn="0"/>
            <w:tcW w:w="5560" w:type="dxa"/>
          </w:tcPr>
          <w:p w14:paraId="17C5C565" w14:textId="6F183261" w:rsidR="00350A31" w:rsidRPr="00EE051A" w:rsidRDefault="00254BD2" w:rsidP="0086083E">
            <w:pPr>
              <w:rPr>
                <w:b w:val="0"/>
                <w:bCs w:val="0"/>
              </w:rPr>
            </w:pPr>
            <w:r w:rsidRPr="00EE051A">
              <w:rPr>
                <w:b w:val="0"/>
                <w:bCs w:val="0"/>
              </w:rPr>
              <w:t>Liczba działań edukacyjnych w zakresie zmian klimatu i ochrony zasobów wodnych</w:t>
            </w:r>
          </w:p>
        </w:tc>
        <w:tc>
          <w:tcPr>
            <w:tcW w:w="1108" w:type="dxa"/>
          </w:tcPr>
          <w:p w14:paraId="19326DEA" w14:textId="4A7DF749" w:rsidR="00350A31" w:rsidRPr="00EE051A" w:rsidRDefault="00254BD2" w:rsidP="0086083E">
            <w:pPr>
              <w:jc w:val="center"/>
              <w:cnfStyle w:val="000000000000" w:firstRow="0" w:lastRow="0" w:firstColumn="0" w:lastColumn="0" w:oddVBand="0" w:evenVBand="0" w:oddHBand="0" w:evenHBand="0" w:firstRowFirstColumn="0" w:firstRowLastColumn="0" w:lastRowFirstColumn="0" w:lastRowLastColumn="0"/>
            </w:pPr>
            <w:r w:rsidRPr="00EE051A">
              <w:t>szt.</w:t>
            </w:r>
          </w:p>
        </w:tc>
        <w:tc>
          <w:tcPr>
            <w:tcW w:w="990" w:type="dxa"/>
          </w:tcPr>
          <w:p w14:paraId="3EAF62A7" w14:textId="5D848AAD" w:rsidR="00350A31" w:rsidRPr="00EE051A" w:rsidRDefault="00254BD2" w:rsidP="0086083E">
            <w:pPr>
              <w:jc w:val="center"/>
              <w:cnfStyle w:val="000000000000" w:firstRow="0" w:lastRow="0" w:firstColumn="0" w:lastColumn="0" w:oddVBand="0" w:evenVBand="0" w:oddHBand="0" w:evenHBand="0" w:firstRowFirstColumn="0" w:firstRowLastColumn="0" w:lastRowFirstColumn="0" w:lastRowLastColumn="0"/>
            </w:pPr>
            <w:r w:rsidRPr="00EE051A">
              <w:t>0</w:t>
            </w:r>
          </w:p>
        </w:tc>
        <w:tc>
          <w:tcPr>
            <w:tcW w:w="1404" w:type="dxa"/>
          </w:tcPr>
          <w:p w14:paraId="696886CB" w14:textId="7A818C58" w:rsidR="00350A31" w:rsidRPr="00EE051A" w:rsidRDefault="00254BD2" w:rsidP="0086083E">
            <w:pPr>
              <w:jc w:val="center"/>
              <w:cnfStyle w:val="000000000000" w:firstRow="0" w:lastRow="0" w:firstColumn="0" w:lastColumn="0" w:oddVBand="0" w:evenVBand="0" w:oddHBand="0" w:evenHBand="0" w:firstRowFirstColumn="0" w:firstRowLastColumn="0" w:lastRowFirstColumn="0" w:lastRowLastColumn="0"/>
            </w:pPr>
            <w:r w:rsidRPr="00EE051A">
              <w:t>&gt;0</w:t>
            </w:r>
          </w:p>
        </w:tc>
      </w:tr>
    </w:tbl>
    <w:p w14:paraId="665B1F75" w14:textId="77777777" w:rsidR="00350A31" w:rsidRPr="00EE051A" w:rsidRDefault="00350A31" w:rsidP="00350A31">
      <w:pPr>
        <w:jc w:val="center"/>
        <w:rPr>
          <w:i/>
          <w:iCs/>
          <w:sz w:val="18"/>
          <w:szCs w:val="18"/>
        </w:rPr>
      </w:pPr>
      <w:r w:rsidRPr="00EE051A">
        <w:rPr>
          <w:i/>
          <w:iCs/>
          <w:sz w:val="18"/>
          <w:szCs w:val="18"/>
        </w:rPr>
        <w:t>Źródło: Opracowanie własne</w:t>
      </w:r>
    </w:p>
    <w:p w14:paraId="23E6B6ED" w14:textId="77777777" w:rsidR="00350A31" w:rsidRPr="00B85F26" w:rsidRDefault="00350A31" w:rsidP="00A75124">
      <w:pPr>
        <w:rPr>
          <w:color w:val="FF0000"/>
        </w:rPr>
      </w:pPr>
    </w:p>
    <w:p w14:paraId="1729F287" w14:textId="0D1D3922" w:rsidR="00AC1C22" w:rsidRPr="00A54983" w:rsidRDefault="00AC1C22" w:rsidP="00BF4D31">
      <w:pPr>
        <w:pStyle w:val="Nagwek3"/>
        <w:numPr>
          <w:ilvl w:val="2"/>
          <w:numId w:val="4"/>
        </w:numPr>
        <w:spacing w:after="240"/>
        <w:ind w:left="1134"/>
        <w:rPr>
          <w:b/>
          <w:bCs/>
          <w:color w:val="auto"/>
        </w:rPr>
      </w:pPr>
      <w:bookmarkStart w:id="64" w:name="_Toc117145795"/>
      <w:r w:rsidRPr="00A54983">
        <w:rPr>
          <w:b/>
          <w:bCs/>
          <w:color w:val="auto"/>
        </w:rPr>
        <w:t>Cel operacyjny I.</w:t>
      </w:r>
      <w:r w:rsidR="008A21DC" w:rsidRPr="00A54983">
        <w:rPr>
          <w:b/>
          <w:bCs/>
          <w:color w:val="auto"/>
        </w:rPr>
        <w:t>4</w:t>
      </w:r>
      <w:r w:rsidRPr="00A54983">
        <w:rPr>
          <w:b/>
          <w:bCs/>
          <w:color w:val="auto"/>
        </w:rPr>
        <w:t xml:space="preserve">. Rozwój infrastruktury drogowej na terenie Gminy </w:t>
      </w:r>
      <w:r w:rsidR="003371B4" w:rsidRPr="00A54983">
        <w:rPr>
          <w:b/>
          <w:bCs/>
          <w:color w:val="auto"/>
        </w:rPr>
        <w:t>Bojanów</w:t>
      </w:r>
      <w:bookmarkEnd w:id="64"/>
    </w:p>
    <w:p w14:paraId="70038EC3" w14:textId="60200DB1" w:rsidR="003371B4" w:rsidRPr="001D4E06" w:rsidRDefault="001D4E06" w:rsidP="00C4745D">
      <w:pPr>
        <w:jc w:val="both"/>
      </w:pPr>
      <w:r w:rsidRPr="001D4E06">
        <w:t xml:space="preserve">Ważnym celem jest poprawa dostępności komunikacyjnej na terenie Gminy Bojanów. </w:t>
      </w:r>
      <w:r w:rsidR="00684B83">
        <w:t>Budowa dróg umożliwi płynniejszą i szybszą jazdę pojazdów. W znaczący sposób ułatwi komunikację mieszkańcom oraz przedsiębiorcom, co przyczyni się do podniesienia konkurencyjności działających w tym obszarze firm oraz umożliwi łatwiejsze tworzenie nowych podmiotów gospodarczych. Stworzenie korzystnych warunków dla rozwoju przedsiębiorstw skutkować będzie wzrostem zainteresowania inwestorów oraz zwiększeniem atrakcyjności gospodarczej i inwestycyjnej Gminy Bojanów. Budowa chodników oraz modernizacja oświetlenia spowoduje wzrost bezpieczeństwa na terenie Gminy.</w:t>
      </w:r>
    </w:p>
    <w:p w14:paraId="5908DB59" w14:textId="59B6AB0D" w:rsidR="003E260C" w:rsidRPr="00F85BB5" w:rsidRDefault="00E822B0" w:rsidP="00C4745D">
      <w:pPr>
        <w:jc w:val="both"/>
      </w:pPr>
      <w:r w:rsidRPr="00F85BB5">
        <w:lastRenderedPageBreak/>
        <w:t>W tabeli poniżej zestawiono kluczowe działania do Celu operacyjnego I.</w:t>
      </w:r>
      <w:r w:rsidR="004B652A" w:rsidRPr="00F85BB5">
        <w:t>4</w:t>
      </w:r>
      <w:r w:rsidRPr="00F85BB5">
        <w:t>.</w:t>
      </w:r>
    </w:p>
    <w:p w14:paraId="415316F9" w14:textId="764ABA99" w:rsidR="00FC5B33" w:rsidRPr="00F85BB5" w:rsidRDefault="00FC5B33" w:rsidP="00FC5B33">
      <w:pPr>
        <w:pStyle w:val="Legenda"/>
        <w:keepNext/>
        <w:jc w:val="center"/>
        <w:rPr>
          <w:color w:val="auto"/>
        </w:rPr>
      </w:pPr>
      <w:bookmarkStart w:id="65" w:name="_Toc117083228"/>
      <w:r w:rsidRPr="00F85BB5">
        <w:rPr>
          <w:color w:val="auto"/>
        </w:rPr>
        <w:t xml:space="preserve">Tabela </w:t>
      </w:r>
      <w:r w:rsidRPr="00F85BB5">
        <w:rPr>
          <w:color w:val="auto"/>
        </w:rPr>
        <w:fldChar w:fldCharType="begin"/>
      </w:r>
      <w:r w:rsidRPr="00F85BB5">
        <w:rPr>
          <w:color w:val="auto"/>
        </w:rPr>
        <w:instrText xml:space="preserve"> SEQ Tabela \* ARABIC </w:instrText>
      </w:r>
      <w:r w:rsidRPr="00F85BB5">
        <w:rPr>
          <w:color w:val="auto"/>
        </w:rPr>
        <w:fldChar w:fldCharType="separate"/>
      </w:r>
      <w:r w:rsidR="00110DEB">
        <w:rPr>
          <w:noProof/>
          <w:color w:val="auto"/>
        </w:rPr>
        <w:t>11</w:t>
      </w:r>
      <w:r w:rsidRPr="00F85BB5">
        <w:rPr>
          <w:color w:val="auto"/>
        </w:rPr>
        <w:fldChar w:fldCharType="end"/>
      </w:r>
      <w:r w:rsidRPr="00F85BB5">
        <w:rPr>
          <w:color w:val="auto"/>
        </w:rPr>
        <w:t>. Kierunki interwencji Celu operacyjnego I.</w:t>
      </w:r>
      <w:r w:rsidR="004B652A" w:rsidRPr="00F85BB5">
        <w:rPr>
          <w:color w:val="auto"/>
        </w:rPr>
        <w:t>4</w:t>
      </w:r>
      <w:bookmarkEnd w:id="65"/>
    </w:p>
    <w:tbl>
      <w:tblPr>
        <w:tblStyle w:val="Zwykatabela1"/>
        <w:tblW w:w="0" w:type="auto"/>
        <w:tblLook w:val="04A0" w:firstRow="1" w:lastRow="0" w:firstColumn="1" w:lastColumn="0" w:noHBand="0" w:noVBand="1"/>
      </w:tblPr>
      <w:tblGrid>
        <w:gridCol w:w="9062"/>
      </w:tblGrid>
      <w:tr w:rsidR="00F85BB5" w:rsidRPr="00F85BB5" w14:paraId="1CBD0F16"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B4DA4ED" w14:textId="3BACEAF6" w:rsidR="00C4745D" w:rsidRPr="00F85BB5" w:rsidRDefault="00C4745D" w:rsidP="00FC5B33">
            <w:pPr>
              <w:jc w:val="center"/>
            </w:pPr>
            <w:bookmarkStart w:id="66" w:name="_Hlk86393829"/>
            <w:r w:rsidRPr="00F85BB5">
              <w:t>Kierunki interwencji</w:t>
            </w:r>
          </w:p>
        </w:tc>
      </w:tr>
      <w:tr w:rsidR="00F85BB5" w:rsidRPr="00F85BB5" w14:paraId="20EF703B"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6F144F5" w14:textId="6011C784" w:rsidR="00F85BB5" w:rsidRPr="00F85BB5" w:rsidRDefault="00F85BB5" w:rsidP="007C67B9">
            <w:pPr>
              <w:rPr>
                <w:b w:val="0"/>
                <w:bCs w:val="0"/>
              </w:rPr>
            </w:pPr>
            <w:bookmarkStart w:id="67" w:name="_Hlk117057040"/>
            <w:bookmarkEnd w:id="66"/>
            <w:r w:rsidRPr="00F85BB5">
              <w:rPr>
                <w:b w:val="0"/>
                <w:bCs w:val="0"/>
              </w:rPr>
              <w:t>Poprawa infrastruktury drogowej na terenie Gminy</w:t>
            </w:r>
          </w:p>
        </w:tc>
      </w:tr>
      <w:tr w:rsidR="00F85BB5" w:rsidRPr="00F85BB5" w14:paraId="0D5038B5"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1FAB650C" w14:textId="26F59A37" w:rsidR="007C67B9" w:rsidRPr="00F85BB5" w:rsidRDefault="007C67B9" w:rsidP="007C67B9">
            <w:pPr>
              <w:rPr>
                <w:b w:val="0"/>
                <w:bCs w:val="0"/>
              </w:rPr>
            </w:pPr>
            <w:r w:rsidRPr="00F85BB5">
              <w:rPr>
                <w:b w:val="0"/>
                <w:bCs w:val="0"/>
              </w:rPr>
              <w:t>Budowa, przebudowa i remonty dróg gminnych i wewnętrznych</w:t>
            </w:r>
          </w:p>
        </w:tc>
      </w:tr>
      <w:tr w:rsidR="00F85BB5" w:rsidRPr="00F85BB5" w14:paraId="5664516A"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99C25D5" w14:textId="06EF5752" w:rsidR="007C67B9" w:rsidRPr="00F85BB5" w:rsidRDefault="007C67B9" w:rsidP="007C67B9">
            <w:pPr>
              <w:rPr>
                <w:b w:val="0"/>
                <w:bCs w:val="0"/>
              </w:rPr>
            </w:pPr>
            <w:r w:rsidRPr="00F85BB5">
              <w:rPr>
                <w:b w:val="0"/>
                <w:bCs w:val="0"/>
              </w:rPr>
              <w:t>Budowa chodników przy drogach gminnych</w:t>
            </w:r>
          </w:p>
        </w:tc>
      </w:tr>
      <w:tr w:rsidR="00F85BB5" w:rsidRPr="00F85BB5" w14:paraId="6596B69B"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18FE0F1E" w14:textId="0895CDB1" w:rsidR="007C67B9" w:rsidRPr="00F85BB5" w:rsidRDefault="007C67B9" w:rsidP="007C67B9">
            <w:pPr>
              <w:rPr>
                <w:b w:val="0"/>
                <w:bCs w:val="0"/>
              </w:rPr>
            </w:pPr>
            <w:r w:rsidRPr="00F85BB5">
              <w:rPr>
                <w:b w:val="0"/>
                <w:bCs w:val="0"/>
              </w:rPr>
              <w:t>Budowa i modernizacja oświetlenia drogowego na energooszczędne</w:t>
            </w:r>
          </w:p>
        </w:tc>
      </w:tr>
    </w:tbl>
    <w:bookmarkEnd w:id="67"/>
    <w:p w14:paraId="67C7B013" w14:textId="77777777" w:rsidR="00A72348" w:rsidRPr="00F85BB5" w:rsidRDefault="00A72348" w:rsidP="00A72348">
      <w:pPr>
        <w:jc w:val="center"/>
        <w:rPr>
          <w:i/>
          <w:iCs/>
          <w:sz w:val="18"/>
          <w:szCs w:val="18"/>
        </w:rPr>
      </w:pPr>
      <w:r w:rsidRPr="00F85BB5">
        <w:rPr>
          <w:i/>
          <w:iCs/>
          <w:sz w:val="18"/>
          <w:szCs w:val="18"/>
        </w:rPr>
        <w:t>Źródło: Opracowanie własne</w:t>
      </w:r>
    </w:p>
    <w:p w14:paraId="6E5620D3" w14:textId="2FA396E5" w:rsidR="00AC1C22" w:rsidRPr="00A54983" w:rsidRDefault="00AC1C22" w:rsidP="00AC1C22"/>
    <w:p w14:paraId="12B5EA19" w14:textId="77777777" w:rsidR="00F17C16" w:rsidRPr="00A54983" w:rsidRDefault="00F17C16" w:rsidP="00F17C16">
      <w:r w:rsidRPr="00A54983">
        <w:t>W tabeli przedstawiono wskaźniki do monitorowania realizacji inwestycji.</w:t>
      </w:r>
    </w:p>
    <w:p w14:paraId="33C3AC2E" w14:textId="3D54CE80" w:rsidR="00FC5B33" w:rsidRPr="00A54983" w:rsidRDefault="00FC5B33" w:rsidP="00FC5B33">
      <w:pPr>
        <w:pStyle w:val="Legenda"/>
        <w:keepNext/>
        <w:jc w:val="center"/>
        <w:rPr>
          <w:color w:val="auto"/>
        </w:rPr>
      </w:pPr>
      <w:bookmarkStart w:id="68" w:name="_Toc117083229"/>
      <w:r w:rsidRPr="00A54983">
        <w:rPr>
          <w:color w:val="auto"/>
        </w:rPr>
        <w:t xml:space="preserve">Tabela </w:t>
      </w:r>
      <w:r w:rsidRPr="00A54983">
        <w:rPr>
          <w:color w:val="auto"/>
        </w:rPr>
        <w:fldChar w:fldCharType="begin"/>
      </w:r>
      <w:r w:rsidRPr="00A54983">
        <w:rPr>
          <w:color w:val="auto"/>
        </w:rPr>
        <w:instrText xml:space="preserve"> SEQ Tabela \* ARABIC </w:instrText>
      </w:r>
      <w:r w:rsidRPr="00A54983">
        <w:rPr>
          <w:color w:val="auto"/>
        </w:rPr>
        <w:fldChar w:fldCharType="separate"/>
      </w:r>
      <w:r w:rsidR="00110DEB" w:rsidRPr="00A54983">
        <w:rPr>
          <w:noProof/>
          <w:color w:val="auto"/>
        </w:rPr>
        <w:t>12</w:t>
      </w:r>
      <w:r w:rsidRPr="00A54983">
        <w:rPr>
          <w:color w:val="auto"/>
        </w:rPr>
        <w:fldChar w:fldCharType="end"/>
      </w:r>
      <w:r w:rsidRPr="00A54983">
        <w:rPr>
          <w:color w:val="auto"/>
        </w:rPr>
        <w:t>. Wskaźniki realizacji Celu operacyjnego I.</w:t>
      </w:r>
      <w:r w:rsidR="004B652A" w:rsidRPr="00A54983">
        <w:rPr>
          <w:color w:val="auto"/>
        </w:rPr>
        <w:t>4</w:t>
      </w:r>
      <w:bookmarkEnd w:id="68"/>
    </w:p>
    <w:tbl>
      <w:tblPr>
        <w:tblStyle w:val="Zwykatabela1"/>
        <w:tblW w:w="0" w:type="auto"/>
        <w:tblLook w:val="04A0" w:firstRow="1" w:lastRow="0" w:firstColumn="1" w:lastColumn="0" w:noHBand="0" w:noVBand="1"/>
      </w:tblPr>
      <w:tblGrid>
        <w:gridCol w:w="5560"/>
        <w:gridCol w:w="1108"/>
        <w:gridCol w:w="990"/>
        <w:gridCol w:w="1404"/>
      </w:tblGrid>
      <w:tr w:rsidR="00A54983" w:rsidRPr="00A54983" w14:paraId="58F1E947" w14:textId="77777777" w:rsidTr="00FC5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vAlign w:val="center"/>
          </w:tcPr>
          <w:p w14:paraId="67E28497" w14:textId="77777777" w:rsidR="00F17C16" w:rsidRPr="00A54983" w:rsidRDefault="00F17C16" w:rsidP="00FC5B33">
            <w:pPr>
              <w:jc w:val="center"/>
            </w:pPr>
            <w:r w:rsidRPr="00A54983">
              <w:t>Wskaźnik realizacji</w:t>
            </w:r>
          </w:p>
        </w:tc>
        <w:tc>
          <w:tcPr>
            <w:tcW w:w="1108" w:type="dxa"/>
            <w:vAlign w:val="center"/>
          </w:tcPr>
          <w:p w14:paraId="780587F1" w14:textId="77777777" w:rsidR="00F17C16" w:rsidRPr="00A54983"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A54983">
              <w:t>Jednostka miary</w:t>
            </w:r>
          </w:p>
        </w:tc>
        <w:tc>
          <w:tcPr>
            <w:tcW w:w="990" w:type="dxa"/>
            <w:vAlign w:val="center"/>
          </w:tcPr>
          <w:p w14:paraId="073D28C2" w14:textId="77777777" w:rsidR="00F17C16" w:rsidRPr="00A54983"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A54983">
              <w:t>Wartość bazowa</w:t>
            </w:r>
          </w:p>
        </w:tc>
        <w:tc>
          <w:tcPr>
            <w:tcW w:w="1404" w:type="dxa"/>
            <w:vAlign w:val="center"/>
          </w:tcPr>
          <w:p w14:paraId="505145DC" w14:textId="2E190735" w:rsidR="00F17C16" w:rsidRPr="00A54983"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A54983">
              <w:t>Oczekiwany rezultat do roku 20</w:t>
            </w:r>
            <w:r w:rsidR="00CA1626" w:rsidRPr="00A54983">
              <w:t>30</w:t>
            </w:r>
          </w:p>
        </w:tc>
      </w:tr>
      <w:tr w:rsidR="00A54983" w:rsidRPr="00A54983" w14:paraId="161CD465"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538F3942" w14:textId="77C55F6B" w:rsidR="00FC4A20" w:rsidRPr="00A54983" w:rsidRDefault="00FC4A20" w:rsidP="00FC4A20">
            <w:pPr>
              <w:rPr>
                <w:b w:val="0"/>
                <w:bCs w:val="0"/>
              </w:rPr>
            </w:pPr>
            <w:r w:rsidRPr="00A54983">
              <w:rPr>
                <w:b w:val="0"/>
                <w:bCs w:val="0"/>
              </w:rPr>
              <w:t>Długość wybudowanych dróg gminnych i wewnętrznych</w:t>
            </w:r>
          </w:p>
        </w:tc>
        <w:tc>
          <w:tcPr>
            <w:tcW w:w="1108" w:type="dxa"/>
          </w:tcPr>
          <w:p w14:paraId="38948B78" w14:textId="5DDF914A" w:rsidR="00FC4A20" w:rsidRPr="00A54983"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54983">
              <w:t>km</w:t>
            </w:r>
          </w:p>
        </w:tc>
        <w:tc>
          <w:tcPr>
            <w:tcW w:w="990" w:type="dxa"/>
          </w:tcPr>
          <w:p w14:paraId="35B7430D" w14:textId="0B975CFB" w:rsidR="00FC4A20" w:rsidRPr="00A54983"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54983">
              <w:t>0</w:t>
            </w:r>
          </w:p>
        </w:tc>
        <w:tc>
          <w:tcPr>
            <w:tcW w:w="1404" w:type="dxa"/>
          </w:tcPr>
          <w:p w14:paraId="52941600" w14:textId="53E89653" w:rsidR="00FC4A20" w:rsidRPr="00A54983"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54983">
              <w:t>&gt;0</w:t>
            </w:r>
          </w:p>
        </w:tc>
      </w:tr>
      <w:tr w:rsidR="00A54983" w:rsidRPr="00A54983" w14:paraId="3B9A0F3E"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6B0CEAB9" w14:textId="3C252A0D" w:rsidR="00FC4A20" w:rsidRPr="00A54983" w:rsidRDefault="00FC4A20" w:rsidP="00FC4A20">
            <w:pPr>
              <w:rPr>
                <w:b w:val="0"/>
                <w:bCs w:val="0"/>
              </w:rPr>
            </w:pPr>
            <w:r w:rsidRPr="00A54983">
              <w:rPr>
                <w:b w:val="0"/>
                <w:bCs w:val="0"/>
              </w:rPr>
              <w:t>Długość przebudowanych i wyremontowanych dróg gminnych i wewnętrznych</w:t>
            </w:r>
          </w:p>
        </w:tc>
        <w:tc>
          <w:tcPr>
            <w:tcW w:w="1108" w:type="dxa"/>
          </w:tcPr>
          <w:p w14:paraId="6995B8B6" w14:textId="3D8BC1B8" w:rsidR="00FC4A20" w:rsidRPr="00A54983"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54983">
              <w:t>km</w:t>
            </w:r>
          </w:p>
        </w:tc>
        <w:tc>
          <w:tcPr>
            <w:tcW w:w="990" w:type="dxa"/>
          </w:tcPr>
          <w:p w14:paraId="2FDC018C" w14:textId="48D6B64A" w:rsidR="00FC4A20" w:rsidRPr="00A54983"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54983">
              <w:t>0</w:t>
            </w:r>
          </w:p>
        </w:tc>
        <w:tc>
          <w:tcPr>
            <w:tcW w:w="1404" w:type="dxa"/>
          </w:tcPr>
          <w:p w14:paraId="26343320" w14:textId="1CDBDD20" w:rsidR="00FC4A20" w:rsidRPr="00A54983"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54983">
              <w:t>&gt;0</w:t>
            </w:r>
          </w:p>
        </w:tc>
      </w:tr>
      <w:tr w:rsidR="00A54983" w:rsidRPr="00A54983" w14:paraId="67DC5566"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20479557" w14:textId="5F11DB4A" w:rsidR="00FC4A20" w:rsidRPr="00A54983" w:rsidRDefault="00FC4A20" w:rsidP="00FC4A20">
            <w:pPr>
              <w:rPr>
                <w:b w:val="0"/>
                <w:bCs w:val="0"/>
              </w:rPr>
            </w:pPr>
            <w:r w:rsidRPr="00A54983">
              <w:rPr>
                <w:b w:val="0"/>
                <w:bCs w:val="0"/>
              </w:rPr>
              <w:t>Długość wybudowanych chodników</w:t>
            </w:r>
          </w:p>
        </w:tc>
        <w:tc>
          <w:tcPr>
            <w:tcW w:w="1108" w:type="dxa"/>
          </w:tcPr>
          <w:p w14:paraId="7538FFF2" w14:textId="553EF108" w:rsidR="00FC4A20" w:rsidRPr="00A54983"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54983">
              <w:t>km</w:t>
            </w:r>
          </w:p>
        </w:tc>
        <w:tc>
          <w:tcPr>
            <w:tcW w:w="990" w:type="dxa"/>
          </w:tcPr>
          <w:p w14:paraId="26BFE2D9" w14:textId="701C1C0E" w:rsidR="00FC4A20" w:rsidRPr="00A54983"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54983">
              <w:t>0</w:t>
            </w:r>
          </w:p>
        </w:tc>
        <w:tc>
          <w:tcPr>
            <w:tcW w:w="1404" w:type="dxa"/>
          </w:tcPr>
          <w:p w14:paraId="2A6E6318" w14:textId="39BEC87A" w:rsidR="00FC4A20" w:rsidRPr="00A54983" w:rsidRDefault="00FC4A20" w:rsidP="00FC5B33">
            <w:pPr>
              <w:jc w:val="center"/>
              <w:cnfStyle w:val="000000100000" w:firstRow="0" w:lastRow="0" w:firstColumn="0" w:lastColumn="0" w:oddVBand="0" w:evenVBand="0" w:oddHBand="1" w:evenHBand="0" w:firstRowFirstColumn="0" w:firstRowLastColumn="0" w:lastRowFirstColumn="0" w:lastRowLastColumn="0"/>
            </w:pPr>
            <w:r w:rsidRPr="00A54983">
              <w:t>&gt;0</w:t>
            </w:r>
          </w:p>
        </w:tc>
      </w:tr>
      <w:tr w:rsidR="00A54983" w:rsidRPr="00A54983" w14:paraId="5CAC648F"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0AC5276A" w14:textId="3B7E70B0" w:rsidR="00FC4A20" w:rsidRPr="00A54983" w:rsidRDefault="00FC4A20" w:rsidP="00FC4A20">
            <w:pPr>
              <w:rPr>
                <w:b w:val="0"/>
                <w:bCs w:val="0"/>
              </w:rPr>
            </w:pPr>
            <w:r w:rsidRPr="00A54983">
              <w:rPr>
                <w:b w:val="0"/>
                <w:bCs w:val="0"/>
              </w:rPr>
              <w:t>Liczba wymienionych źródeł oświetlenia</w:t>
            </w:r>
          </w:p>
        </w:tc>
        <w:tc>
          <w:tcPr>
            <w:tcW w:w="1108" w:type="dxa"/>
          </w:tcPr>
          <w:p w14:paraId="4885BC90" w14:textId="564B3B4E" w:rsidR="00FC4A20" w:rsidRPr="00A54983"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54983">
              <w:t>szt.</w:t>
            </w:r>
          </w:p>
        </w:tc>
        <w:tc>
          <w:tcPr>
            <w:tcW w:w="990" w:type="dxa"/>
          </w:tcPr>
          <w:p w14:paraId="4D9FBCD9" w14:textId="016D49DD" w:rsidR="00FC4A20" w:rsidRPr="00A54983"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54983">
              <w:t>0</w:t>
            </w:r>
          </w:p>
        </w:tc>
        <w:tc>
          <w:tcPr>
            <w:tcW w:w="1404" w:type="dxa"/>
          </w:tcPr>
          <w:p w14:paraId="041CB730" w14:textId="671DBE78" w:rsidR="00FC4A20" w:rsidRPr="00A54983" w:rsidRDefault="00FC4A20" w:rsidP="00FC5B33">
            <w:pPr>
              <w:jc w:val="center"/>
              <w:cnfStyle w:val="000000000000" w:firstRow="0" w:lastRow="0" w:firstColumn="0" w:lastColumn="0" w:oddVBand="0" w:evenVBand="0" w:oddHBand="0" w:evenHBand="0" w:firstRowFirstColumn="0" w:firstRowLastColumn="0" w:lastRowFirstColumn="0" w:lastRowLastColumn="0"/>
            </w:pPr>
            <w:r w:rsidRPr="00A54983">
              <w:t>&gt;0</w:t>
            </w:r>
          </w:p>
        </w:tc>
      </w:tr>
    </w:tbl>
    <w:p w14:paraId="72BAA716" w14:textId="77777777" w:rsidR="00A72348" w:rsidRPr="00A54983" w:rsidRDefault="00A72348" w:rsidP="00A72348">
      <w:pPr>
        <w:jc w:val="center"/>
        <w:rPr>
          <w:i/>
          <w:iCs/>
          <w:sz w:val="18"/>
          <w:szCs w:val="18"/>
        </w:rPr>
      </w:pPr>
      <w:r w:rsidRPr="00A54983">
        <w:rPr>
          <w:i/>
          <w:iCs/>
          <w:sz w:val="18"/>
          <w:szCs w:val="18"/>
        </w:rPr>
        <w:t>Źródło: Opracowanie własne</w:t>
      </w:r>
    </w:p>
    <w:p w14:paraId="31E0A8BB" w14:textId="77777777" w:rsidR="00F17C16" w:rsidRPr="00B85F26" w:rsidRDefault="00F17C16" w:rsidP="00AC1C22">
      <w:pPr>
        <w:rPr>
          <w:color w:val="FF0000"/>
        </w:rPr>
      </w:pPr>
    </w:p>
    <w:p w14:paraId="32FFB1EB" w14:textId="5B1FBD9F" w:rsidR="00960A31" w:rsidRPr="000F62A5" w:rsidRDefault="00960A31" w:rsidP="00BF4D31">
      <w:pPr>
        <w:pStyle w:val="Nagwek2"/>
        <w:numPr>
          <w:ilvl w:val="0"/>
          <w:numId w:val="5"/>
        </w:numPr>
        <w:spacing w:after="240"/>
        <w:ind w:left="993" w:hanging="633"/>
        <w:rPr>
          <w:b/>
          <w:bCs/>
          <w:color w:val="auto"/>
        </w:rPr>
      </w:pPr>
      <w:bookmarkStart w:id="69" w:name="_Toc117145796"/>
      <w:r w:rsidRPr="000F62A5">
        <w:rPr>
          <w:b/>
          <w:bCs/>
          <w:color w:val="auto"/>
        </w:rPr>
        <w:t>Obszar 2. Infrastruktura i usługi społeczno-edukacyjne</w:t>
      </w:r>
      <w:bookmarkEnd w:id="69"/>
    </w:p>
    <w:p w14:paraId="391CEB55" w14:textId="6ADA05E2" w:rsidR="007E5452" w:rsidRPr="00F85BB5" w:rsidRDefault="007E5452" w:rsidP="007E5452">
      <w:pPr>
        <w:spacing w:line="276" w:lineRule="auto"/>
        <w:jc w:val="both"/>
      </w:pPr>
      <w:r w:rsidRPr="000F62A5">
        <w:t>Cel strategiczny dla tego obszaru został określony jak</w:t>
      </w:r>
      <w:r w:rsidR="00AC16F0" w:rsidRPr="000F62A5">
        <w:t>o „Wysoka jakość usług społeczno-edukacyjnych dostosowana do potrzeb mieszkańców”.</w:t>
      </w:r>
    </w:p>
    <w:p w14:paraId="6BBA6A4E" w14:textId="698D219A" w:rsidR="00960A31" w:rsidRPr="00B85F26" w:rsidRDefault="00960A31" w:rsidP="00960A31">
      <w:pPr>
        <w:rPr>
          <w:color w:val="FF0000"/>
        </w:rPr>
      </w:pPr>
    </w:p>
    <w:p w14:paraId="664F071B" w14:textId="452B676B" w:rsidR="00960A31" w:rsidRPr="00160AB1" w:rsidRDefault="004A7176" w:rsidP="00BF4D31">
      <w:pPr>
        <w:pStyle w:val="Nagwek3"/>
        <w:numPr>
          <w:ilvl w:val="2"/>
          <w:numId w:val="6"/>
        </w:numPr>
        <w:spacing w:after="240"/>
        <w:ind w:left="1134" w:hanging="708"/>
        <w:rPr>
          <w:b/>
          <w:bCs/>
          <w:color w:val="auto"/>
        </w:rPr>
      </w:pPr>
      <w:bookmarkStart w:id="70" w:name="_Toc117145797"/>
      <w:r w:rsidRPr="00160AB1">
        <w:rPr>
          <w:b/>
          <w:bCs/>
          <w:color w:val="auto"/>
        </w:rPr>
        <w:t xml:space="preserve">Cel operacyjny II.1. Rozwój infrastruktury społeczno-edukacyjnej na terenie Gminy </w:t>
      </w:r>
      <w:r w:rsidR="00F85BB5" w:rsidRPr="00160AB1">
        <w:rPr>
          <w:b/>
          <w:bCs/>
          <w:color w:val="auto"/>
        </w:rPr>
        <w:t>Bojanów</w:t>
      </w:r>
      <w:bookmarkEnd w:id="70"/>
    </w:p>
    <w:p w14:paraId="48B38248" w14:textId="77777777" w:rsidR="00F6752F" w:rsidRPr="00F6752F" w:rsidRDefault="00F6752F" w:rsidP="00F6752F">
      <w:pPr>
        <w:jc w:val="both"/>
      </w:pPr>
      <w:r w:rsidRPr="00F6752F">
        <w:t>Na terenie Gminy powinna być rozwijana infrastruktura istniejących budynków szkolnych. Rozwój powinien obejmować zarówno budynki (poprzez przebudowę czy modernizacją), jak i sprzęt oraz materiały dydaktyczne. Konieczny jest remont dachu hali sportowej w Przyszowie.</w:t>
      </w:r>
    </w:p>
    <w:p w14:paraId="7BBCFDFD" w14:textId="48A70801" w:rsidR="00E44476" w:rsidRDefault="00C55E24" w:rsidP="00DC618B">
      <w:pPr>
        <w:jc w:val="both"/>
      </w:pPr>
      <w:r>
        <w:t xml:space="preserve">Odsetek dzieci w wieku 3-6 lat z obszaru Gminy Bojanów objętych wychowaniem przedszkolnym jest średni. </w:t>
      </w:r>
      <w:r w:rsidR="005C594A">
        <w:t>Istotna jest poprawa infrastruktury wykorzystywanej na cele wychowania przedszkolnego oraz cyfryzacja i rozwój szkolnej infrastruktury.</w:t>
      </w:r>
    </w:p>
    <w:p w14:paraId="4AEAF8E9" w14:textId="0C8D811D" w:rsidR="005C594A" w:rsidRPr="001A305B" w:rsidRDefault="005C594A" w:rsidP="00DC618B">
      <w:pPr>
        <w:jc w:val="both"/>
      </w:pPr>
      <w:r>
        <w:t>Z punktu widzenia atrakcyjności Gminy, w szczególności dla rodzin z dziećmi, poza wskazanymi działaniami związanymi z wychowaniem przedszkolnym, istotne jest również zapewnienie miejsc zapewniających rozrywkę – placów zabaw i innych miejsc służących rekreacji przy szkołach.</w:t>
      </w:r>
    </w:p>
    <w:p w14:paraId="3D077302" w14:textId="4866FC8E" w:rsidR="00E822B0" w:rsidRPr="00B46F05" w:rsidRDefault="0080082F" w:rsidP="00E822B0">
      <w:r w:rsidRPr="00B46F05">
        <w:rPr>
          <w:noProof/>
          <w:lang w:eastAsia="pl-PL"/>
        </w:rPr>
        <mc:AlternateContent>
          <mc:Choice Requires="wpi">
            <w:drawing>
              <wp:anchor distT="0" distB="0" distL="114300" distR="114300" simplePos="0" relativeHeight="251664384" behindDoc="0" locked="0" layoutInCell="1" allowOverlap="1" wp14:anchorId="31F3BC43" wp14:editId="2F95329F">
                <wp:simplePos x="0" y="0"/>
                <wp:positionH relativeFrom="column">
                  <wp:posOffset>174085</wp:posOffset>
                </wp:positionH>
                <wp:positionV relativeFrom="paragraph">
                  <wp:posOffset>104185</wp:posOffset>
                </wp:positionV>
                <wp:extent cx="11160" cy="9360"/>
                <wp:effectExtent l="57150" t="38100" r="46355" b="48260"/>
                <wp:wrapNone/>
                <wp:docPr id="35" name="Pismo odręczne 35"/>
                <wp:cNvGraphicFramePr/>
                <a:graphic xmlns:a="http://schemas.openxmlformats.org/drawingml/2006/main">
                  <a:graphicData uri="http://schemas.microsoft.com/office/word/2010/wordprocessingInk">
                    <w14:contentPart bwMode="auto" r:id="rId17">
                      <w14:nvContentPartPr>
                        <w14:cNvContentPartPr/>
                      </w14:nvContentPartPr>
                      <w14:xfrm>
                        <a:off x="0" y="0"/>
                        <a:ext cx="11160" cy="9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C31C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35" o:spid="_x0000_s1026" type="#_x0000_t75" style="position:absolute;margin-left:13pt;margin-top:7.5pt;width:2.3pt;height:2.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">
                <v:imagedata r:id="rId49" o:title=""/>
              </v:shape>
            </w:pict>
          </mc:Fallback>
        </mc:AlternateContent>
      </w:r>
      <w:r w:rsidR="00E822B0" w:rsidRPr="00B46F05">
        <w:t>W tabeli poniżej zestawiono kluczowe działania do Celu operacyjnego II.1.</w:t>
      </w:r>
    </w:p>
    <w:p w14:paraId="02671D33" w14:textId="1F9D4E72" w:rsidR="00FC5B33" w:rsidRPr="00B46F05" w:rsidRDefault="00FC5B33" w:rsidP="00FC5B33">
      <w:pPr>
        <w:pStyle w:val="Legenda"/>
        <w:keepNext/>
        <w:jc w:val="center"/>
        <w:rPr>
          <w:color w:val="auto"/>
        </w:rPr>
      </w:pPr>
      <w:bookmarkStart w:id="71" w:name="_Toc117083230"/>
      <w:r w:rsidRPr="00B46F05">
        <w:rPr>
          <w:color w:val="auto"/>
        </w:rPr>
        <w:t xml:space="preserve">Tabela </w:t>
      </w:r>
      <w:r w:rsidRPr="00B46F05">
        <w:rPr>
          <w:color w:val="auto"/>
        </w:rPr>
        <w:fldChar w:fldCharType="begin"/>
      </w:r>
      <w:r w:rsidRPr="00B46F05">
        <w:rPr>
          <w:color w:val="auto"/>
        </w:rPr>
        <w:instrText xml:space="preserve"> SEQ Tabela \* ARABIC </w:instrText>
      </w:r>
      <w:r w:rsidRPr="00B46F05">
        <w:rPr>
          <w:color w:val="auto"/>
        </w:rPr>
        <w:fldChar w:fldCharType="separate"/>
      </w:r>
      <w:r w:rsidR="00110DEB">
        <w:rPr>
          <w:noProof/>
          <w:color w:val="auto"/>
        </w:rPr>
        <w:t>13</w:t>
      </w:r>
      <w:r w:rsidRPr="00B46F05">
        <w:rPr>
          <w:color w:val="auto"/>
        </w:rPr>
        <w:fldChar w:fldCharType="end"/>
      </w:r>
      <w:r w:rsidRPr="00B46F05">
        <w:rPr>
          <w:color w:val="auto"/>
        </w:rPr>
        <w:t>. Kierunki interwencji Celu operacyjnego II.1</w:t>
      </w:r>
      <w:bookmarkEnd w:id="71"/>
    </w:p>
    <w:tbl>
      <w:tblPr>
        <w:tblStyle w:val="Zwykatabela1"/>
        <w:tblW w:w="0" w:type="auto"/>
        <w:tblLook w:val="04A0" w:firstRow="1" w:lastRow="0" w:firstColumn="1" w:lastColumn="0" w:noHBand="0" w:noVBand="1"/>
      </w:tblPr>
      <w:tblGrid>
        <w:gridCol w:w="9062"/>
      </w:tblGrid>
      <w:tr w:rsidR="00B46F05" w:rsidRPr="00B46F05" w14:paraId="3D3F9B1A"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0EF092C" w14:textId="684053C1" w:rsidR="00DC618B" w:rsidRPr="00B46F05" w:rsidRDefault="00DC618B" w:rsidP="00FC5B33">
            <w:pPr>
              <w:jc w:val="center"/>
              <w:rPr>
                <w:b w:val="0"/>
                <w:bCs w:val="0"/>
              </w:rPr>
            </w:pPr>
            <w:r w:rsidRPr="00B46F05">
              <w:t>Kierunki interwencji</w:t>
            </w:r>
          </w:p>
        </w:tc>
      </w:tr>
      <w:tr w:rsidR="00B46F05" w:rsidRPr="00B46F05" w14:paraId="1E1D3E85" w14:textId="77777777" w:rsidTr="00B50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409FC34" w14:textId="32986B8D" w:rsidR="006A52FB" w:rsidRPr="00B46F05" w:rsidRDefault="00B46F05" w:rsidP="00B46F05">
            <w:pPr>
              <w:rPr>
                <w:b w:val="0"/>
                <w:bCs w:val="0"/>
              </w:rPr>
            </w:pPr>
            <w:bookmarkStart w:id="72" w:name="_Hlk117057056"/>
            <w:r w:rsidRPr="00B46F05">
              <w:rPr>
                <w:b w:val="0"/>
                <w:bCs w:val="0"/>
              </w:rPr>
              <w:t>Remont pokrycia dachowego hali sportowej w Przyszowie</w:t>
            </w:r>
          </w:p>
        </w:tc>
      </w:tr>
      <w:tr w:rsidR="00B46F05" w:rsidRPr="00B46F05" w14:paraId="7743BD5D" w14:textId="77777777" w:rsidTr="00B50E16">
        <w:tc>
          <w:tcPr>
            <w:cnfStyle w:val="001000000000" w:firstRow="0" w:lastRow="0" w:firstColumn="1" w:lastColumn="0" w:oddVBand="0" w:evenVBand="0" w:oddHBand="0" w:evenHBand="0" w:firstRowFirstColumn="0" w:firstRowLastColumn="0" w:lastRowFirstColumn="0" w:lastRowLastColumn="0"/>
            <w:tcW w:w="9062" w:type="dxa"/>
          </w:tcPr>
          <w:p w14:paraId="157CFEB2" w14:textId="4D7C1328" w:rsidR="00B46F05" w:rsidRPr="00B46F05" w:rsidRDefault="00B46F05" w:rsidP="00B46F05">
            <w:pPr>
              <w:rPr>
                <w:b w:val="0"/>
                <w:bCs w:val="0"/>
              </w:rPr>
            </w:pPr>
            <w:r w:rsidRPr="00B46F05">
              <w:rPr>
                <w:b w:val="0"/>
                <w:bCs w:val="0"/>
              </w:rPr>
              <w:lastRenderedPageBreak/>
              <w:t>Budowa boiska sportowego przy przedszkolu w Bojanowie</w:t>
            </w:r>
          </w:p>
        </w:tc>
      </w:tr>
      <w:tr w:rsidR="00B46F05" w:rsidRPr="00B46F05" w14:paraId="55FC8CC2" w14:textId="77777777" w:rsidTr="00B50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81DB02D" w14:textId="2F33169A" w:rsidR="006A52FB" w:rsidRPr="00B46F05" w:rsidRDefault="006A52FB" w:rsidP="006A52FB">
            <w:pPr>
              <w:rPr>
                <w:b w:val="0"/>
                <w:bCs w:val="0"/>
              </w:rPr>
            </w:pPr>
            <w:r w:rsidRPr="00B46F05">
              <w:rPr>
                <w:b w:val="0"/>
                <w:bCs w:val="0"/>
              </w:rPr>
              <w:t>Rozwój infrastruktury dydaktycznej (budowa, przebudowa, modernizacja) istniejących budynków szkolnych wraz wyposażeniem w nowoczesny sprzęt ICT i materiały dydaktyczne oraz obiektów służących wzmacnianiu sprawności fizycznej uczniów w tym dostosowanie do potrzeb osób z niepełnosprawnościami</w:t>
            </w:r>
          </w:p>
        </w:tc>
      </w:tr>
      <w:tr w:rsidR="00B46F05" w:rsidRPr="00B46F05" w14:paraId="1C3E25E5" w14:textId="77777777" w:rsidTr="00B50E16">
        <w:tc>
          <w:tcPr>
            <w:cnfStyle w:val="001000000000" w:firstRow="0" w:lastRow="0" w:firstColumn="1" w:lastColumn="0" w:oddVBand="0" w:evenVBand="0" w:oddHBand="0" w:evenHBand="0" w:firstRowFirstColumn="0" w:firstRowLastColumn="0" w:lastRowFirstColumn="0" w:lastRowLastColumn="0"/>
            <w:tcW w:w="9062" w:type="dxa"/>
          </w:tcPr>
          <w:p w14:paraId="54B0C338" w14:textId="77777777" w:rsidR="006A52FB" w:rsidRPr="00B46F05" w:rsidRDefault="006A52FB" w:rsidP="006A52FB">
            <w:pPr>
              <w:rPr>
                <w:b w:val="0"/>
                <w:bCs w:val="0"/>
              </w:rPr>
            </w:pPr>
            <w:r w:rsidRPr="00B46F05">
              <w:rPr>
                <w:b w:val="0"/>
                <w:bCs w:val="0"/>
              </w:rPr>
              <w:t>Cyfryzacja i rozwój szkolnej infrastruktury</w:t>
            </w:r>
          </w:p>
        </w:tc>
      </w:tr>
      <w:tr w:rsidR="00B46F05" w:rsidRPr="00B46F05" w14:paraId="209E1F65" w14:textId="77777777" w:rsidTr="00B50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74080E9" w14:textId="30ACE8FC" w:rsidR="006A52FB" w:rsidRPr="00B46F05" w:rsidRDefault="006A52FB" w:rsidP="006A52FB">
            <w:pPr>
              <w:rPr>
                <w:b w:val="0"/>
                <w:bCs w:val="0"/>
              </w:rPr>
            </w:pPr>
            <w:r w:rsidRPr="00B46F05">
              <w:rPr>
                <w:b w:val="0"/>
                <w:bCs w:val="0"/>
              </w:rPr>
              <w:t>Budowa placów zabaw i miejsc rekreacyjnych przy szkołach</w:t>
            </w:r>
            <w:r w:rsidR="001C39D2" w:rsidRPr="00B46F05">
              <w:rPr>
                <w:b w:val="0"/>
                <w:bCs w:val="0"/>
              </w:rPr>
              <w:t>, w tym budowa placu zabaw przy przedszkol</w:t>
            </w:r>
            <w:r w:rsidR="00C55E24">
              <w:rPr>
                <w:b w:val="0"/>
                <w:bCs w:val="0"/>
              </w:rPr>
              <w:t>ach</w:t>
            </w:r>
            <w:r w:rsidR="001C39D2" w:rsidRPr="00B46F05">
              <w:rPr>
                <w:b w:val="0"/>
                <w:bCs w:val="0"/>
              </w:rPr>
              <w:t xml:space="preserve"> w </w:t>
            </w:r>
            <w:r w:rsidR="00B46F05" w:rsidRPr="00B46F05">
              <w:rPr>
                <w:b w:val="0"/>
                <w:bCs w:val="0"/>
              </w:rPr>
              <w:t>Gminie Bojanów</w:t>
            </w:r>
          </w:p>
        </w:tc>
      </w:tr>
      <w:tr w:rsidR="00B46F05" w:rsidRPr="00B46F05" w14:paraId="15051E5C" w14:textId="77777777" w:rsidTr="00B50E16">
        <w:tc>
          <w:tcPr>
            <w:cnfStyle w:val="001000000000" w:firstRow="0" w:lastRow="0" w:firstColumn="1" w:lastColumn="0" w:oddVBand="0" w:evenVBand="0" w:oddHBand="0" w:evenHBand="0" w:firstRowFirstColumn="0" w:firstRowLastColumn="0" w:lastRowFirstColumn="0" w:lastRowLastColumn="0"/>
            <w:tcW w:w="9062" w:type="dxa"/>
          </w:tcPr>
          <w:p w14:paraId="6D273ABC" w14:textId="55F6E5A4" w:rsidR="006A52FB" w:rsidRPr="00B46F05" w:rsidRDefault="006A52FB" w:rsidP="006A52FB">
            <w:pPr>
              <w:rPr>
                <w:b w:val="0"/>
                <w:bCs w:val="0"/>
              </w:rPr>
            </w:pPr>
            <w:r w:rsidRPr="00B46F05">
              <w:rPr>
                <w:b w:val="0"/>
                <w:bCs w:val="0"/>
              </w:rPr>
              <w:t>Rozbudowa i modernizacja szkolnej infrastruktury sportowej</w:t>
            </w:r>
          </w:p>
        </w:tc>
      </w:tr>
      <w:tr w:rsidR="00B46F05" w:rsidRPr="00B46F05" w14:paraId="0B9D6C06" w14:textId="77777777" w:rsidTr="00B50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06A5DCF" w14:textId="77777777" w:rsidR="006A52FB" w:rsidRPr="00B46F05" w:rsidRDefault="006A52FB" w:rsidP="006A52FB">
            <w:pPr>
              <w:rPr>
                <w:b w:val="0"/>
                <w:bCs w:val="0"/>
              </w:rPr>
            </w:pPr>
            <w:r w:rsidRPr="00B46F05">
              <w:rPr>
                <w:b w:val="0"/>
                <w:bCs w:val="0"/>
              </w:rPr>
              <w:t>Zwiększanie ilości miejsc w przedszkolach na terenie Gminy</w:t>
            </w:r>
          </w:p>
        </w:tc>
      </w:tr>
    </w:tbl>
    <w:bookmarkEnd w:id="72"/>
    <w:p w14:paraId="7DA8DD31" w14:textId="42622FFA" w:rsidR="00A72348" w:rsidRPr="00160AB1" w:rsidRDefault="00A72348" w:rsidP="00A72348">
      <w:pPr>
        <w:jc w:val="center"/>
        <w:rPr>
          <w:i/>
          <w:iCs/>
          <w:sz w:val="18"/>
          <w:szCs w:val="18"/>
        </w:rPr>
      </w:pPr>
      <w:r w:rsidRPr="00160AB1">
        <w:rPr>
          <w:i/>
          <w:iCs/>
          <w:sz w:val="18"/>
          <w:szCs w:val="18"/>
        </w:rPr>
        <w:t>Źródło: Opracowanie własne</w:t>
      </w:r>
    </w:p>
    <w:p w14:paraId="7B63AF17" w14:textId="77777777" w:rsidR="00F17C16" w:rsidRPr="00160AB1" w:rsidRDefault="00F17C16" w:rsidP="00F17C16">
      <w:r w:rsidRPr="00160AB1">
        <w:t>W tabeli przedstawiono wskaźniki do monitorowania realizacji inwestycji.</w:t>
      </w:r>
    </w:p>
    <w:p w14:paraId="4EDCBBBF" w14:textId="48208638" w:rsidR="00FC5B33" w:rsidRPr="00160AB1" w:rsidRDefault="00FC5B33" w:rsidP="00FC5B33">
      <w:pPr>
        <w:pStyle w:val="Legenda"/>
        <w:keepNext/>
        <w:jc w:val="center"/>
        <w:rPr>
          <w:color w:val="auto"/>
        </w:rPr>
      </w:pPr>
      <w:bookmarkStart w:id="73" w:name="_Toc117083231"/>
      <w:r w:rsidRPr="00160AB1">
        <w:rPr>
          <w:color w:val="auto"/>
        </w:rPr>
        <w:t xml:space="preserve">Tabela </w:t>
      </w:r>
      <w:r w:rsidRPr="00160AB1">
        <w:rPr>
          <w:color w:val="auto"/>
        </w:rPr>
        <w:fldChar w:fldCharType="begin"/>
      </w:r>
      <w:r w:rsidRPr="00160AB1">
        <w:rPr>
          <w:color w:val="auto"/>
        </w:rPr>
        <w:instrText xml:space="preserve"> SEQ Tabela \* ARABIC </w:instrText>
      </w:r>
      <w:r w:rsidRPr="00160AB1">
        <w:rPr>
          <w:color w:val="auto"/>
        </w:rPr>
        <w:fldChar w:fldCharType="separate"/>
      </w:r>
      <w:r w:rsidR="00110DEB" w:rsidRPr="00160AB1">
        <w:rPr>
          <w:noProof/>
          <w:color w:val="auto"/>
        </w:rPr>
        <w:t>14</w:t>
      </w:r>
      <w:r w:rsidRPr="00160AB1">
        <w:rPr>
          <w:color w:val="auto"/>
        </w:rPr>
        <w:fldChar w:fldCharType="end"/>
      </w:r>
      <w:r w:rsidRPr="00160AB1">
        <w:rPr>
          <w:color w:val="auto"/>
        </w:rPr>
        <w:t>. Wskaźniki realizacji Celu operacyjnego II.1</w:t>
      </w:r>
      <w:bookmarkEnd w:id="73"/>
    </w:p>
    <w:tbl>
      <w:tblPr>
        <w:tblStyle w:val="Zwykatabela1"/>
        <w:tblW w:w="0" w:type="auto"/>
        <w:tblLook w:val="04A0" w:firstRow="1" w:lastRow="0" w:firstColumn="1" w:lastColumn="0" w:noHBand="0" w:noVBand="1"/>
      </w:tblPr>
      <w:tblGrid>
        <w:gridCol w:w="5560"/>
        <w:gridCol w:w="1108"/>
        <w:gridCol w:w="990"/>
        <w:gridCol w:w="1404"/>
      </w:tblGrid>
      <w:tr w:rsidR="00160AB1" w:rsidRPr="00160AB1" w14:paraId="7A129B3C" w14:textId="77777777" w:rsidTr="00FC5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vAlign w:val="center"/>
          </w:tcPr>
          <w:p w14:paraId="3A40F081" w14:textId="77777777" w:rsidR="00F17C16" w:rsidRPr="00160AB1" w:rsidRDefault="00F17C16" w:rsidP="00FC5B33">
            <w:pPr>
              <w:jc w:val="center"/>
            </w:pPr>
            <w:r w:rsidRPr="00160AB1">
              <w:t>Wskaźnik realizacji</w:t>
            </w:r>
          </w:p>
        </w:tc>
        <w:tc>
          <w:tcPr>
            <w:tcW w:w="1108" w:type="dxa"/>
            <w:vAlign w:val="center"/>
          </w:tcPr>
          <w:p w14:paraId="6857551C" w14:textId="77777777" w:rsidR="00F17C16" w:rsidRPr="00160AB1"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160AB1">
              <w:t>Jednostka miary</w:t>
            </w:r>
          </w:p>
        </w:tc>
        <w:tc>
          <w:tcPr>
            <w:tcW w:w="990" w:type="dxa"/>
            <w:vAlign w:val="center"/>
          </w:tcPr>
          <w:p w14:paraId="7969019D" w14:textId="77777777" w:rsidR="00F17C16" w:rsidRPr="00160AB1"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160AB1">
              <w:t>Wartość bazowa</w:t>
            </w:r>
          </w:p>
        </w:tc>
        <w:tc>
          <w:tcPr>
            <w:tcW w:w="1404" w:type="dxa"/>
            <w:vAlign w:val="center"/>
          </w:tcPr>
          <w:p w14:paraId="4C6FDA32" w14:textId="5FB2BD75" w:rsidR="00F17C16" w:rsidRPr="00160AB1"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160AB1">
              <w:t>Oczekiwany rezultat do roku 20</w:t>
            </w:r>
            <w:r w:rsidR="00CA1626" w:rsidRPr="00160AB1">
              <w:t>30</w:t>
            </w:r>
          </w:p>
        </w:tc>
      </w:tr>
      <w:tr w:rsidR="00160AB1" w:rsidRPr="00160AB1" w14:paraId="1772503B"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36DA3C4B" w14:textId="0550464C" w:rsidR="00C20537" w:rsidRPr="00160AB1" w:rsidRDefault="006C0081" w:rsidP="00C20537">
            <w:pPr>
              <w:rPr>
                <w:b w:val="0"/>
                <w:bCs w:val="0"/>
              </w:rPr>
            </w:pPr>
            <w:r w:rsidRPr="00160AB1">
              <w:rPr>
                <w:b w:val="0"/>
                <w:bCs w:val="0"/>
              </w:rPr>
              <w:t>Nakłady</w:t>
            </w:r>
            <w:r w:rsidR="00C20537" w:rsidRPr="00160AB1">
              <w:rPr>
                <w:b w:val="0"/>
                <w:bCs w:val="0"/>
              </w:rPr>
              <w:t xml:space="preserve"> poniesione na </w:t>
            </w:r>
            <w:r w:rsidR="00160AB1" w:rsidRPr="00160AB1">
              <w:rPr>
                <w:b w:val="0"/>
                <w:bCs w:val="0"/>
              </w:rPr>
              <w:t>remont pokrycia dachowego hali sportowej w Przyszowie</w:t>
            </w:r>
          </w:p>
        </w:tc>
        <w:tc>
          <w:tcPr>
            <w:tcW w:w="1108" w:type="dxa"/>
          </w:tcPr>
          <w:p w14:paraId="6D47C782" w14:textId="06DA0768" w:rsidR="00C20537" w:rsidRPr="00160AB1" w:rsidRDefault="00C20537" w:rsidP="00FC5B33">
            <w:pPr>
              <w:jc w:val="center"/>
              <w:cnfStyle w:val="000000100000" w:firstRow="0" w:lastRow="0" w:firstColumn="0" w:lastColumn="0" w:oddVBand="0" w:evenVBand="0" w:oddHBand="1" w:evenHBand="0" w:firstRowFirstColumn="0" w:firstRowLastColumn="0" w:lastRowFirstColumn="0" w:lastRowLastColumn="0"/>
            </w:pPr>
            <w:r w:rsidRPr="00160AB1">
              <w:t>zł</w:t>
            </w:r>
          </w:p>
        </w:tc>
        <w:tc>
          <w:tcPr>
            <w:tcW w:w="990" w:type="dxa"/>
          </w:tcPr>
          <w:p w14:paraId="75BDC441" w14:textId="108974B1" w:rsidR="00C20537" w:rsidRPr="00160AB1" w:rsidRDefault="00C20537" w:rsidP="00FC5B33">
            <w:pPr>
              <w:jc w:val="center"/>
              <w:cnfStyle w:val="000000100000" w:firstRow="0" w:lastRow="0" w:firstColumn="0" w:lastColumn="0" w:oddVBand="0" w:evenVBand="0" w:oddHBand="1" w:evenHBand="0" w:firstRowFirstColumn="0" w:firstRowLastColumn="0" w:lastRowFirstColumn="0" w:lastRowLastColumn="0"/>
            </w:pPr>
            <w:r w:rsidRPr="00160AB1">
              <w:t>0</w:t>
            </w:r>
          </w:p>
        </w:tc>
        <w:tc>
          <w:tcPr>
            <w:tcW w:w="1404" w:type="dxa"/>
          </w:tcPr>
          <w:p w14:paraId="0C1EDF89" w14:textId="0C2AFE72" w:rsidR="00C20537" w:rsidRPr="00160AB1" w:rsidRDefault="00C20537" w:rsidP="00FC5B33">
            <w:pPr>
              <w:jc w:val="center"/>
              <w:cnfStyle w:val="000000100000" w:firstRow="0" w:lastRow="0" w:firstColumn="0" w:lastColumn="0" w:oddVBand="0" w:evenVBand="0" w:oddHBand="1" w:evenHBand="0" w:firstRowFirstColumn="0" w:firstRowLastColumn="0" w:lastRowFirstColumn="0" w:lastRowLastColumn="0"/>
            </w:pPr>
            <w:r w:rsidRPr="00160AB1">
              <w:t>&gt;0</w:t>
            </w:r>
          </w:p>
        </w:tc>
      </w:tr>
      <w:tr w:rsidR="00160AB1" w:rsidRPr="00160AB1" w14:paraId="7EE34114"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24D75C85" w14:textId="4269917E" w:rsidR="006C0081" w:rsidRPr="00160AB1" w:rsidRDefault="006C0081" w:rsidP="00C20537">
            <w:pPr>
              <w:rPr>
                <w:b w:val="0"/>
                <w:bCs w:val="0"/>
              </w:rPr>
            </w:pPr>
            <w:r w:rsidRPr="00160AB1">
              <w:rPr>
                <w:b w:val="0"/>
                <w:bCs w:val="0"/>
              </w:rPr>
              <w:t>Liczba zakupionego sprzętu ICT i materiałów dydaktycznych</w:t>
            </w:r>
          </w:p>
        </w:tc>
        <w:tc>
          <w:tcPr>
            <w:tcW w:w="1108" w:type="dxa"/>
          </w:tcPr>
          <w:p w14:paraId="750510F0" w14:textId="71DE86FF" w:rsidR="006C0081" w:rsidRPr="00160AB1" w:rsidRDefault="006C0081" w:rsidP="00FC5B33">
            <w:pPr>
              <w:jc w:val="center"/>
              <w:cnfStyle w:val="000000000000" w:firstRow="0" w:lastRow="0" w:firstColumn="0" w:lastColumn="0" w:oddVBand="0" w:evenVBand="0" w:oddHBand="0" w:evenHBand="0" w:firstRowFirstColumn="0" w:firstRowLastColumn="0" w:lastRowFirstColumn="0" w:lastRowLastColumn="0"/>
            </w:pPr>
            <w:r w:rsidRPr="00160AB1">
              <w:t>szt.</w:t>
            </w:r>
          </w:p>
        </w:tc>
        <w:tc>
          <w:tcPr>
            <w:tcW w:w="990" w:type="dxa"/>
          </w:tcPr>
          <w:p w14:paraId="5E67B0FC" w14:textId="66C79130" w:rsidR="006C0081" w:rsidRPr="00160AB1" w:rsidRDefault="006C0081" w:rsidP="00FC5B33">
            <w:pPr>
              <w:jc w:val="center"/>
              <w:cnfStyle w:val="000000000000" w:firstRow="0" w:lastRow="0" w:firstColumn="0" w:lastColumn="0" w:oddVBand="0" w:evenVBand="0" w:oddHBand="0" w:evenHBand="0" w:firstRowFirstColumn="0" w:firstRowLastColumn="0" w:lastRowFirstColumn="0" w:lastRowLastColumn="0"/>
            </w:pPr>
            <w:r w:rsidRPr="00160AB1">
              <w:t>0</w:t>
            </w:r>
          </w:p>
        </w:tc>
        <w:tc>
          <w:tcPr>
            <w:tcW w:w="1404" w:type="dxa"/>
          </w:tcPr>
          <w:p w14:paraId="4AFD9FAB" w14:textId="2543307F" w:rsidR="006C0081" w:rsidRPr="00160AB1" w:rsidRDefault="006C0081" w:rsidP="00FC5B33">
            <w:pPr>
              <w:jc w:val="center"/>
              <w:cnfStyle w:val="000000000000" w:firstRow="0" w:lastRow="0" w:firstColumn="0" w:lastColumn="0" w:oddVBand="0" w:evenVBand="0" w:oddHBand="0" w:evenHBand="0" w:firstRowFirstColumn="0" w:firstRowLastColumn="0" w:lastRowFirstColumn="0" w:lastRowLastColumn="0"/>
            </w:pPr>
            <w:r w:rsidRPr="00160AB1">
              <w:t>&gt;0</w:t>
            </w:r>
          </w:p>
        </w:tc>
      </w:tr>
      <w:tr w:rsidR="00160AB1" w:rsidRPr="00160AB1" w14:paraId="258692E0"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177CA986" w14:textId="6CA80528" w:rsidR="00C20537" w:rsidRPr="00160AB1" w:rsidRDefault="00C20537" w:rsidP="00C20537">
            <w:pPr>
              <w:rPr>
                <w:b w:val="0"/>
                <w:bCs w:val="0"/>
              </w:rPr>
            </w:pPr>
            <w:r w:rsidRPr="00160AB1">
              <w:rPr>
                <w:b w:val="0"/>
                <w:bCs w:val="0"/>
              </w:rPr>
              <w:t>Liczba wybudowanych placów zabaw</w:t>
            </w:r>
            <w:r w:rsidR="006C0081" w:rsidRPr="00160AB1">
              <w:rPr>
                <w:b w:val="0"/>
                <w:bCs w:val="0"/>
              </w:rPr>
              <w:t xml:space="preserve"> i miejsc rekreacyjnych przy szkołach</w:t>
            </w:r>
          </w:p>
        </w:tc>
        <w:tc>
          <w:tcPr>
            <w:tcW w:w="1108" w:type="dxa"/>
          </w:tcPr>
          <w:p w14:paraId="2480351A" w14:textId="415817AE" w:rsidR="00C20537" w:rsidRPr="00160AB1" w:rsidRDefault="00C20537" w:rsidP="00FC5B33">
            <w:pPr>
              <w:jc w:val="center"/>
              <w:cnfStyle w:val="000000100000" w:firstRow="0" w:lastRow="0" w:firstColumn="0" w:lastColumn="0" w:oddVBand="0" w:evenVBand="0" w:oddHBand="1" w:evenHBand="0" w:firstRowFirstColumn="0" w:firstRowLastColumn="0" w:lastRowFirstColumn="0" w:lastRowLastColumn="0"/>
            </w:pPr>
            <w:r w:rsidRPr="00160AB1">
              <w:t>szt.</w:t>
            </w:r>
          </w:p>
        </w:tc>
        <w:tc>
          <w:tcPr>
            <w:tcW w:w="990" w:type="dxa"/>
          </w:tcPr>
          <w:p w14:paraId="6581DB7E" w14:textId="044E5850" w:rsidR="00C20537" w:rsidRPr="00160AB1" w:rsidRDefault="00C20537" w:rsidP="00FC5B33">
            <w:pPr>
              <w:jc w:val="center"/>
              <w:cnfStyle w:val="000000100000" w:firstRow="0" w:lastRow="0" w:firstColumn="0" w:lastColumn="0" w:oddVBand="0" w:evenVBand="0" w:oddHBand="1" w:evenHBand="0" w:firstRowFirstColumn="0" w:firstRowLastColumn="0" w:lastRowFirstColumn="0" w:lastRowLastColumn="0"/>
            </w:pPr>
            <w:r w:rsidRPr="00160AB1">
              <w:t>0</w:t>
            </w:r>
          </w:p>
        </w:tc>
        <w:tc>
          <w:tcPr>
            <w:tcW w:w="1404" w:type="dxa"/>
          </w:tcPr>
          <w:p w14:paraId="41CE61B1" w14:textId="687002D3" w:rsidR="00C20537" w:rsidRPr="00160AB1" w:rsidRDefault="00C20537" w:rsidP="00FC5B33">
            <w:pPr>
              <w:jc w:val="center"/>
              <w:cnfStyle w:val="000000100000" w:firstRow="0" w:lastRow="0" w:firstColumn="0" w:lastColumn="0" w:oddVBand="0" w:evenVBand="0" w:oddHBand="1" w:evenHBand="0" w:firstRowFirstColumn="0" w:firstRowLastColumn="0" w:lastRowFirstColumn="0" w:lastRowLastColumn="0"/>
            </w:pPr>
            <w:r w:rsidRPr="00160AB1">
              <w:t>&gt;0</w:t>
            </w:r>
          </w:p>
        </w:tc>
      </w:tr>
      <w:tr w:rsidR="00160AB1" w:rsidRPr="00160AB1" w14:paraId="1D892048"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2B3ECBAD" w14:textId="0F772133" w:rsidR="00C20537" w:rsidRPr="00160AB1" w:rsidRDefault="00C20537" w:rsidP="00C20537">
            <w:pPr>
              <w:rPr>
                <w:b w:val="0"/>
                <w:bCs w:val="0"/>
              </w:rPr>
            </w:pPr>
            <w:r w:rsidRPr="00160AB1">
              <w:rPr>
                <w:b w:val="0"/>
                <w:bCs w:val="0"/>
              </w:rPr>
              <w:t>Ilość nowych grup przedszkolnych</w:t>
            </w:r>
          </w:p>
        </w:tc>
        <w:tc>
          <w:tcPr>
            <w:tcW w:w="1108" w:type="dxa"/>
          </w:tcPr>
          <w:p w14:paraId="231882C4" w14:textId="6233AAF5" w:rsidR="00C20537" w:rsidRPr="00160AB1" w:rsidRDefault="00C20537" w:rsidP="00FC5B33">
            <w:pPr>
              <w:jc w:val="center"/>
              <w:cnfStyle w:val="000000000000" w:firstRow="0" w:lastRow="0" w:firstColumn="0" w:lastColumn="0" w:oddVBand="0" w:evenVBand="0" w:oddHBand="0" w:evenHBand="0" w:firstRowFirstColumn="0" w:firstRowLastColumn="0" w:lastRowFirstColumn="0" w:lastRowLastColumn="0"/>
            </w:pPr>
            <w:r w:rsidRPr="00160AB1">
              <w:t>szt.</w:t>
            </w:r>
          </w:p>
        </w:tc>
        <w:tc>
          <w:tcPr>
            <w:tcW w:w="990" w:type="dxa"/>
          </w:tcPr>
          <w:p w14:paraId="7E5D67A6" w14:textId="7AFCE719" w:rsidR="00C20537" w:rsidRPr="00160AB1" w:rsidRDefault="00C20537" w:rsidP="00FC5B33">
            <w:pPr>
              <w:jc w:val="center"/>
              <w:cnfStyle w:val="000000000000" w:firstRow="0" w:lastRow="0" w:firstColumn="0" w:lastColumn="0" w:oddVBand="0" w:evenVBand="0" w:oddHBand="0" w:evenHBand="0" w:firstRowFirstColumn="0" w:firstRowLastColumn="0" w:lastRowFirstColumn="0" w:lastRowLastColumn="0"/>
            </w:pPr>
            <w:r w:rsidRPr="00160AB1">
              <w:t>0</w:t>
            </w:r>
          </w:p>
        </w:tc>
        <w:tc>
          <w:tcPr>
            <w:tcW w:w="1404" w:type="dxa"/>
          </w:tcPr>
          <w:p w14:paraId="605E5253" w14:textId="46A1F97E" w:rsidR="00C20537" w:rsidRPr="00160AB1" w:rsidRDefault="00C20537" w:rsidP="00FC5B33">
            <w:pPr>
              <w:jc w:val="center"/>
              <w:cnfStyle w:val="000000000000" w:firstRow="0" w:lastRow="0" w:firstColumn="0" w:lastColumn="0" w:oddVBand="0" w:evenVBand="0" w:oddHBand="0" w:evenHBand="0" w:firstRowFirstColumn="0" w:firstRowLastColumn="0" w:lastRowFirstColumn="0" w:lastRowLastColumn="0"/>
            </w:pPr>
            <w:r w:rsidRPr="00160AB1">
              <w:t>&gt;0</w:t>
            </w:r>
          </w:p>
        </w:tc>
      </w:tr>
      <w:tr w:rsidR="00160AB1" w:rsidRPr="00160AB1" w14:paraId="5618DBCF"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30A833BD" w14:textId="502DCDFE" w:rsidR="00C20537" w:rsidRPr="00160AB1" w:rsidRDefault="00C20537" w:rsidP="00C20537">
            <w:pPr>
              <w:rPr>
                <w:b w:val="0"/>
                <w:bCs w:val="0"/>
              </w:rPr>
            </w:pPr>
            <w:r w:rsidRPr="00160AB1">
              <w:rPr>
                <w:b w:val="0"/>
                <w:bCs w:val="0"/>
              </w:rPr>
              <w:t>Liczba dodatkowych miejsc w przedszkolach na terenie Gminy</w:t>
            </w:r>
          </w:p>
        </w:tc>
        <w:tc>
          <w:tcPr>
            <w:tcW w:w="1108" w:type="dxa"/>
          </w:tcPr>
          <w:p w14:paraId="3FD59B5F" w14:textId="3B524C7B" w:rsidR="00C20537" w:rsidRPr="00160AB1" w:rsidRDefault="00C20537" w:rsidP="00FC5B33">
            <w:pPr>
              <w:jc w:val="center"/>
              <w:cnfStyle w:val="000000100000" w:firstRow="0" w:lastRow="0" w:firstColumn="0" w:lastColumn="0" w:oddVBand="0" w:evenVBand="0" w:oddHBand="1" w:evenHBand="0" w:firstRowFirstColumn="0" w:firstRowLastColumn="0" w:lastRowFirstColumn="0" w:lastRowLastColumn="0"/>
            </w:pPr>
            <w:r w:rsidRPr="00160AB1">
              <w:t>os.</w:t>
            </w:r>
          </w:p>
        </w:tc>
        <w:tc>
          <w:tcPr>
            <w:tcW w:w="990" w:type="dxa"/>
          </w:tcPr>
          <w:p w14:paraId="00B670D2" w14:textId="533AA9AF" w:rsidR="00C20537" w:rsidRPr="00160AB1" w:rsidRDefault="00C20537" w:rsidP="00FC5B33">
            <w:pPr>
              <w:jc w:val="center"/>
              <w:cnfStyle w:val="000000100000" w:firstRow="0" w:lastRow="0" w:firstColumn="0" w:lastColumn="0" w:oddVBand="0" w:evenVBand="0" w:oddHBand="1" w:evenHBand="0" w:firstRowFirstColumn="0" w:firstRowLastColumn="0" w:lastRowFirstColumn="0" w:lastRowLastColumn="0"/>
            </w:pPr>
            <w:r w:rsidRPr="00160AB1">
              <w:t>0</w:t>
            </w:r>
          </w:p>
        </w:tc>
        <w:tc>
          <w:tcPr>
            <w:tcW w:w="1404" w:type="dxa"/>
          </w:tcPr>
          <w:p w14:paraId="7212CB94" w14:textId="7D26C06D" w:rsidR="00C20537" w:rsidRPr="00160AB1" w:rsidRDefault="00C20537" w:rsidP="00FC5B33">
            <w:pPr>
              <w:jc w:val="center"/>
              <w:cnfStyle w:val="000000100000" w:firstRow="0" w:lastRow="0" w:firstColumn="0" w:lastColumn="0" w:oddVBand="0" w:evenVBand="0" w:oddHBand="1" w:evenHBand="0" w:firstRowFirstColumn="0" w:firstRowLastColumn="0" w:lastRowFirstColumn="0" w:lastRowLastColumn="0"/>
            </w:pPr>
            <w:r w:rsidRPr="00160AB1">
              <w:t>&gt;0</w:t>
            </w:r>
          </w:p>
        </w:tc>
      </w:tr>
    </w:tbl>
    <w:p w14:paraId="523A97B6" w14:textId="77777777" w:rsidR="00A72348" w:rsidRPr="00160AB1" w:rsidRDefault="00A72348" w:rsidP="00A72348">
      <w:pPr>
        <w:jc w:val="center"/>
        <w:rPr>
          <w:i/>
          <w:iCs/>
          <w:sz w:val="18"/>
          <w:szCs w:val="18"/>
        </w:rPr>
      </w:pPr>
      <w:r w:rsidRPr="00160AB1">
        <w:rPr>
          <w:i/>
          <w:iCs/>
          <w:sz w:val="18"/>
          <w:szCs w:val="18"/>
        </w:rPr>
        <w:t>Źródło: Opracowanie własne</w:t>
      </w:r>
    </w:p>
    <w:p w14:paraId="27BBE6BB" w14:textId="77777777" w:rsidR="00F17C16" w:rsidRPr="00B85F26" w:rsidRDefault="00F17C16" w:rsidP="004A7176">
      <w:pPr>
        <w:rPr>
          <w:color w:val="FF0000"/>
        </w:rPr>
      </w:pPr>
    </w:p>
    <w:p w14:paraId="0A42A01D" w14:textId="3BCF8912" w:rsidR="004A7176" w:rsidRPr="00780696" w:rsidRDefault="004A7176" w:rsidP="00BF4D31">
      <w:pPr>
        <w:pStyle w:val="Nagwek3"/>
        <w:numPr>
          <w:ilvl w:val="2"/>
          <w:numId w:val="6"/>
        </w:numPr>
        <w:spacing w:after="240"/>
        <w:ind w:left="1134" w:hanging="708"/>
        <w:rPr>
          <w:b/>
          <w:bCs/>
          <w:color w:val="auto"/>
        </w:rPr>
      </w:pPr>
      <w:bookmarkStart w:id="74" w:name="_Toc117145798"/>
      <w:r w:rsidRPr="00780696">
        <w:rPr>
          <w:b/>
          <w:bCs/>
          <w:color w:val="auto"/>
        </w:rPr>
        <w:t xml:space="preserve">Cel operacyjny II.2. Rozwój </w:t>
      </w:r>
      <w:r w:rsidR="008C5B46" w:rsidRPr="00780696">
        <w:rPr>
          <w:b/>
          <w:bCs/>
          <w:color w:val="auto"/>
        </w:rPr>
        <w:t xml:space="preserve">ogólnodostępnej </w:t>
      </w:r>
      <w:r w:rsidRPr="00780696">
        <w:rPr>
          <w:b/>
          <w:bCs/>
          <w:color w:val="auto"/>
        </w:rPr>
        <w:t xml:space="preserve">infrastruktury sportowej </w:t>
      </w:r>
      <w:r w:rsidR="008C5B46" w:rsidRPr="00780696">
        <w:rPr>
          <w:b/>
          <w:bCs/>
          <w:color w:val="auto"/>
        </w:rPr>
        <w:t>i</w:t>
      </w:r>
      <w:r w:rsidR="00193383" w:rsidRPr="00780696">
        <w:rPr>
          <w:b/>
          <w:bCs/>
          <w:color w:val="auto"/>
        </w:rPr>
        <w:t> </w:t>
      </w:r>
      <w:r w:rsidR="008C5B46" w:rsidRPr="00780696">
        <w:rPr>
          <w:b/>
          <w:bCs/>
          <w:color w:val="auto"/>
        </w:rPr>
        <w:t xml:space="preserve">rekreacyjnej </w:t>
      </w:r>
      <w:r w:rsidRPr="00780696">
        <w:rPr>
          <w:b/>
          <w:bCs/>
          <w:color w:val="auto"/>
        </w:rPr>
        <w:t xml:space="preserve">na terenie Gminy </w:t>
      </w:r>
      <w:r w:rsidR="00270A90" w:rsidRPr="00780696">
        <w:rPr>
          <w:b/>
          <w:bCs/>
          <w:color w:val="auto"/>
        </w:rPr>
        <w:t>Bojanów</w:t>
      </w:r>
      <w:bookmarkEnd w:id="74"/>
    </w:p>
    <w:p w14:paraId="6F5D0D11" w14:textId="3097416E" w:rsidR="00C65CD2" w:rsidRPr="00E04D29" w:rsidRDefault="007B57D3" w:rsidP="00DC618B">
      <w:pPr>
        <w:jc w:val="both"/>
      </w:pPr>
      <w:r>
        <w:t>Jednym z większych wyzwań Gminy Bojanów w perspektywie 2023-2030 jest rozwój oferty rekreacyjno-sportowej, skierowanej zarówno do mieszkańców Gminy, jak i do osób ją</w:t>
      </w:r>
      <w:r w:rsidR="00E04D29">
        <w:t xml:space="preserve"> odwiedzających. Oferta ta powinna być urozmaicona i dostosowana do potrzeb społecznych. Stwarzanie odpowiednich warunków do aktywności sportowej, w tym rozwój infrastruktury sportowej i rekreacyjnej na terenie Gminy, jest niezwykle istotne dla utrzymania kondycji, sprawności i dobrego stanu zdrowia m</w:t>
      </w:r>
      <w:r w:rsidR="00E04D29" w:rsidRPr="00E04D29">
        <w:t>ieszkańców, ale też ze względu na rekreacyjny charakter infrastruktury sportowej. Zalecana jest modernizacji hali sportowej w Bojanowie.</w:t>
      </w:r>
    </w:p>
    <w:p w14:paraId="00BC50D9" w14:textId="7B6C7CCE" w:rsidR="009E292A" w:rsidRPr="00E04D29" w:rsidRDefault="00E04D29" w:rsidP="00DC618B">
      <w:pPr>
        <w:jc w:val="both"/>
      </w:pPr>
      <w:r w:rsidRPr="00E04D29">
        <w:t>Ważnym aspektem jest dbanie o najmłodszych mieszkańców Gminy i zapewnienie im miejsc do zabawy.</w:t>
      </w:r>
    </w:p>
    <w:p w14:paraId="3F63AA37" w14:textId="3FFFC19F" w:rsidR="00E822B0" w:rsidRPr="00B46F05" w:rsidRDefault="00E822B0" w:rsidP="00E822B0">
      <w:r w:rsidRPr="00B46F05">
        <w:t>W tabeli poniżej zestawiono kluczowe działania do Celu operacyjnego II.2.</w:t>
      </w:r>
    </w:p>
    <w:p w14:paraId="6673D0EB" w14:textId="27D4EF2D" w:rsidR="00FC5B33" w:rsidRPr="00B46F05" w:rsidRDefault="00FC5B33" w:rsidP="00FC5B33">
      <w:pPr>
        <w:pStyle w:val="Legenda"/>
        <w:keepNext/>
        <w:jc w:val="center"/>
        <w:rPr>
          <w:color w:val="auto"/>
        </w:rPr>
      </w:pPr>
      <w:bookmarkStart w:id="75" w:name="_Toc117083232"/>
      <w:r w:rsidRPr="00B46F05">
        <w:rPr>
          <w:color w:val="auto"/>
        </w:rPr>
        <w:t xml:space="preserve">Tabela </w:t>
      </w:r>
      <w:r w:rsidRPr="00B46F05">
        <w:rPr>
          <w:color w:val="auto"/>
        </w:rPr>
        <w:fldChar w:fldCharType="begin"/>
      </w:r>
      <w:r w:rsidRPr="00B46F05">
        <w:rPr>
          <w:color w:val="auto"/>
        </w:rPr>
        <w:instrText xml:space="preserve"> SEQ Tabela \* ARABIC </w:instrText>
      </w:r>
      <w:r w:rsidRPr="00B46F05">
        <w:rPr>
          <w:color w:val="auto"/>
        </w:rPr>
        <w:fldChar w:fldCharType="separate"/>
      </w:r>
      <w:r w:rsidR="00110DEB">
        <w:rPr>
          <w:noProof/>
          <w:color w:val="auto"/>
        </w:rPr>
        <w:t>15</w:t>
      </w:r>
      <w:r w:rsidRPr="00B46F05">
        <w:rPr>
          <w:color w:val="auto"/>
        </w:rPr>
        <w:fldChar w:fldCharType="end"/>
      </w:r>
      <w:r w:rsidRPr="00B46F05">
        <w:rPr>
          <w:color w:val="auto"/>
        </w:rPr>
        <w:t>. Kierunki interwencji Celu operacyjnego II.2</w:t>
      </w:r>
      <w:bookmarkEnd w:id="75"/>
    </w:p>
    <w:tbl>
      <w:tblPr>
        <w:tblStyle w:val="Zwykatabela1"/>
        <w:tblW w:w="0" w:type="auto"/>
        <w:tblLook w:val="04A0" w:firstRow="1" w:lastRow="0" w:firstColumn="1" w:lastColumn="0" w:noHBand="0" w:noVBand="1"/>
      </w:tblPr>
      <w:tblGrid>
        <w:gridCol w:w="9062"/>
      </w:tblGrid>
      <w:tr w:rsidR="00B46F05" w:rsidRPr="00B46F05" w14:paraId="728698A6"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2E3A6E7" w14:textId="77777777" w:rsidR="00DC618B" w:rsidRPr="00B46F05" w:rsidRDefault="00DC618B" w:rsidP="00FC5B33">
            <w:pPr>
              <w:jc w:val="center"/>
              <w:rPr>
                <w:b w:val="0"/>
                <w:bCs w:val="0"/>
              </w:rPr>
            </w:pPr>
            <w:r w:rsidRPr="00B46F05">
              <w:t>Kierunki interwencji</w:t>
            </w:r>
          </w:p>
        </w:tc>
      </w:tr>
      <w:tr w:rsidR="00B46F05" w:rsidRPr="00B46F05" w14:paraId="067D6536"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3001DA1" w14:textId="4035AF43" w:rsidR="006C3BA0" w:rsidRPr="00B46F05" w:rsidRDefault="00B46F05" w:rsidP="006C3BA0">
            <w:pPr>
              <w:rPr>
                <w:b w:val="0"/>
                <w:bCs w:val="0"/>
              </w:rPr>
            </w:pPr>
            <w:bookmarkStart w:id="76" w:name="_Hlk117057066"/>
            <w:r w:rsidRPr="00B46F05">
              <w:rPr>
                <w:b w:val="0"/>
                <w:bCs w:val="0"/>
              </w:rPr>
              <w:t>Modernizacja infrastruktury sportowo-rekreacyjnej na terenie gminy Bojanów</w:t>
            </w:r>
          </w:p>
        </w:tc>
      </w:tr>
      <w:tr w:rsidR="00B46F05" w:rsidRPr="00B46F05" w14:paraId="6571D282"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7CAF2029" w14:textId="2903170D" w:rsidR="006C3BA0" w:rsidRPr="00B46F05" w:rsidRDefault="00B46F05" w:rsidP="006C3BA0">
            <w:pPr>
              <w:rPr>
                <w:b w:val="0"/>
                <w:bCs w:val="0"/>
              </w:rPr>
            </w:pPr>
            <w:r w:rsidRPr="00B46F05">
              <w:rPr>
                <w:b w:val="0"/>
                <w:bCs w:val="0"/>
              </w:rPr>
              <w:t>Modernizacja hali sportowej w Bojanowie</w:t>
            </w:r>
          </w:p>
        </w:tc>
      </w:tr>
      <w:tr w:rsidR="00B46F05" w:rsidRPr="00B46F05" w14:paraId="1B7F2ADD"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3465030" w14:textId="2CAEA85C" w:rsidR="006C3BA0" w:rsidRPr="00B46F05" w:rsidRDefault="00B46F05" w:rsidP="006C3BA0">
            <w:pPr>
              <w:rPr>
                <w:b w:val="0"/>
                <w:bCs w:val="0"/>
              </w:rPr>
            </w:pPr>
            <w:r w:rsidRPr="00B46F05">
              <w:rPr>
                <w:b w:val="0"/>
                <w:bCs w:val="0"/>
              </w:rPr>
              <w:t>Budowa, przebudowa i modernizacja wielofunkcyjnych obiektów sportowych i rekreacyjnych</w:t>
            </w:r>
          </w:p>
        </w:tc>
      </w:tr>
      <w:tr w:rsidR="00B46F05" w:rsidRPr="00B46F05" w14:paraId="561CA777"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7C1F4165" w14:textId="22C04B89" w:rsidR="006C3BA0" w:rsidRPr="00B46F05" w:rsidRDefault="00B46F05" w:rsidP="006C3BA0">
            <w:pPr>
              <w:rPr>
                <w:b w:val="0"/>
                <w:bCs w:val="0"/>
              </w:rPr>
            </w:pPr>
            <w:r w:rsidRPr="00B46F05">
              <w:rPr>
                <w:b w:val="0"/>
                <w:bCs w:val="0"/>
              </w:rPr>
              <w:t>Budowa ogólnodostępnych placów zabaw i miejsc rekreacji</w:t>
            </w:r>
          </w:p>
        </w:tc>
      </w:tr>
    </w:tbl>
    <w:bookmarkEnd w:id="76"/>
    <w:p w14:paraId="2CDB0526" w14:textId="77777777" w:rsidR="00A72348" w:rsidRPr="00B46F05" w:rsidRDefault="00A72348" w:rsidP="00A72348">
      <w:pPr>
        <w:jc w:val="center"/>
        <w:rPr>
          <w:i/>
          <w:iCs/>
          <w:sz w:val="18"/>
          <w:szCs w:val="18"/>
        </w:rPr>
      </w:pPr>
      <w:r w:rsidRPr="00B46F05">
        <w:rPr>
          <w:i/>
          <w:iCs/>
          <w:sz w:val="18"/>
          <w:szCs w:val="18"/>
        </w:rPr>
        <w:t>Źródło: Opracowanie własne</w:t>
      </w:r>
    </w:p>
    <w:p w14:paraId="4118B4EC" w14:textId="4D458D66" w:rsidR="004A7176" w:rsidRPr="00780696" w:rsidRDefault="004A7176" w:rsidP="004A7176"/>
    <w:p w14:paraId="2E9BA6D8" w14:textId="77777777" w:rsidR="00F17C16" w:rsidRPr="00780696" w:rsidRDefault="00F17C16" w:rsidP="00F17C16">
      <w:r w:rsidRPr="00780696">
        <w:t>W tabeli przedstawiono wskaźniki do monitorowania realizacji inwestycji.</w:t>
      </w:r>
    </w:p>
    <w:p w14:paraId="7219FC66" w14:textId="3AEA1D76" w:rsidR="00FC5B33" w:rsidRPr="00780696" w:rsidRDefault="00FC5B33" w:rsidP="00FC5B33">
      <w:pPr>
        <w:pStyle w:val="Legenda"/>
        <w:keepNext/>
        <w:jc w:val="center"/>
        <w:rPr>
          <w:color w:val="auto"/>
        </w:rPr>
      </w:pPr>
      <w:bookmarkStart w:id="77" w:name="_Toc117083233"/>
      <w:r w:rsidRPr="00780696">
        <w:rPr>
          <w:color w:val="auto"/>
        </w:rPr>
        <w:lastRenderedPageBreak/>
        <w:t xml:space="preserve">Tabela </w:t>
      </w:r>
      <w:r w:rsidRPr="00780696">
        <w:rPr>
          <w:color w:val="auto"/>
        </w:rPr>
        <w:fldChar w:fldCharType="begin"/>
      </w:r>
      <w:r w:rsidRPr="00780696">
        <w:rPr>
          <w:color w:val="auto"/>
        </w:rPr>
        <w:instrText xml:space="preserve"> SEQ Tabela \* ARABIC </w:instrText>
      </w:r>
      <w:r w:rsidRPr="00780696">
        <w:rPr>
          <w:color w:val="auto"/>
        </w:rPr>
        <w:fldChar w:fldCharType="separate"/>
      </w:r>
      <w:r w:rsidR="00110DEB" w:rsidRPr="00780696">
        <w:rPr>
          <w:noProof/>
          <w:color w:val="auto"/>
        </w:rPr>
        <w:t>16</w:t>
      </w:r>
      <w:r w:rsidRPr="00780696">
        <w:rPr>
          <w:color w:val="auto"/>
        </w:rPr>
        <w:fldChar w:fldCharType="end"/>
      </w:r>
      <w:r w:rsidRPr="00780696">
        <w:rPr>
          <w:color w:val="auto"/>
        </w:rPr>
        <w:t>. Wskaźniki realizacji Celu operacyjnego II.2</w:t>
      </w:r>
      <w:bookmarkEnd w:id="77"/>
    </w:p>
    <w:tbl>
      <w:tblPr>
        <w:tblStyle w:val="Zwykatabela1"/>
        <w:tblW w:w="0" w:type="auto"/>
        <w:tblLook w:val="04A0" w:firstRow="1" w:lastRow="0" w:firstColumn="1" w:lastColumn="0" w:noHBand="0" w:noVBand="1"/>
      </w:tblPr>
      <w:tblGrid>
        <w:gridCol w:w="5560"/>
        <w:gridCol w:w="1108"/>
        <w:gridCol w:w="990"/>
        <w:gridCol w:w="1404"/>
      </w:tblGrid>
      <w:tr w:rsidR="00780696" w:rsidRPr="00780696" w14:paraId="25DCFE45" w14:textId="77777777" w:rsidTr="00FC5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vAlign w:val="center"/>
          </w:tcPr>
          <w:p w14:paraId="245C7441" w14:textId="77777777" w:rsidR="00F17C16" w:rsidRPr="00780696" w:rsidRDefault="00F17C16" w:rsidP="00FC5B33">
            <w:pPr>
              <w:jc w:val="center"/>
            </w:pPr>
            <w:r w:rsidRPr="00780696">
              <w:t>Wskaźnik realizacji</w:t>
            </w:r>
          </w:p>
        </w:tc>
        <w:tc>
          <w:tcPr>
            <w:tcW w:w="1108" w:type="dxa"/>
            <w:vAlign w:val="center"/>
          </w:tcPr>
          <w:p w14:paraId="09E4958B" w14:textId="77777777" w:rsidR="00F17C16" w:rsidRPr="00780696"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780696">
              <w:t>Jednostka miary</w:t>
            </w:r>
          </w:p>
        </w:tc>
        <w:tc>
          <w:tcPr>
            <w:tcW w:w="990" w:type="dxa"/>
            <w:vAlign w:val="center"/>
          </w:tcPr>
          <w:p w14:paraId="2149A441" w14:textId="77777777" w:rsidR="00F17C16" w:rsidRPr="00780696"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780696">
              <w:t>Wartość bazowa</w:t>
            </w:r>
          </w:p>
        </w:tc>
        <w:tc>
          <w:tcPr>
            <w:tcW w:w="1404" w:type="dxa"/>
            <w:vAlign w:val="center"/>
          </w:tcPr>
          <w:p w14:paraId="212F1247" w14:textId="6A7E0A4A" w:rsidR="00F17C16" w:rsidRPr="00780696" w:rsidRDefault="00F17C16" w:rsidP="00FC5B33">
            <w:pPr>
              <w:jc w:val="center"/>
              <w:cnfStyle w:val="100000000000" w:firstRow="1" w:lastRow="0" w:firstColumn="0" w:lastColumn="0" w:oddVBand="0" w:evenVBand="0" w:oddHBand="0" w:evenHBand="0" w:firstRowFirstColumn="0" w:firstRowLastColumn="0" w:lastRowFirstColumn="0" w:lastRowLastColumn="0"/>
            </w:pPr>
            <w:r w:rsidRPr="00780696">
              <w:t>Oczekiwany rezultat do roku 20</w:t>
            </w:r>
            <w:r w:rsidR="00CA1626" w:rsidRPr="00780696">
              <w:t>30</w:t>
            </w:r>
          </w:p>
        </w:tc>
      </w:tr>
      <w:tr w:rsidR="00780696" w:rsidRPr="00780696" w14:paraId="7315656F"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206FE7EC" w14:textId="058C86F9" w:rsidR="00552738" w:rsidRPr="00780696" w:rsidRDefault="00552738" w:rsidP="00D67B3D">
            <w:pPr>
              <w:pStyle w:val="Bezodstpw"/>
              <w:rPr>
                <w:b w:val="0"/>
                <w:bCs w:val="0"/>
              </w:rPr>
            </w:pPr>
            <w:r w:rsidRPr="00780696">
              <w:rPr>
                <w:b w:val="0"/>
                <w:bCs w:val="0"/>
              </w:rPr>
              <w:t xml:space="preserve">Nakłady poniesione na budowę </w:t>
            </w:r>
            <w:r w:rsidR="00780696" w:rsidRPr="00780696">
              <w:rPr>
                <w:b w:val="0"/>
                <w:bCs w:val="0"/>
              </w:rPr>
              <w:t>modernizację hali sportowej w Bojanowie</w:t>
            </w:r>
          </w:p>
        </w:tc>
        <w:tc>
          <w:tcPr>
            <w:tcW w:w="1108" w:type="dxa"/>
          </w:tcPr>
          <w:p w14:paraId="00210774" w14:textId="7D57C554" w:rsidR="00552738" w:rsidRPr="00780696" w:rsidRDefault="00552738" w:rsidP="00FC5B33">
            <w:pPr>
              <w:jc w:val="center"/>
              <w:cnfStyle w:val="000000100000" w:firstRow="0" w:lastRow="0" w:firstColumn="0" w:lastColumn="0" w:oddVBand="0" w:evenVBand="0" w:oddHBand="1" w:evenHBand="0" w:firstRowFirstColumn="0" w:firstRowLastColumn="0" w:lastRowFirstColumn="0" w:lastRowLastColumn="0"/>
            </w:pPr>
            <w:r w:rsidRPr="00780696">
              <w:t>zł.</w:t>
            </w:r>
          </w:p>
        </w:tc>
        <w:tc>
          <w:tcPr>
            <w:tcW w:w="990" w:type="dxa"/>
          </w:tcPr>
          <w:p w14:paraId="0E27A1E5" w14:textId="1893E843" w:rsidR="00552738" w:rsidRPr="00780696" w:rsidRDefault="00552738" w:rsidP="00FC5B33">
            <w:pPr>
              <w:jc w:val="center"/>
              <w:cnfStyle w:val="000000100000" w:firstRow="0" w:lastRow="0" w:firstColumn="0" w:lastColumn="0" w:oddVBand="0" w:evenVBand="0" w:oddHBand="1" w:evenHBand="0" w:firstRowFirstColumn="0" w:firstRowLastColumn="0" w:lastRowFirstColumn="0" w:lastRowLastColumn="0"/>
            </w:pPr>
            <w:r w:rsidRPr="00780696">
              <w:t>0</w:t>
            </w:r>
          </w:p>
        </w:tc>
        <w:tc>
          <w:tcPr>
            <w:tcW w:w="1404" w:type="dxa"/>
          </w:tcPr>
          <w:p w14:paraId="217A7CE0" w14:textId="697B6DDF" w:rsidR="00552738" w:rsidRPr="00780696" w:rsidRDefault="00552738" w:rsidP="00FC5B33">
            <w:pPr>
              <w:jc w:val="center"/>
              <w:cnfStyle w:val="000000100000" w:firstRow="0" w:lastRow="0" w:firstColumn="0" w:lastColumn="0" w:oddVBand="0" w:evenVBand="0" w:oddHBand="1" w:evenHBand="0" w:firstRowFirstColumn="0" w:firstRowLastColumn="0" w:lastRowFirstColumn="0" w:lastRowLastColumn="0"/>
            </w:pPr>
            <w:r w:rsidRPr="00780696">
              <w:t>&gt;0</w:t>
            </w:r>
          </w:p>
        </w:tc>
      </w:tr>
      <w:tr w:rsidR="00780696" w:rsidRPr="00780696" w14:paraId="34C452AD"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2A1353B1" w14:textId="213194EA" w:rsidR="00616DFD" w:rsidRPr="00780696" w:rsidRDefault="00616DFD" w:rsidP="00D67B3D">
            <w:pPr>
              <w:pStyle w:val="Bezodstpw"/>
              <w:rPr>
                <w:b w:val="0"/>
                <w:bCs w:val="0"/>
              </w:rPr>
            </w:pPr>
            <w:r w:rsidRPr="00780696">
              <w:rPr>
                <w:b w:val="0"/>
                <w:bCs w:val="0"/>
              </w:rPr>
              <w:t xml:space="preserve">Ilość wybudowanych </w:t>
            </w:r>
            <w:r w:rsidR="00780696" w:rsidRPr="00780696">
              <w:rPr>
                <w:b w:val="0"/>
                <w:bCs w:val="0"/>
              </w:rPr>
              <w:t>obiektów</w:t>
            </w:r>
            <w:r w:rsidR="00552738" w:rsidRPr="00780696">
              <w:rPr>
                <w:b w:val="0"/>
                <w:bCs w:val="0"/>
              </w:rPr>
              <w:t xml:space="preserve"> sportowo-rekreacyjnych</w:t>
            </w:r>
          </w:p>
        </w:tc>
        <w:tc>
          <w:tcPr>
            <w:tcW w:w="1108" w:type="dxa"/>
          </w:tcPr>
          <w:p w14:paraId="427E70BD" w14:textId="52183080" w:rsidR="00616DFD" w:rsidRPr="00780696" w:rsidRDefault="00616DFD" w:rsidP="00FC5B33">
            <w:pPr>
              <w:jc w:val="center"/>
              <w:cnfStyle w:val="000000000000" w:firstRow="0" w:lastRow="0" w:firstColumn="0" w:lastColumn="0" w:oddVBand="0" w:evenVBand="0" w:oddHBand="0" w:evenHBand="0" w:firstRowFirstColumn="0" w:firstRowLastColumn="0" w:lastRowFirstColumn="0" w:lastRowLastColumn="0"/>
            </w:pPr>
            <w:r w:rsidRPr="00780696">
              <w:t>szt.</w:t>
            </w:r>
          </w:p>
        </w:tc>
        <w:tc>
          <w:tcPr>
            <w:tcW w:w="990" w:type="dxa"/>
          </w:tcPr>
          <w:p w14:paraId="07B7C86C" w14:textId="1F8A653D" w:rsidR="00616DFD" w:rsidRPr="00780696" w:rsidRDefault="00616DFD" w:rsidP="00FC5B33">
            <w:pPr>
              <w:jc w:val="center"/>
              <w:cnfStyle w:val="000000000000" w:firstRow="0" w:lastRow="0" w:firstColumn="0" w:lastColumn="0" w:oddVBand="0" w:evenVBand="0" w:oddHBand="0" w:evenHBand="0" w:firstRowFirstColumn="0" w:firstRowLastColumn="0" w:lastRowFirstColumn="0" w:lastRowLastColumn="0"/>
            </w:pPr>
            <w:r w:rsidRPr="00780696">
              <w:t>0</w:t>
            </w:r>
          </w:p>
        </w:tc>
        <w:tc>
          <w:tcPr>
            <w:tcW w:w="1404" w:type="dxa"/>
          </w:tcPr>
          <w:p w14:paraId="30908ED5" w14:textId="1B5AA5A3" w:rsidR="00616DFD" w:rsidRPr="00780696" w:rsidRDefault="00616DFD" w:rsidP="00FC5B33">
            <w:pPr>
              <w:jc w:val="center"/>
              <w:cnfStyle w:val="000000000000" w:firstRow="0" w:lastRow="0" w:firstColumn="0" w:lastColumn="0" w:oddVBand="0" w:evenVBand="0" w:oddHBand="0" w:evenHBand="0" w:firstRowFirstColumn="0" w:firstRowLastColumn="0" w:lastRowFirstColumn="0" w:lastRowLastColumn="0"/>
            </w:pPr>
            <w:r w:rsidRPr="00780696">
              <w:t>&gt;0</w:t>
            </w:r>
          </w:p>
        </w:tc>
      </w:tr>
      <w:tr w:rsidR="00780696" w:rsidRPr="00780696" w14:paraId="3E6F1AE1"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76BFAC72" w14:textId="3D59DED0" w:rsidR="00FE0A17" w:rsidRPr="00780696" w:rsidRDefault="00FE0A17" w:rsidP="00FE0A17">
            <w:pPr>
              <w:pStyle w:val="Bezodstpw"/>
              <w:rPr>
                <w:b w:val="0"/>
                <w:bCs w:val="0"/>
              </w:rPr>
            </w:pPr>
            <w:r w:rsidRPr="00780696">
              <w:rPr>
                <w:b w:val="0"/>
                <w:bCs w:val="0"/>
              </w:rPr>
              <w:t>Liczba imprez zorganizowanych na obiektach sportowo-rekreacyjnych.</w:t>
            </w:r>
          </w:p>
        </w:tc>
        <w:tc>
          <w:tcPr>
            <w:tcW w:w="1108" w:type="dxa"/>
          </w:tcPr>
          <w:p w14:paraId="324798BC" w14:textId="4947DD3B" w:rsidR="00FE0A17" w:rsidRPr="00780696" w:rsidRDefault="00FE0A17" w:rsidP="00FE0A17">
            <w:pPr>
              <w:jc w:val="center"/>
              <w:cnfStyle w:val="000000100000" w:firstRow="0" w:lastRow="0" w:firstColumn="0" w:lastColumn="0" w:oddVBand="0" w:evenVBand="0" w:oddHBand="1" w:evenHBand="0" w:firstRowFirstColumn="0" w:firstRowLastColumn="0" w:lastRowFirstColumn="0" w:lastRowLastColumn="0"/>
            </w:pPr>
            <w:r w:rsidRPr="00780696">
              <w:t>szt.</w:t>
            </w:r>
          </w:p>
        </w:tc>
        <w:tc>
          <w:tcPr>
            <w:tcW w:w="990" w:type="dxa"/>
          </w:tcPr>
          <w:p w14:paraId="7FBB3FEE" w14:textId="64FEF746" w:rsidR="00FE0A17" w:rsidRPr="00780696" w:rsidRDefault="00FE0A17" w:rsidP="00FE0A17">
            <w:pPr>
              <w:jc w:val="center"/>
              <w:cnfStyle w:val="000000100000" w:firstRow="0" w:lastRow="0" w:firstColumn="0" w:lastColumn="0" w:oddVBand="0" w:evenVBand="0" w:oddHBand="1" w:evenHBand="0" w:firstRowFirstColumn="0" w:firstRowLastColumn="0" w:lastRowFirstColumn="0" w:lastRowLastColumn="0"/>
            </w:pPr>
            <w:r w:rsidRPr="00780696">
              <w:t>0</w:t>
            </w:r>
          </w:p>
        </w:tc>
        <w:tc>
          <w:tcPr>
            <w:tcW w:w="1404" w:type="dxa"/>
          </w:tcPr>
          <w:p w14:paraId="4D909348" w14:textId="24612647" w:rsidR="00FE0A17" w:rsidRPr="00780696" w:rsidRDefault="00FE0A17" w:rsidP="00FE0A17">
            <w:pPr>
              <w:jc w:val="center"/>
              <w:cnfStyle w:val="000000100000" w:firstRow="0" w:lastRow="0" w:firstColumn="0" w:lastColumn="0" w:oddVBand="0" w:evenVBand="0" w:oddHBand="1" w:evenHBand="0" w:firstRowFirstColumn="0" w:firstRowLastColumn="0" w:lastRowFirstColumn="0" w:lastRowLastColumn="0"/>
            </w:pPr>
            <w:r w:rsidRPr="00780696">
              <w:t>&gt;0</w:t>
            </w:r>
          </w:p>
        </w:tc>
      </w:tr>
      <w:tr w:rsidR="00780696" w:rsidRPr="00780696" w14:paraId="2A1BE0A8"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2267CBF9" w14:textId="0204FE62" w:rsidR="00FE0A17" w:rsidRPr="00780696" w:rsidRDefault="00FE0A17" w:rsidP="00FE0A17">
            <w:pPr>
              <w:rPr>
                <w:b w:val="0"/>
                <w:bCs w:val="0"/>
              </w:rPr>
            </w:pPr>
            <w:r w:rsidRPr="00780696">
              <w:rPr>
                <w:b w:val="0"/>
                <w:bCs w:val="0"/>
              </w:rPr>
              <w:t>Liczba wybudowanych, przebudowanych/zmodernizowanych obiektów sportowych i/lub rekreacyjnych</w:t>
            </w:r>
          </w:p>
        </w:tc>
        <w:tc>
          <w:tcPr>
            <w:tcW w:w="1108" w:type="dxa"/>
          </w:tcPr>
          <w:p w14:paraId="0308E33B" w14:textId="3A504E63" w:rsidR="00FE0A17" w:rsidRPr="00780696" w:rsidRDefault="00FE0A17" w:rsidP="00FE0A17">
            <w:pPr>
              <w:jc w:val="center"/>
              <w:cnfStyle w:val="000000000000" w:firstRow="0" w:lastRow="0" w:firstColumn="0" w:lastColumn="0" w:oddVBand="0" w:evenVBand="0" w:oddHBand="0" w:evenHBand="0" w:firstRowFirstColumn="0" w:firstRowLastColumn="0" w:lastRowFirstColumn="0" w:lastRowLastColumn="0"/>
            </w:pPr>
            <w:r w:rsidRPr="00780696">
              <w:t>szt.</w:t>
            </w:r>
          </w:p>
        </w:tc>
        <w:tc>
          <w:tcPr>
            <w:tcW w:w="990" w:type="dxa"/>
          </w:tcPr>
          <w:p w14:paraId="070204C3" w14:textId="60E82C92" w:rsidR="00FE0A17" w:rsidRPr="00780696" w:rsidRDefault="00FE0A17" w:rsidP="00FE0A17">
            <w:pPr>
              <w:jc w:val="center"/>
              <w:cnfStyle w:val="000000000000" w:firstRow="0" w:lastRow="0" w:firstColumn="0" w:lastColumn="0" w:oddVBand="0" w:evenVBand="0" w:oddHBand="0" w:evenHBand="0" w:firstRowFirstColumn="0" w:firstRowLastColumn="0" w:lastRowFirstColumn="0" w:lastRowLastColumn="0"/>
            </w:pPr>
            <w:r w:rsidRPr="00780696">
              <w:t>0</w:t>
            </w:r>
          </w:p>
        </w:tc>
        <w:tc>
          <w:tcPr>
            <w:tcW w:w="1404" w:type="dxa"/>
          </w:tcPr>
          <w:p w14:paraId="737D5467" w14:textId="4602B5D4" w:rsidR="00FE0A17" w:rsidRPr="00780696" w:rsidRDefault="00FE0A17" w:rsidP="00FE0A17">
            <w:pPr>
              <w:jc w:val="center"/>
              <w:cnfStyle w:val="000000000000" w:firstRow="0" w:lastRow="0" w:firstColumn="0" w:lastColumn="0" w:oddVBand="0" w:evenVBand="0" w:oddHBand="0" w:evenHBand="0" w:firstRowFirstColumn="0" w:firstRowLastColumn="0" w:lastRowFirstColumn="0" w:lastRowLastColumn="0"/>
            </w:pPr>
            <w:r w:rsidRPr="00780696">
              <w:t>&gt;0</w:t>
            </w:r>
          </w:p>
        </w:tc>
      </w:tr>
    </w:tbl>
    <w:p w14:paraId="69614916" w14:textId="77777777" w:rsidR="00A72348" w:rsidRPr="00455972" w:rsidRDefault="00A72348" w:rsidP="00A72348">
      <w:pPr>
        <w:jc w:val="center"/>
        <w:rPr>
          <w:i/>
          <w:iCs/>
          <w:sz w:val="18"/>
          <w:szCs w:val="18"/>
        </w:rPr>
      </w:pPr>
      <w:r w:rsidRPr="00455972">
        <w:rPr>
          <w:i/>
          <w:iCs/>
          <w:sz w:val="18"/>
          <w:szCs w:val="18"/>
        </w:rPr>
        <w:t>Źródło: Opracowanie własne</w:t>
      </w:r>
    </w:p>
    <w:p w14:paraId="004E711A" w14:textId="77777777" w:rsidR="00F17C16" w:rsidRPr="00455972" w:rsidRDefault="00F17C16" w:rsidP="004A7176">
      <w:pPr>
        <w:rPr>
          <w:color w:val="FF0000"/>
        </w:rPr>
      </w:pPr>
    </w:p>
    <w:p w14:paraId="46E101AE" w14:textId="00B746FC" w:rsidR="004A7176" w:rsidRPr="00455972" w:rsidRDefault="004A7176" w:rsidP="00BF4D31">
      <w:pPr>
        <w:pStyle w:val="Nagwek3"/>
        <w:numPr>
          <w:ilvl w:val="2"/>
          <w:numId w:val="6"/>
        </w:numPr>
        <w:spacing w:after="240"/>
        <w:ind w:left="1134" w:hanging="708"/>
        <w:rPr>
          <w:b/>
          <w:bCs/>
          <w:color w:val="auto"/>
        </w:rPr>
      </w:pPr>
      <w:bookmarkStart w:id="78" w:name="_Toc117145799"/>
      <w:r w:rsidRPr="00455972">
        <w:rPr>
          <w:b/>
          <w:bCs/>
          <w:color w:val="auto"/>
        </w:rPr>
        <w:t>Cel operacyjny II.</w:t>
      </w:r>
      <w:r w:rsidR="008366B3" w:rsidRPr="00455972">
        <w:rPr>
          <w:b/>
          <w:bCs/>
          <w:color w:val="auto"/>
        </w:rPr>
        <w:t>3</w:t>
      </w:r>
      <w:r w:rsidRPr="00455972">
        <w:rPr>
          <w:b/>
          <w:bCs/>
          <w:color w:val="auto"/>
        </w:rPr>
        <w:t xml:space="preserve">. Zwiększenie bezpieczeństwa publicznego </w:t>
      </w:r>
      <w:r w:rsidR="00CF3DD3" w:rsidRPr="00455972">
        <w:rPr>
          <w:b/>
          <w:bCs/>
          <w:color w:val="auto"/>
        </w:rPr>
        <w:t xml:space="preserve">i dostępu do opieki zdrowotnej </w:t>
      </w:r>
      <w:r w:rsidRPr="00455972">
        <w:rPr>
          <w:b/>
          <w:bCs/>
          <w:color w:val="auto"/>
        </w:rPr>
        <w:t xml:space="preserve">w Gminie </w:t>
      </w:r>
      <w:r w:rsidR="00270A90" w:rsidRPr="00455972">
        <w:rPr>
          <w:b/>
          <w:bCs/>
          <w:color w:val="auto"/>
        </w:rPr>
        <w:t>Bojanów</w:t>
      </w:r>
      <w:bookmarkEnd w:id="78"/>
    </w:p>
    <w:p w14:paraId="484FBAF1" w14:textId="14F30B94" w:rsidR="000958E3" w:rsidRDefault="006C6B1F" w:rsidP="00DC618B">
      <w:pPr>
        <w:jc w:val="both"/>
      </w:pPr>
      <w:r w:rsidRPr="00455972">
        <w:t>Zapewnienie wysokiego poczucia bezpieczeństwa publicznego wymaga współpracy wszystkich służ</w:t>
      </w:r>
      <w:r w:rsidR="001857C2">
        <w:t>b</w:t>
      </w:r>
      <w:r w:rsidRPr="00455972">
        <w:t xml:space="preserve"> publicznych. Jednym ze sposobów utrzymania porządku i zmniejszenia prawdopodobieństwa wystąpienia niepożądanych sytuacji (wandalizmu</w:t>
      </w:r>
      <w:r>
        <w:t>, przestępstw) jest objęcie monitoringiem centralnych miejsc w Gminie Bojanów. Ponadto, istotne są działania wspierające Ochotnicze Straże Pożarne – zarówno w zakresie zapewnienia gotowości bojowej jednostek OSP poprzez organizację odpowiednich szkoleń, jak i poprzez działania inwestycyjne związane z doposażeniem jednostek w</w:t>
      </w:r>
      <w:r w:rsidR="001857C2">
        <w:t> </w:t>
      </w:r>
      <w:r>
        <w:t>niezbędny sprzęt. Pozwoli to na zapewnienie odpowiedniej jakości i szybkości interwencji w</w:t>
      </w:r>
      <w:r w:rsidR="001857C2">
        <w:t> </w:t>
      </w:r>
      <w:r>
        <w:t>przypadku wystąpienia miejscowych zagrożeń, w tym pożarów.</w:t>
      </w:r>
    </w:p>
    <w:p w14:paraId="21F8CDAB" w14:textId="63586183" w:rsidR="006C6B1F" w:rsidRPr="000958E3" w:rsidRDefault="006C6B1F" w:rsidP="00DC618B">
      <w:pPr>
        <w:jc w:val="both"/>
      </w:pPr>
      <w:r>
        <w:t>Kolejnym kierunkiem działań Gminy powinien być rozwój infrastruktury Podstawowej Opieki Zdrowotnej w zakresie budowy i rozbudowy POZ, jak i sprzętu medycznego oraz wyposażenia tych jednostek.</w:t>
      </w:r>
    </w:p>
    <w:p w14:paraId="548552F7" w14:textId="5F393030" w:rsidR="00E822B0" w:rsidRPr="00B46F05" w:rsidRDefault="00E822B0" w:rsidP="00E822B0">
      <w:r w:rsidRPr="00B46F05">
        <w:t>W tabeli poniżej zestawiono kluczowe działania do Celu operacyjnego II.3.</w:t>
      </w:r>
    </w:p>
    <w:p w14:paraId="0F79F94E" w14:textId="6A7EAE7A" w:rsidR="009F1140" w:rsidRPr="00B46F05" w:rsidRDefault="009F1140" w:rsidP="009F1140">
      <w:pPr>
        <w:pStyle w:val="Legenda"/>
        <w:keepNext/>
        <w:jc w:val="center"/>
        <w:rPr>
          <w:color w:val="auto"/>
        </w:rPr>
      </w:pPr>
      <w:bookmarkStart w:id="79" w:name="_Toc117083234"/>
      <w:r w:rsidRPr="00B46F05">
        <w:rPr>
          <w:color w:val="auto"/>
        </w:rPr>
        <w:t xml:space="preserve">Tabela </w:t>
      </w:r>
      <w:r w:rsidRPr="00B46F05">
        <w:rPr>
          <w:color w:val="auto"/>
        </w:rPr>
        <w:fldChar w:fldCharType="begin"/>
      </w:r>
      <w:r w:rsidRPr="00B46F05">
        <w:rPr>
          <w:color w:val="auto"/>
        </w:rPr>
        <w:instrText xml:space="preserve"> SEQ Tabela \* ARABIC </w:instrText>
      </w:r>
      <w:r w:rsidRPr="00B46F05">
        <w:rPr>
          <w:color w:val="auto"/>
        </w:rPr>
        <w:fldChar w:fldCharType="separate"/>
      </w:r>
      <w:r w:rsidR="00110DEB">
        <w:rPr>
          <w:noProof/>
          <w:color w:val="auto"/>
        </w:rPr>
        <w:t>17</w:t>
      </w:r>
      <w:r w:rsidRPr="00B46F05">
        <w:rPr>
          <w:color w:val="auto"/>
        </w:rPr>
        <w:fldChar w:fldCharType="end"/>
      </w:r>
      <w:r w:rsidRPr="00B46F05">
        <w:rPr>
          <w:color w:val="auto"/>
        </w:rPr>
        <w:t>. Kierunki interwencji Celu operacyjnego II.3</w:t>
      </w:r>
      <w:bookmarkEnd w:id="79"/>
    </w:p>
    <w:tbl>
      <w:tblPr>
        <w:tblStyle w:val="Zwykatabela1"/>
        <w:tblW w:w="0" w:type="auto"/>
        <w:tblLook w:val="04A0" w:firstRow="1" w:lastRow="0" w:firstColumn="1" w:lastColumn="0" w:noHBand="0" w:noVBand="1"/>
      </w:tblPr>
      <w:tblGrid>
        <w:gridCol w:w="9062"/>
      </w:tblGrid>
      <w:tr w:rsidR="00B46F05" w:rsidRPr="00B46F05" w14:paraId="7C19112D"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8E7B50A" w14:textId="77777777" w:rsidR="00B27F02" w:rsidRPr="00B46F05" w:rsidRDefault="00B27F02" w:rsidP="00FC5B33">
            <w:pPr>
              <w:jc w:val="center"/>
              <w:rPr>
                <w:b w:val="0"/>
                <w:bCs w:val="0"/>
              </w:rPr>
            </w:pPr>
            <w:r w:rsidRPr="00B46F05">
              <w:t>Kierunki interwencji</w:t>
            </w:r>
          </w:p>
        </w:tc>
      </w:tr>
      <w:tr w:rsidR="00B46F05" w:rsidRPr="00B46F05" w14:paraId="7D7734C5"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F21599A" w14:textId="71063D5D" w:rsidR="00420E83" w:rsidRPr="00B46F05" w:rsidRDefault="00606E61" w:rsidP="00960A31">
            <w:pPr>
              <w:rPr>
                <w:b w:val="0"/>
                <w:bCs w:val="0"/>
              </w:rPr>
            </w:pPr>
            <w:bookmarkStart w:id="80" w:name="_Hlk117057076"/>
            <w:r w:rsidRPr="00B46F05">
              <w:rPr>
                <w:b w:val="0"/>
                <w:bCs w:val="0"/>
              </w:rPr>
              <w:t>Doposażenie jednostek Ochotniczych Straży Pożarnych w nowy sprzęt ratowniczo-gaśniczy</w:t>
            </w:r>
          </w:p>
        </w:tc>
      </w:tr>
      <w:tr w:rsidR="00B46F05" w:rsidRPr="00B46F05" w14:paraId="1B3ED6CA"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4C45579C" w14:textId="350ECBE8" w:rsidR="00606E61" w:rsidRPr="00B46F05" w:rsidRDefault="00606E61" w:rsidP="00960A31">
            <w:pPr>
              <w:rPr>
                <w:b w:val="0"/>
                <w:bCs w:val="0"/>
              </w:rPr>
            </w:pPr>
            <w:r w:rsidRPr="00B46F05">
              <w:rPr>
                <w:b w:val="0"/>
                <w:bCs w:val="0"/>
              </w:rPr>
              <w:t>Utrzymanie, wyszkolenie i zapewnienie gotowości bojowej jednostek Ochotniczej Straży Pożarnej</w:t>
            </w:r>
          </w:p>
        </w:tc>
      </w:tr>
      <w:tr w:rsidR="00B46F05" w:rsidRPr="00B46F05" w14:paraId="184E0837"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13062E0" w14:textId="64B42B4E" w:rsidR="00420E83" w:rsidRPr="00B46F05" w:rsidRDefault="00606E61" w:rsidP="00960A31">
            <w:pPr>
              <w:rPr>
                <w:b w:val="0"/>
                <w:bCs w:val="0"/>
              </w:rPr>
            </w:pPr>
            <w:r w:rsidRPr="00B46F05">
              <w:rPr>
                <w:b w:val="0"/>
                <w:bCs w:val="0"/>
              </w:rPr>
              <w:t>Monitoring centralnych miejsce na terenie Gminy</w:t>
            </w:r>
          </w:p>
        </w:tc>
      </w:tr>
      <w:tr w:rsidR="00B46F05" w:rsidRPr="00B46F05" w14:paraId="045A0AF0"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5F20B203" w14:textId="3D404B81" w:rsidR="004D3D38" w:rsidRPr="00B46F05" w:rsidRDefault="004D3D38" w:rsidP="004D3D38">
            <w:pPr>
              <w:rPr>
                <w:b w:val="0"/>
                <w:bCs w:val="0"/>
              </w:rPr>
            </w:pPr>
            <w:r w:rsidRPr="00B46F05">
              <w:rPr>
                <w:b w:val="0"/>
                <w:bCs w:val="0"/>
              </w:rPr>
              <w:t>Zwiększenie cyberbezpieczeństwa systemów informacyjnych oraz e-usług publicznych</w:t>
            </w:r>
          </w:p>
        </w:tc>
      </w:tr>
      <w:tr w:rsidR="00B46F05" w:rsidRPr="00B46F05" w14:paraId="539AA463"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0C7948D" w14:textId="439322DC" w:rsidR="004D3D38" w:rsidRPr="00B46F05" w:rsidRDefault="004D3D38" w:rsidP="004D3D38">
            <w:pPr>
              <w:rPr>
                <w:b w:val="0"/>
                <w:bCs w:val="0"/>
              </w:rPr>
            </w:pPr>
            <w:r w:rsidRPr="00B46F05">
              <w:rPr>
                <w:b w:val="0"/>
                <w:bCs w:val="0"/>
              </w:rPr>
              <w:t>Rozwój (budowa/modernizacja) gminnej infrastruktury na potrzeby POZ</w:t>
            </w:r>
          </w:p>
        </w:tc>
      </w:tr>
      <w:tr w:rsidR="00B46F05" w:rsidRPr="00B46F05" w14:paraId="725FD697"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7D59A019" w14:textId="4BABADAF" w:rsidR="004D3D38" w:rsidRPr="00B46F05" w:rsidRDefault="004D3D38" w:rsidP="004D3D38">
            <w:pPr>
              <w:rPr>
                <w:b w:val="0"/>
                <w:bCs w:val="0"/>
              </w:rPr>
            </w:pPr>
            <w:r w:rsidRPr="00B46F05">
              <w:rPr>
                <w:b w:val="0"/>
                <w:bCs w:val="0"/>
              </w:rPr>
              <w:t>Zakup sprzętu medycznego oraz wyposażenia niezbędnego do świadczenia usług medycznych przez POZ</w:t>
            </w:r>
          </w:p>
        </w:tc>
      </w:tr>
    </w:tbl>
    <w:bookmarkEnd w:id="80"/>
    <w:p w14:paraId="543DB95E" w14:textId="77777777" w:rsidR="00A72348" w:rsidRPr="00B46F05" w:rsidRDefault="00A72348" w:rsidP="00A72348">
      <w:pPr>
        <w:jc w:val="center"/>
        <w:rPr>
          <w:i/>
          <w:iCs/>
          <w:sz w:val="18"/>
          <w:szCs w:val="18"/>
        </w:rPr>
      </w:pPr>
      <w:r w:rsidRPr="00B46F05">
        <w:rPr>
          <w:i/>
          <w:iCs/>
          <w:sz w:val="18"/>
          <w:szCs w:val="18"/>
        </w:rPr>
        <w:t>Źródło: Opracowanie własne</w:t>
      </w:r>
    </w:p>
    <w:p w14:paraId="51B26B34" w14:textId="0CF2FEDF" w:rsidR="004A7176" w:rsidRPr="00455972" w:rsidRDefault="004A7176" w:rsidP="00960A31"/>
    <w:p w14:paraId="5A909866" w14:textId="77777777" w:rsidR="00F17C16" w:rsidRPr="00455972" w:rsidRDefault="00F17C16" w:rsidP="00F17C16">
      <w:r w:rsidRPr="00455972">
        <w:t>W tabeli przedstawiono wskaźniki do monitorowania realizacji inwestycji.</w:t>
      </w:r>
    </w:p>
    <w:p w14:paraId="1D91E8BA" w14:textId="46A86303" w:rsidR="00616DDA" w:rsidRPr="00455972" w:rsidRDefault="00616DDA" w:rsidP="00616DDA">
      <w:pPr>
        <w:pStyle w:val="Legenda"/>
        <w:keepNext/>
        <w:jc w:val="center"/>
        <w:rPr>
          <w:color w:val="auto"/>
        </w:rPr>
      </w:pPr>
      <w:bookmarkStart w:id="81" w:name="_Toc117083235"/>
      <w:r w:rsidRPr="00455972">
        <w:rPr>
          <w:color w:val="auto"/>
        </w:rPr>
        <w:t xml:space="preserve">Tabela </w:t>
      </w:r>
      <w:r w:rsidRPr="00455972">
        <w:rPr>
          <w:color w:val="auto"/>
        </w:rPr>
        <w:fldChar w:fldCharType="begin"/>
      </w:r>
      <w:r w:rsidRPr="00455972">
        <w:rPr>
          <w:color w:val="auto"/>
        </w:rPr>
        <w:instrText xml:space="preserve"> SEQ Tabela \* ARABIC </w:instrText>
      </w:r>
      <w:r w:rsidRPr="00455972">
        <w:rPr>
          <w:color w:val="auto"/>
        </w:rPr>
        <w:fldChar w:fldCharType="separate"/>
      </w:r>
      <w:r w:rsidR="00110DEB" w:rsidRPr="00455972">
        <w:rPr>
          <w:noProof/>
          <w:color w:val="auto"/>
        </w:rPr>
        <w:t>18</w:t>
      </w:r>
      <w:r w:rsidRPr="00455972">
        <w:rPr>
          <w:color w:val="auto"/>
        </w:rPr>
        <w:fldChar w:fldCharType="end"/>
      </w:r>
      <w:r w:rsidRPr="00455972">
        <w:rPr>
          <w:color w:val="auto"/>
        </w:rPr>
        <w:t>. Wskaźniki realizacji Celu operacyjnego II.3</w:t>
      </w:r>
      <w:bookmarkEnd w:id="81"/>
    </w:p>
    <w:tbl>
      <w:tblPr>
        <w:tblStyle w:val="Zwykatabela1"/>
        <w:tblW w:w="0" w:type="auto"/>
        <w:tblLook w:val="04A0" w:firstRow="1" w:lastRow="0" w:firstColumn="1" w:lastColumn="0" w:noHBand="0" w:noVBand="1"/>
      </w:tblPr>
      <w:tblGrid>
        <w:gridCol w:w="5560"/>
        <w:gridCol w:w="1108"/>
        <w:gridCol w:w="990"/>
        <w:gridCol w:w="1404"/>
      </w:tblGrid>
      <w:tr w:rsidR="00455972" w:rsidRPr="00455972" w14:paraId="5664C0AA" w14:textId="77777777" w:rsidTr="00616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vAlign w:val="center"/>
          </w:tcPr>
          <w:p w14:paraId="783372A5" w14:textId="77777777" w:rsidR="00F17C16" w:rsidRPr="00455972" w:rsidRDefault="00F17C16" w:rsidP="00616DDA">
            <w:pPr>
              <w:jc w:val="center"/>
            </w:pPr>
            <w:r w:rsidRPr="00455972">
              <w:t>Wskaźnik realizacji</w:t>
            </w:r>
          </w:p>
        </w:tc>
        <w:tc>
          <w:tcPr>
            <w:tcW w:w="1108" w:type="dxa"/>
            <w:vAlign w:val="center"/>
          </w:tcPr>
          <w:p w14:paraId="68C20BDD" w14:textId="77777777" w:rsidR="00F17C16" w:rsidRPr="00455972"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455972">
              <w:t>Jednostka miary</w:t>
            </w:r>
          </w:p>
        </w:tc>
        <w:tc>
          <w:tcPr>
            <w:tcW w:w="990" w:type="dxa"/>
            <w:vAlign w:val="center"/>
          </w:tcPr>
          <w:p w14:paraId="774E1B16" w14:textId="77777777" w:rsidR="00F17C16" w:rsidRPr="00455972"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455972">
              <w:t>Wartość bazowa</w:t>
            </w:r>
          </w:p>
        </w:tc>
        <w:tc>
          <w:tcPr>
            <w:tcW w:w="1404" w:type="dxa"/>
            <w:vAlign w:val="center"/>
          </w:tcPr>
          <w:p w14:paraId="0A721A39" w14:textId="3D9EB968" w:rsidR="00F17C16" w:rsidRPr="00455972"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455972">
              <w:t>Oczekiwany rezultat do roku 20</w:t>
            </w:r>
            <w:r w:rsidR="00CA1626" w:rsidRPr="00455972">
              <w:t>30</w:t>
            </w:r>
          </w:p>
        </w:tc>
      </w:tr>
      <w:tr w:rsidR="00455972" w:rsidRPr="00455972" w14:paraId="1F0F7DD4"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7240304B" w14:textId="0485431B" w:rsidR="00616DFD" w:rsidRPr="00455972" w:rsidRDefault="00616DFD" w:rsidP="00616DFD">
            <w:pPr>
              <w:rPr>
                <w:b w:val="0"/>
                <w:bCs w:val="0"/>
              </w:rPr>
            </w:pPr>
            <w:r w:rsidRPr="00455972">
              <w:rPr>
                <w:b w:val="0"/>
                <w:bCs w:val="0"/>
              </w:rPr>
              <w:t xml:space="preserve">Liczba zakupionych wozów pożarniczych do prowadzenia akcji ratowniczych i </w:t>
            </w:r>
            <w:r w:rsidR="003E170B" w:rsidRPr="00455972">
              <w:rPr>
                <w:b w:val="0"/>
                <w:bCs w:val="0"/>
              </w:rPr>
              <w:t xml:space="preserve">usuwania </w:t>
            </w:r>
            <w:r w:rsidRPr="00455972">
              <w:rPr>
                <w:b w:val="0"/>
                <w:bCs w:val="0"/>
              </w:rPr>
              <w:t>skutków katastrof</w:t>
            </w:r>
          </w:p>
        </w:tc>
        <w:tc>
          <w:tcPr>
            <w:tcW w:w="1108" w:type="dxa"/>
          </w:tcPr>
          <w:p w14:paraId="238994B9" w14:textId="563A2C89"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szt.</w:t>
            </w:r>
          </w:p>
        </w:tc>
        <w:tc>
          <w:tcPr>
            <w:tcW w:w="990" w:type="dxa"/>
          </w:tcPr>
          <w:p w14:paraId="701B5133" w14:textId="306AD317"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0</w:t>
            </w:r>
          </w:p>
        </w:tc>
        <w:tc>
          <w:tcPr>
            <w:tcW w:w="1404" w:type="dxa"/>
          </w:tcPr>
          <w:p w14:paraId="6307031E" w14:textId="0D30F213"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&gt;0</w:t>
            </w:r>
          </w:p>
        </w:tc>
      </w:tr>
      <w:tr w:rsidR="00455972" w:rsidRPr="00455972" w14:paraId="6D780A9E"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03FF8F67" w14:textId="36B368F3" w:rsidR="003E170B" w:rsidRPr="00455972" w:rsidRDefault="003E170B" w:rsidP="003E170B">
            <w:pPr>
              <w:rPr>
                <w:b w:val="0"/>
                <w:bCs w:val="0"/>
              </w:rPr>
            </w:pPr>
            <w:r w:rsidRPr="00455972">
              <w:rPr>
                <w:b w:val="0"/>
                <w:bCs w:val="0"/>
              </w:rPr>
              <w:lastRenderedPageBreak/>
              <w:t xml:space="preserve">Liczba zakupionego wyposażenia do prowadzenia akcji ratowniczych i usuwania skutków katastrof </w:t>
            </w:r>
          </w:p>
        </w:tc>
        <w:tc>
          <w:tcPr>
            <w:tcW w:w="1108" w:type="dxa"/>
          </w:tcPr>
          <w:p w14:paraId="7E2D1F55" w14:textId="4C80B0D5" w:rsidR="003E170B" w:rsidRPr="00455972" w:rsidRDefault="003E170B" w:rsidP="003E170B">
            <w:pPr>
              <w:jc w:val="center"/>
              <w:cnfStyle w:val="000000000000" w:firstRow="0" w:lastRow="0" w:firstColumn="0" w:lastColumn="0" w:oddVBand="0" w:evenVBand="0" w:oddHBand="0" w:evenHBand="0" w:firstRowFirstColumn="0" w:firstRowLastColumn="0" w:lastRowFirstColumn="0" w:lastRowLastColumn="0"/>
            </w:pPr>
            <w:r w:rsidRPr="00455972">
              <w:t>szt.</w:t>
            </w:r>
          </w:p>
        </w:tc>
        <w:tc>
          <w:tcPr>
            <w:tcW w:w="990" w:type="dxa"/>
          </w:tcPr>
          <w:p w14:paraId="2417F392" w14:textId="000CBDB0" w:rsidR="003E170B" w:rsidRPr="00455972" w:rsidRDefault="003E170B" w:rsidP="003E170B">
            <w:pPr>
              <w:jc w:val="center"/>
              <w:cnfStyle w:val="000000000000" w:firstRow="0" w:lastRow="0" w:firstColumn="0" w:lastColumn="0" w:oddVBand="0" w:evenVBand="0" w:oddHBand="0" w:evenHBand="0" w:firstRowFirstColumn="0" w:firstRowLastColumn="0" w:lastRowFirstColumn="0" w:lastRowLastColumn="0"/>
            </w:pPr>
            <w:r w:rsidRPr="00455972">
              <w:t>0</w:t>
            </w:r>
          </w:p>
        </w:tc>
        <w:tc>
          <w:tcPr>
            <w:tcW w:w="1404" w:type="dxa"/>
          </w:tcPr>
          <w:p w14:paraId="45E7ECE6" w14:textId="03D5C868" w:rsidR="003E170B" w:rsidRPr="00455972" w:rsidRDefault="003E170B" w:rsidP="003E170B">
            <w:pPr>
              <w:jc w:val="center"/>
              <w:cnfStyle w:val="000000000000" w:firstRow="0" w:lastRow="0" w:firstColumn="0" w:lastColumn="0" w:oddVBand="0" w:evenVBand="0" w:oddHBand="0" w:evenHBand="0" w:firstRowFirstColumn="0" w:firstRowLastColumn="0" w:lastRowFirstColumn="0" w:lastRowLastColumn="0"/>
            </w:pPr>
            <w:r w:rsidRPr="00455972">
              <w:t>&gt;0</w:t>
            </w:r>
          </w:p>
        </w:tc>
      </w:tr>
      <w:tr w:rsidR="00455972" w:rsidRPr="00455972" w14:paraId="0F445564"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305ADF05" w14:textId="4D9255DC" w:rsidR="003E170B" w:rsidRPr="00455972" w:rsidRDefault="003E170B" w:rsidP="003E170B">
            <w:pPr>
              <w:rPr>
                <w:b w:val="0"/>
                <w:bCs w:val="0"/>
              </w:rPr>
            </w:pPr>
            <w:r w:rsidRPr="00455972">
              <w:rPr>
                <w:b w:val="0"/>
                <w:bCs w:val="0"/>
              </w:rPr>
              <w:t>Liczba jednostek służb ratowniczych doposażonych w sprzęt do prowadzenia akcji ratowniczych i usuwania skutków katastrof</w:t>
            </w:r>
          </w:p>
        </w:tc>
        <w:tc>
          <w:tcPr>
            <w:tcW w:w="1108" w:type="dxa"/>
          </w:tcPr>
          <w:p w14:paraId="292A94B7" w14:textId="6EFB0E48" w:rsidR="003E170B" w:rsidRPr="00455972" w:rsidRDefault="003E170B" w:rsidP="003E170B">
            <w:pPr>
              <w:jc w:val="center"/>
              <w:cnfStyle w:val="000000100000" w:firstRow="0" w:lastRow="0" w:firstColumn="0" w:lastColumn="0" w:oddVBand="0" w:evenVBand="0" w:oddHBand="1" w:evenHBand="0" w:firstRowFirstColumn="0" w:firstRowLastColumn="0" w:lastRowFirstColumn="0" w:lastRowLastColumn="0"/>
            </w:pPr>
            <w:r w:rsidRPr="00455972">
              <w:t>szt.</w:t>
            </w:r>
          </w:p>
        </w:tc>
        <w:tc>
          <w:tcPr>
            <w:tcW w:w="990" w:type="dxa"/>
          </w:tcPr>
          <w:p w14:paraId="6197F869" w14:textId="29C378C7" w:rsidR="003E170B" w:rsidRPr="00455972" w:rsidRDefault="003E170B" w:rsidP="003E170B">
            <w:pPr>
              <w:jc w:val="center"/>
              <w:cnfStyle w:val="000000100000" w:firstRow="0" w:lastRow="0" w:firstColumn="0" w:lastColumn="0" w:oddVBand="0" w:evenVBand="0" w:oddHBand="1" w:evenHBand="0" w:firstRowFirstColumn="0" w:firstRowLastColumn="0" w:lastRowFirstColumn="0" w:lastRowLastColumn="0"/>
            </w:pPr>
            <w:r w:rsidRPr="00455972">
              <w:t>0</w:t>
            </w:r>
          </w:p>
        </w:tc>
        <w:tc>
          <w:tcPr>
            <w:tcW w:w="1404" w:type="dxa"/>
          </w:tcPr>
          <w:p w14:paraId="1E21BC5F" w14:textId="4AFD34C5" w:rsidR="003E170B" w:rsidRPr="00455972" w:rsidRDefault="003E170B" w:rsidP="003E170B">
            <w:pPr>
              <w:jc w:val="center"/>
              <w:cnfStyle w:val="000000100000" w:firstRow="0" w:lastRow="0" w:firstColumn="0" w:lastColumn="0" w:oddVBand="0" w:evenVBand="0" w:oddHBand="1" w:evenHBand="0" w:firstRowFirstColumn="0" w:firstRowLastColumn="0" w:lastRowFirstColumn="0" w:lastRowLastColumn="0"/>
            </w:pPr>
            <w:r w:rsidRPr="00455972">
              <w:t>&gt;0</w:t>
            </w:r>
          </w:p>
        </w:tc>
      </w:tr>
      <w:tr w:rsidR="00455972" w:rsidRPr="00455972" w14:paraId="7DF8C361"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4B8C9EBD" w14:textId="44E644B5" w:rsidR="003E170B" w:rsidRPr="00455972" w:rsidRDefault="003E170B" w:rsidP="003E170B">
            <w:pPr>
              <w:rPr>
                <w:b w:val="0"/>
                <w:bCs w:val="0"/>
              </w:rPr>
            </w:pPr>
            <w:r w:rsidRPr="00455972">
              <w:rPr>
                <w:b w:val="0"/>
                <w:bCs w:val="0"/>
              </w:rPr>
              <w:t>Liczba przeszkolonych strażaków ochotników należących do OSP</w:t>
            </w:r>
          </w:p>
        </w:tc>
        <w:tc>
          <w:tcPr>
            <w:tcW w:w="1108" w:type="dxa"/>
          </w:tcPr>
          <w:p w14:paraId="6CB2A873" w14:textId="74C0A88D" w:rsidR="003E170B" w:rsidRPr="00455972" w:rsidRDefault="003E170B" w:rsidP="003E170B">
            <w:pPr>
              <w:jc w:val="center"/>
              <w:cnfStyle w:val="000000000000" w:firstRow="0" w:lastRow="0" w:firstColumn="0" w:lastColumn="0" w:oddVBand="0" w:evenVBand="0" w:oddHBand="0" w:evenHBand="0" w:firstRowFirstColumn="0" w:firstRowLastColumn="0" w:lastRowFirstColumn="0" w:lastRowLastColumn="0"/>
            </w:pPr>
            <w:r w:rsidRPr="00455972">
              <w:t>os.</w:t>
            </w:r>
          </w:p>
        </w:tc>
        <w:tc>
          <w:tcPr>
            <w:tcW w:w="990" w:type="dxa"/>
          </w:tcPr>
          <w:p w14:paraId="1CF54448" w14:textId="6EDE5888" w:rsidR="003E170B" w:rsidRPr="00455972" w:rsidRDefault="003E170B" w:rsidP="003E170B">
            <w:pPr>
              <w:jc w:val="center"/>
              <w:cnfStyle w:val="000000000000" w:firstRow="0" w:lastRow="0" w:firstColumn="0" w:lastColumn="0" w:oddVBand="0" w:evenVBand="0" w:oddHBand="0" w:evenHBand="0" w:firstRowFirstColumn="0" w:firstRowLastColumn="0" w:lastRowFirstColumn="0" w:lastRowLastColumn="0"/>
            </w:pPr>
            <w:r w:rsidRPr="00455972">
              <w:t>0</w:t>
            </w:r>
          </w:p>
        </w:tc>
        <w:tc>
          <w:tcPr>
            <w:tcW w:w="1404" w:type="dxa"/>
          </w:tcPr>
          <w:p w14:paraId="0849456B" w14:textId="62F759FB" w:rsidR="003E170B" w:rsidRPr="00455972" w:rsidRDefault="003E170B" w:rsidP="003E170B">
            <w:pPr>
              <w:jc w:val="center"/>
              <w:cnfStyle w:val="000000000000" w:firstRow="0" w:lastRow="0" w:firstColumn="0" w:lastColumn="0" w:oddVBand="0" w:evenVBand="0" w:oddHBand="0" w:evenHBand="0" w:firstRowFirstColumn="0" w:firstRowLastColumn="0" w:lastRowFirstColumn="0" w:lastRowLastColumn="0"/>
            </w:pPr>
            <w:r w:rsidRPr="00455972">
              <w:t>&gt;0</w:t>
            </w:r>
          </w:p>
        </w:tc>
      </w:tr>
      <w:tr w:rsidR="00455972" w:rsidRPr="00455972" w14:paraId="4528FA0C"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4B6C5234" w14:textId="505EE717" w:rsidR="003E170B" w:rsidRPr="00455972" w:rsidRDefault="003E170B" w:rsidP="003E170B">
            <w:pPr>
              <w:rPr>
                <w:b w:val="0"/>
                <w:bCs w:val="0"/>
              </w:rPr>
            </w:pPr>
            <w:r w:rsidRPr="00455972">
              <w:rPr>
                <w:b w:val="0"/>
                <w:bCs w:val="0"/>
              </w:rPr>
              <w:t>Liczba zamontowanych kamer monitoringu</w:t>
            </w:r>
          </w:p>
        </w:tc>
        <w:tc>
          <w:tcPr>
            <w:tcW w:w="1108" w:type="dxa"/>
          </w:tcPr>
          <w:p w14:paraId="159A795F" w14:textId="4AECAD5D" w:rsidR="003E170B" w:rsidRPr="00455972" w:rsidRDefault="003E170B" w:rsidP="003E170B">
            <w:pPr>
              <w:jc w:val="center"/>
              <w:cnfStyle w:val="000000100000" w:firstRow="0" w:lastRow="0" w:firstColumn="0" w:lastColumn="0" w:oddVBand="0" w:evenVBand="0" w:oddHBand="1" w:evenHBand="0" w:firstRowFirstColumn="0" w:firstRowLastColumn="0" w:lastRowFirstColumn="0" w:lastRowLastColumn="0"/>
            </w:pPr>
            <w:r w:rsidRPr="00455972">
              <w:t>szt.</w:t>
            </w:r>
          </w:p>
        </w:tc>
        <w:tc>
          <w:tcPr>
            <w:tcW w:w="990" w:type="dxa"/>
          </w:tcPr>
          <w:p w14:paraId="622EFB3D" w14:textId="4643E6B2" w:rsidR="003E170B" w:rsidRPr="00455972" w:rsidRDefault="003E170B" w:rsidP="003E170B">
            <w:pPr>
              <w:jc w:val="center"/>
              <w:cnfStyle w:val="000000100000" w:firstRow="0" w:lastRow="0" w:firstColumn="0" w:lastColumn="0" w:oddVBand="0" w:evenVBand="0" w:oddHBand="1" w:evenHBand="0" w:firstRowFirstColumn="0" w:firstRowLastColumn="0" w:lastRowFirstColumn="0" w:lastRowLastColumn="0"/>
            </w:pPr>
            <w:r w:rsidRPr="00455972">
              <w:t>0</w:t>
            </w:r>
          </w:p>
        </w:tc>
        <w:tc>
          <w:tcPr>
            <w:tcW w:w="1404" w:type="dxa"/>
          </w:tcPr>
          <w:p w14:paraId="3F69492C" w14:textId="35F625D0" w:rsidR="003E170B" w:rsidRPr="00455972" w:rsidRDefault="003E170B" w:rsidP="003E170B">
            <w:pPr>
              <w:jc w:val="center"/>
              <w:cnfStyle w:val="000000100000" w:firstRow="0" w:lastRow="0" w:firstColumn="0" w:lastColumn="0" w:oddVBand="0" w:evenVBand="0" w:oddHBand="1" w:evenHBand="0" w:firstRowFirstColumn="0" w:firstRowLastColumn="0" w:lastRowFirstColumn="0" w:lastRowLastColumn="0"/>
            </w:pPr>
            <w:r w:rsidRPr="00455972">
              <w:t>&gt;0</w:t>
            </w:r>
          </w:p>
        </w:tc>
      </w:tr>
      <w:tr w:rsidR="00455972" w:rsidRPr="00455972" w14:paraId="7922A751"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500D68C3" w14:textId="20CCA2FF" w:rsidR="003E170B" w:rsidRPr="00455972" w:rsidRDefault="003E170B" w:rsidP="003E170B">
            <w:pPr>
              <w:rPr>
                <w:b w:val="0"/>
                <w:bCs w:val="0"/>
              </w:rPr>
            </w:pPr>
            <w:r w:rsidRPr="00455972">
              <w:rPr>
                <w:b w:val="0"/>
                <w:bCs w:val="0"/>
              </w:rPr>
              <w:t>Nakłady poniesione na zakup kamer monitoringu</w:t>
            </w:r>
          </w:p>
        </w:tc>
        <w:tc>
          <w:tcPr>
            <w:tcW w:w="1108" w:type="dxa"/>
          </w:tcPr>
          <w:p w14:paraId="2D78E8D7" w14:textId="01F4BCF5" w:rsidR="003E170B" w:rsidRPr="00455972" w:rsidRDefault="003E170B" w:rsidP="003E170B">
            <w:pPr>
              <w:jc w:val="center"/>
              <w:cnfStyle w:val="000000000000" w:firstRow="0" w:lastRow="0" w:firstColumn="0" w:lastColumn="0" w:oddVBand="0" w:evenVBand="0" w:oddHBand="0" w:evenHBand="0" w:firstRowFirstColumn="0" w:firstRowLastColumn="0" w:lastRowFirstColumn="0" w:lastRowLastColumn="0"/>
            </w:pPr>
            <w:r w:rsidRPr="00455972">
              <w:t>zł</w:t>
            </w:r>
          </w:p>
        </w:tc>
        <w:tc>
          <w:tcPr>
            <w:tcW w:w="990" w:type="dxa"/>
          </w:tcPr>
          <w:p w14:paraId="12895E71" w14:textId="3F156CA9" w:rsidR="003E170B" w:rsidRPr="00455972" w:rsidRDefault="003E170B" w:rsidP="003E170B">
            <w:pPr>
              <w:jc w:val="center"/>
              <w:cnfStyle w:val="000000000000" w:firstRow="0" w:lastRow="0" w:firstColumn="0" w:lastColumn="0" w:oddVBand="0" w:evenVBand="0" w:oddHBand="0" w:evenHBand="0" w:firstRowFirstColumn="0" w:firstRowLastColumn="0" w:lastRowFirstColumn="0" w:lastRowLastColumn="0"/>
            </w:pPr>
            <w:r w:rsidRPr="00455972">
              <w:t>0</w:t>
            </w:r>
          </w:p>
        </w:tc>
        <w:tc>
          <w:tcPr>
            <w:tcW w:w="1404" w:type="dxa"/>
          </w:tcPr>
          <w:p w14:paraId="3AF8E2D4" w14:textId="33F66FE7" w:rsidR="003E170B" w:rsidRPr="00455972" w:rsidRDefault="003E170B" w:rsidP="003E170B">
            <w:pPr>
              <w:jc w:val="center"/>
              <w:cnfStyle w:val="000000000000" w:firstRow="0" w:lastRow="0" w:firstColumn="0" w:lastColumn="0" w:oddVBand="0" w:evenVBand="0" w:oddHBand="0" w:evenHBand="0" w:firstRowFirstColumn="0" w:firstRowLastColumn="0" w:lastRowFirstColumn="0" w:lastRowLastColumn="0"/>
            </w:pPr>
            <w:r w:rsidRPr="00455972">
              <w:t>&gt;0</w:t>
            </w:r>
          </w:p>
        </w:tc>
      </w:tr>
      <w:tr w:rsidR="00455972" w:rsidRPr="00455972" w14:paraId="629095DA"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57AFD1FA" w14:textId="3A14B993" w:rsidR="00C64C40" w:rsidRPr="00455972" w:rsidRDefault="00C64C40" w:rsidP="003E170B">
            <w:pPr>
              <w:rPr>
                <w:b w:val="0"/>
                <w:bCs w:val="0"/>
              </w:rPr>
            </w:pPr>
            <w:r w:rsidRPr="00455972">
              <w:rPr>
                <w:b w:val="0"/>
                <w:bCs w:val="0"/>
              </w:rPr>
              <w:t>Nakłady poniesione na zwiększenie cyberbezpieczeństwa systemów informatycznych oraz e-usług publicznych</w:t>
            </w:r>
          </w:p>
        </w:tc>
        <w:tc>
          <w:tcPr>
            <w:tcW w:w="1108" w:type="dxa"/>
          </w:tcPr>
          <w:p w14:paraId="0F1736FE" w14:textId="2DCC230E" w:rsidR="00C64C40" w:rsidRPr="00455972" w:rsidRDefault="00C64C40" w:rsidP="003E170B">
            <w:pPr>
              <w:jc w:val="center"/>
              <w:cnfStyle w:val="000000100000" w:firstRow="0" w:lastRow="0" w:firstColumn="0" w:lastColumn="0" w:oddVBand="0" w:evenVBand="0" w:oddHBand="1" w:evenHBand="0" w:firstRowFirstColumn="0" w:firstRowLastColumn="0" w:lastRowFirstColumn="0" w:lastRowLastColumn="0"/>
            </w:pPr>
            <w:r w:rsidRPr="00455972">
              <w:t>zł</w:t>
            </w:r>
          </w:p>
        </w:tc>
        <w:tc>
          <w:tcPr>
            <w:tcW w:w="990" w:type="dxa"/>
          </w:tcPr>
          <w:p w14:paraId="08A57994" w14:textId="0B699B05" w:rsidR="00C64C40" w:rsidRPr="00455972" w:rsidRDefault="00C64C40" w:rsidP="003E170B">
            <w:pPr>
              <w:jc w:val="center"/>
              <w:cnfStyle w:val="000000100000" w:firstRow="0" w:lastRow="0" w:firstColumn="0" w:lastColumn="0" w:oddVBand="0" w:evenVBand="0" w:oddHBand="1" w:evenHBand="0" w:firstRowFirstColumn="0" w:firstRowLastColumn="0" w:lastRowFirstColumn="0" w:lastRowLastColumn="0"/>
            </w:pPr>
            <w:r w:rsidRPr="00455972">
              <w:t>0</w:t>
            </w:r>
          </w:p>
        </w:tc>
        <w:tc>
          <w:tcPr>
            <w:tcW w:w="1404" w:type="dxa"/>
          </w:tcPr>
          <w:p w14:paraId="4F35EB4C" w14:textId="7E55A0B6" w:rsidR="00C64C40" w:rsidRPr="00455972" w:rsidRDefault="00C64C40" w:rsidP="003E170B">
            <w:pPr>
              <w:jc w:val="center"/>
              <w:cnfStyle w:val="000000100000" w:firstRow="0" w:lastRow="0" w:firstColumn="0" w:lastColumn="0" w:oddVBand="0" w:evenVBand="0" w:oddHBand="1" w:evenHBand="0" w:firstRowFirstColumn="0" w:firstRowLastColumn="0" w:lastRowFirstColumn="0" w:lastRowLastColumn="0"/>
            </w:pPr>
            <w:r w:rsidRPr="00455972">
              <w:t>&gt;0</w:t>
            </w:r>
          </w:p>
        </w:tc>
      </w:tr>
      <w:tr w:rsidR="00455972" w:rsidRPr="00455972" w14:paraId="61A119C4"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5F08C9B3" w14:textId="795FCA85" w:rsidR="00C64C40" w:rsidRPr="00455972" w:rsidRDefault="00C64C40" w:rsidP="003E170B">
            <w:pPr>
              <w:rPr>
                <w:b w:val="0"/>
                <w:bCs w:val="0"/>
              </w:rPr>
            </w:pPr>
            <w:r w:rsidRPr="00455972">
              <w:rPr>
                <w:b w:val="0"/>
                <w:bCs w:val="0"/>
              </w:rPr>
              <w:t>Nakłady poniesione na rozwój infrastruktury POZ</w:t>
            </w:r>
          </w:p>
        </w:tc>
        <w:tc>
          <w:tcPr>
            <w:tcW w:w="1108" w:type="dxa"/>
          </w:tcPr>
          <w:p w14:paraId="6F2ED12F" w14:textId="6E442207" w:rsidR="00C64C40" w:rsidRPr="00455972" w:rsidRDefault="00C64C40" w:rsidP="003E170B">
            <w:pPr>
              <w:jc w:val="center"/>
              <w:cnfStyle w:val="000000000000" w:firstRow="0" w:lastRow="0" w:firstColumn="0" w:lastColumn="0" w:oddVBand="0" w:evenVBand="0" w:oddHBand="0" w:evenHBand="0" w:firstRowFirstColumn="0" w:firstRowLastColumn="0" w:lastRowFirstColumn="0" w:lastRowLastColumn="0"/>
            </w:pPr>
            <w:r w:rsidRPr="00455972">
              <w:t>zł</w:t>
            </w:r>
          </w:p>
        </w:tc>
        <w:tc>
          <w:tcPr>
            <w:tcW w:w="990" w:type="dxa"/>
          </w:tcPr>
          <w:p w14:paraId="721BED42" w14:textId="436AD7C4" w:rsidR="00C64C40" w:rsidRPr="00455972" w:rsidRDefault="00C64C40" w:rsidP="003E170B">
            <w:pPr>
              <w:jc w:val="center"/>
              <w:cnfStyle w:val="000000000000" w:firstRow="0" w:lastRow="0" w:firstColumn="0" w:lastColumn="0" w:oddVBand="0" w:evenVBand="0" w:oddHBand="0" w:evenHBand="0" w:firstRowFirstColumn="0" w:firstRowLastColumn="0" w:lastRowFirstColumn="0" w:lastRowLastColumn="0"/>
            </w:pPr>
            <w:r w:rsidRPr="00455972">
              <w:t>0</w:t>
            </w:r>
          </w:p>
        </w:tc>
        <w:tc>
          <w:tcPr>
            <w:tcW w:w="1404" w:type="dxa"/>
          </w:tcPr>
          <w:p w14:paraId="346A007A" w14:textId="7708B533" w:rsidR="00C64C40" w:rsidRPr="00455972" w:rsidRDefault="00C64C40" w:rsidP="003E170B">
            <w:pPr>
              <w:jc w:val="center"/>
              <w:cnfStyle w:val="000000000000" w:firstRow="0" w:lastRow="0" w:firstColumn="0" w:lastColumn="0" w:oddVBand="0" w:evenVBand="0" w:oddHBand="0" w:evenHBand="0" w:firstRowFirstColumn="0" w:firstRowLastColumn="0" w:lastRowFirstColumn="0" w:lastRowLastColumn="0"/>
            </w:pPr>
            <w:r w:rsidRPr="00455972">
              <w:t>&gt;0</w:t>
            </w:r>
          </w:p>
        </w:tc>
      </w:tr>
    </w:tbl>
    <w:p w14:paraId="5EFD25F6" w14:textId="77777777" w:rsidR="00A72348" w:rsidRPr="00455972" w:rsidRDefault="00A72348" w:rsidP="00A72348">
      <w:pPr>
        <w:jc w:val="center"/>
        <w:rPr>
          <w:i/>
          <w:iCs/>
          <w:sz w:val="18"/>
          <w:szCs w:val="18"/>
        </w:rPr>
      </w:pPr>
      <w:r w:rsidRPr="00455972">
        <w:rPr>
          <w:i/>
          <w:iCs/>
          <w:sz w:val="18"/>
          <w:szCs w:val="18"/>
        </w:rPr>
        <w:t>Źródło: Opracowanie własne</w:t>
      </w:r>
    </w:p>
    <w:p w14:paraId="61285DF8" w14:textId="77777777" w:rsidR="00F17C16" w:rsidRPr="00B85F26" w:rsidRDefault="00F17C16" w:rsidP="00960A31">
      <w:pPr>
        <w:rPr>
          <w:color w:val="FF0000"/>
        </w:rPr>
      </w:pPr>
    </w:p>
    <w:p w14:paraId="02646B77" w14:textId="36754F2C" w:rsidR="004A7176" w:rsidRPr="00455972" w:rsidRDefault="004A7176" w:rsidP="00BF4D31">
      <w:pPr>
        <w:pStyle w:val="Nagwek3"/>
        <w:numPr>
          <w:ilvl w:val="2"/>
          <w:numId w:val="6"/>
        </w:numPr>
        <w:spacing w:after="240"/>
        <w:ind w:left="1134" w:hanging="708"/>
        <w:rPr>
          <w:b/>
          <w:bCs/>
          <w:color w:val="auto"/>
        </w:rPr>
      </w:pPr>
      <w:bookmarkStart w:id="82" w:name="_Toc117145800"/>
      <w:r w:rsidRPr="00455972">
        <w:rPr>
          <w:b/>
          <w:bCs/>
          <w:color w:val="auto"/>
        </w:rPr>
        <w:t>Cel operacyjny II.</w:t>
      </w:r>
      <w:r w:rsidR="008366B3" w:rsidRPr="00455972">
        <w:rPr>
          <w:b/>
          <w:bCs/>
          <w:color w:val="auto"/>
        </w:rPr>
        <w:t>4</w:t>
      </w:r>
      <w:r w:rsidRPr="00455972">
        <w:rPr>
          <w:b/>
          <w:bCs/>
          <w:color w:val="auto"/>
        </w:rPr>
        <w:t xml:space="preserve">. Rozwój potencjału edukacyjnego Gminy </w:t>
      </w:r>
      <w:r w:rsidR="00270A90" w:rsidRPr="00455972">
        <w:rPr>
          <w:b/>
          <w:bCs/>
          <w:color w:val="auto"/>
        </w:rPr>
        <w:t>Bojanów</w:t>
      </w:r>
      <w:r w:rsidRPr="00455972">
        <w:rPr>
          <w:b/>
          <w:bCs/>
          <w:color w:val="auto"/>
        </w:rPr>
        <w:t xml:space="preserve"> oraz rozwój sprzyjający włączeniu społecznemu mieszkańców</w:t>
      </w:r>
      <w:bookmarkEnd w:id="82"/>
    </w:p>
    <w:p w14:paraId="00A9CBCB" w14:textId="122CBF4A" w:rsidR="00B17CC1" w:rsidRPr="00AE53DC" w:rsidRDefault="00253CD7" w:rsidP="00B27F02">
      <w:pPr>
        <w:jc w:val="both"/>
      </w:pPr>
      <w:r w:rsidRPr="00455972">
        <w:t>Strategia Rozwoju Gminy Bojanów szczególny nacisk kładzie na działania związane z rozwojem edukacji i włączenia społecznego, które (zgodnie z zasadą równości szans i niedyskryminacji) obejmują wszystkich mieszkańców Gminy bez względu na płeć, wiek, status</w:t>
      </w:r>
      <w:r w:rsidRPr="00AE53DC">
        <w:t xml:space="preserve"> społeczny i zawodowy, itp.</w:t>
      </w:r>
    </w:p>
    <w:p w14:paraId="59B33D8B" w14:textId="3B5119BD" w:rsidR="00253CD7" w:rsidRPr="00AE53DC" w:rsidRDefault="00253CD7" w:rsidP="00B27F02">
      <w:pPr>
        <w:jc w:val="both"/>
      </w:pPr>
      <w:r w:rsidRPr="00AE53DC">
        <w:t>Edukacja została wskazana jako ważny obszar rozwoju Gminy. Jakość edukacji uzależniona jest w</w:t>
      </w:r>
      <w:r w:rsidR="001857C2">
        <w:t> </w:t>
      </w:r>
      <w:r w:rsidRPr="00AE53DC">
        <w:t xml:space="preserve">dużym stopniu od zdolności kadry nauczycielskiej, jednak bardzo istotnym elementem jest również odpowiednie wyposażenie placówek edukacyjnych (w tym zapewnienie dostępu do nowoczesnych technologii). </w:t>
      </w:r>
      <w:r w:rsidR="00AE53DC" w:rsidRPr="00AE53DC">
        <w:t>Istotna jest również organizacja zróżnicowanych, atrakcyjnych zajęć dla wszystkich zainteresowanych (w tym m.in. dla seniorów). Planowane jest utworzenie Klubu Seniora na terenie Gminy.</w:t>
      </w:r>
    </w:p>
    <w:p w14:paraId="0180F17C" w14:textId="2977637C" w:rsidR="00AE53DC" w:rsidRPr="00AE53DC" w:rsidRDefault="00AE53DC" w:rsidP="00B27F02">
      <w:pPr>
        <w:jc w:val="both"/>
      </w:pPr>
      <w:r w:rsidRPr="00AE53DC">
        <w:t>Jednym z zadań Gminy są zadania z zakresu pomocy społecznej. Wskazane jest powadzenie działań aktywizacyjnych dla osób zagrożonych ubóstwem lub wykluczeniem społecznym.</w:t>
      </w:r>
    </w:p>
    <w:p w14:paraId="1C583BE0" w14:textId="21AF8919" w:rsidR="00E822B0" w:rsidRPr="00B46F05" w:rsidRDefault="00E822B0" w:rsidP="00E822B0">
      <w:r w:rsidRPr="00B46F05">
        <w:t>W tabeli poniżej zestawiono kluczowe działania do Celu operacyjnego II.4.</w:t>
      </w:r>
    </w:p>
    <w:p w14:paraId="662B4831" w14:textId="77777777" w:rsidR="00193383" w:rsidRPr="00B46F05" w:rsidRDefault="00193383" w:rsidP="00E822B0">
      <w:pPr>
        <w:rPr>
          <w:highlight w:val="yellow"/>
        </w:rPr>
      </w:pPr>
    </w:p>
    <w:p w14:paraId="18DEB190" w14:textId="72ADDCDA" w:rsidR="00616DDA" w:rsidRPr="00B46F05" w:rsidRDefault="00616DDA" w:rsidP="00616DDA">
      <w:pPr>
        <w:pStyle w:val="Legenda"/>
        <w:keepNext/>
        <w:jc w:val="center"/>
        <w:rPr>
          <w:color w:val="auto"/>
        </w:rPr>
      </w:pPr>
      <w:bookmarkStart w:id="83" w:name="_Toc117083236"/>
      <w:r w:rsidRPr="00B46F05">
        <w:rPr>
          <w:color w:val="auto"/>
        </w:rPr>
        <w:t xml:space="preserve">Tabela </w:t>
      </w:r>
      <w:r w:rsidRPr="00B46F05">
        <w:rPr>
          <w:color w:val="auto"/>
        </w:rPr>
        <w:fldChar w:fldCharType="begin"/>
      </w:r>
      <w:r w:rsidRPr="00B46F05">
        <w:rPr>
          <w:color w:val="auto"/>
        </w:rPr>
        <w:instrText xml:space="preserve"> SEQ Tabela \* ARABIC </w:instrText>
      </w:r>
      <w:r w:rsidRPr="00B46F05">
        <w:rPr>
          <w:color w:val="auto"/>
        </w:rPr>
        <w:fldChar w:fldCharType="separate"/>
      </w:r>
      <w:r w:rsidR="00110DEB">
        <w:rPr>
          <w:noProof/>
          <w:color w:val="auto"/>
        </w:rPr>
        <w:t>19</w:t>
      </w:r>
      <w:r w:rsidRPr="00B46F05">
        <w:rPr>
          <w:color w:val="auto"/>
        </w:rPr>
        <w:fldChar w:fldCharType="end"/>
      </w:r>
      <w:r w:rsidRPr="00B46F05">
        <w:rPr>
          <w:color w:val="auto"/>
        </w:rPr>
        <w:t>. Kierunki interwencji Celu operacyjnego II.4</w:t>
      </w:r>
      <w:bookmarkEnd w:id="83"/>
    </w:p>
    <w:tbl>
      <w:tblPr>
        <w:tblStyle w:val="Zwykatabela1"/>
        <w:tblW w:w="0" w:type="auto"/>
        <w:tblLook w:val="04A0" w:firstRow="1" w:lastRow="0" w:firstColumn="1" w:lastColumn="0" w:noHBand="0" w:noVBand="1"/>
      </w:tblPr>
      <w:tblGrid>
        <w:gridCol w:w="9062"/>
      </w:tblGrid>
      <w:tr w:rsidR="00B46F05" w:rsidRPr="00B46F05" w14:paraId="37CB9761"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6E0C3FD" w14:textId="77777777" w:rsidR="00B27F02" w:rsidRPr="00B46F05" w:rsidRDefault="00B27F02" w:rsidP="00616DDA">
            <w:pPr>
              <w:jc w:val="center"/>
              <w:rPr>
                <w:b w:val="0"/>
                <w:bCs w:val="0"/>
              </w:rPr>
            </w:pPr>
            <w:r w:rsidRPr="00B46F05">
              <w:t>Kierunki interwencji</w:t>
            </w:r>
          </w:p>
        </w:tc>
      </w:tr>
      <w:tr w:rsidR="00B46F05" w:rsidRPr="00B46F05" w14:paraId="60F3DFE1"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DDAE0EE" w14:textId="1CC72C27" w:rsidR="00210F02" w:rsidRPr="00B46F05" w:rsidRDefault="00B46F05" w:rsidP="001B64F2">
            <w:pPr>
              <w:rPr>
                <w:b w:val="0"/>
                <w:bCs w:val="0"/>
              </w:rPr>
            </w:pPr>
            <w:bookmarkStart w:id="84" w:name="_Hlk117057089"/>
            <w:r w:rsidRPr="00B46F05">
              <w:rPr>
                <w:b w:val="0"/>
                <w:bCs w:val="0"/>
              </w:rPr>
              <w:t>Utworzenie Klubu Seniora na terenie gminy</w:t>
            </w:r>
          </w:p>
        </w:tc>
      </w:tr>
      <w:tr w:rsidR="00B46F05" w:rsidRPr="00B46F05" w14:paraId="0CA08493"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307ED43A" w14:textId="050AA42B" w:rsidR="00210F02" w:rsidRPr="00B46F05" w:rsidRDefault="00210F02" w:rsidP="001B64F2">
            <w:pPr>
              <w:rPr>
                <w:rFonts w:ascii="Calibri" w:hAnsi="Calibri"/>
                <w:b w:val="0"/>
                <w:bCs w:val="0"/>
              </w:rPr>
            </w:pPr>
            <w:r w:rsidRPr="00B46F05">
              <w:rPr>
                <w:b w:val="0"/>
                <w:bCs w:val="0"/>
              </w:rPr>
              <w:t>Zakup nowych regałów bibliotecznych, oraz wyposażenia czytelni i biblioteki</w:t>
            </w:r>
          </w:p>
        </w:tc>
      </w:tr>
      <w:tr w:rsidR="00B46F05" w:rsidRPr="00B46F05" w14:paraId="04557342"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83BAC7F" w14:textId="2C57B111" w:rsidR="001B64F2" w:rsidRPr="00B46F05" w:rsidRDefault="001B64F2" w:rsidP="001B64F2">
            <w:pPr>
              <w:rPr>
                <w:b w:val="0"/>
                <w:bCs w:val="0"/>
              </w:rPr>
            </w:pPr>
            <w:r w:rsidRPr="00B46F05">
              <w:rPr>
                <w:rFonts w:ascii="Calibri" w:hAnsi="Calibri"/>
                <w:b w:val="0"/>
                <w:bCs w:val="0"/>
              </w:rPr>
              <w:t>Organizacja i realizacja pozalekcyjnych zajęć dydaktycznych, wychowawczych i opiekuńczych dla uczniów szkół podstawowych oraz przedszkoli</w:t>
            </w:r>
          </w:p>
        </w:tc>
      </w:tr>
      <w:tr w:rsidR="00B46F05" w:rsidRPr="00B46F05" w14:paraId="66D1610D"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60A64C7E" w14:textId="52E3B992" w:rsidR="001B64F2" w:rsidRPr="00B46F05" w:rsidRDefault="001B64F2" w:rsidP="001B64F2">
            <w:pPr>
              <w:rPr>
                <w:rFonts w:ascii="Calibri" w:hAnsi="Calibri"/>
                <w:b w:val="0"/>
                <w:bCs w:val="0"/>
              </w:rPr>
            </w:pPr>
            <w:r w:rsidRPr="00B46F05">
              <w:rPr>
                <w:rFonts w:ascii="Calibri" w:hAnsi="Calibri"/>
                <w:b w:val="0"/>
                <w:bCs w:val="0"/>
              </w:rPr>
              <w:t>Wspieranie rozwoju kompetencji zawodowych nauczycieli, pracowników dydaktycznych i kadry zarządzającej szkół kształcenia ogólnego i wychowania przedszkolnego</w:t>
            </w:r>
          </w:p>
        </w:tc>
      </w:tr>
      <w:tr w:rsidR="00B46F05" w:rsidRPr="00B46F05" w14:paraId="1924D08F"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963EA6A" w14:textId="42651599" w:rsidR="00B46F05" w:rsidRPr="00B46F05" w:rsidRDefault="00B46F05" w:rsidP="001B64F2">
            <w:pPr>
              <w:rPr>
                <w:rFonts w:ascii="Calibri" w:hAnsi="Calibri"/>
                <w:b w:val="0"/>
                <w:bCs w:val="0"/>
              </w:rPr>
            </w:pPr>
            <w:r w:rsidRPr="00B46F05">
              <w:rPr>
                <w:rFonts w:ascii="Calibri" w:hAnsi="Calibri"/>
                <w:b w:val="0"/>
                <w:bCs w:val="0"/>
              </w:rPr>
              <w:t>Organizacja zajęć dodatkowych dla dzieci, młodzieży i seniorów w ramach zagospodarowania wolnego czasu</w:t>
            </w:r>
          </w:p>
        </w:tc>
      </w:tr>
      <w:tr w:rsidR="00B46F05" w:rsidRPr="00B46F05" w14:paraId="770C5485"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6867F419" w14:textId="585C4CD5" w:rsidR="001B64F2" w:rsidRPr="00B46F05" w:rsidRDefault="001B64F2" w:rsidP="001B64F2">
            <w:pPr>
              <w:rPr>
                <w:b w:val="0"/>
                <w:bCs w:val="0"/>
              </w:rPr>
            </w:pPr>
            <w:r w:rsidRPr="00B46F05">
              <w:rPr>
                <w:b w:val="0"/>
                <w:bCs w:val="0"/>
              </w:rPr>
              <w:t>Aktywizacja społeczno-zawodowa osób zagrożonych ubóstwem lub wykluczeniem społecznym</w:t>
            </w:r>
          </w:p>
        </w:tc>
      </w:tr>
      <w:tr w:rsidR="00B46F05" w:rsidRPr="00B46F05" w14:paraId="3E8B9A2F"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0BF1B6B" w14:textId="5BCAE93E" w:rsidR="001B64F2" w:rsidRPr="00B46F05" w:rsidRDefault="001B64F2" w:rsidP="001B64F2">
            <w:pPr>
              <w:rPr>
                <w:b w:val="0"/>
                <w:bCs w:val="0"/>
              </w:rPr>
            </w:pPr>
            <w:r w:rsidRPr="00B46F05">
              <w:rPr>
                <w:rFonts w:ascii="Calibri" w:hAnsi="Calibri"/>
                <w:b w:val="0"/>
                <w:bCs w:val="0"/>
              </w:rPr>
              <w:t>Integracja społeczna osób zagrożonych ubóstwem lub wykluczeniem społecznym, w tym osób najbardziej potrzebujących i dzieci</w:t>
            </w:r>
          </w:p>
        </w:tc>
      </w:tr>
    </w:tbl>
    <w:bookmarkEnd w:id="84"/>
    <w:p w14:paraId="30A62DE7" w14:textId="77777777" w:rsidR="00A72348" w:rsidRPr="00B46F05" w:rsidRDefault="00A72348" w:rsidP="00A72348">
      <w:pPr>
        <w:jc w:val="center"/>
        <w:rPr>
          <w:i/>
          <w:iCs/>
          <w:sz w:val="18"/>
          <w:szCs w:val="18"/>
        </w:rPr>
      </w:pPr>
      <w:r w:rsidRPr="00B46F05">
        <w:rPr>
          <w:i/>
          <w:iCs/>
          <w:sz w:val="18"/>
          <w:szCs w:val="18"/>
        </w:rPr>
        <w:t>Źródło: Opracowanie własne</w:t>
      </w:r>
    </w:p>
    <w:p w14:paraId="57EFC949" w14:textId="47020989" w:rsidR="004A7176" w:rsidRPr="00455972" w:rsidRDefault="004A7176" w:rsidP="00960A31"/>
    <w:p w14:paraId="290BDCB0" w14:textId="77777777" w:rsidR="00F17C16" w:rsidRPr="00455972" w:rsidRDefault="00F17C16" w:rsidP="00F17C16">
      <w:r w:rsidRPr="00455972">
        <w:t>W tabeli przedstawiono wskaźniki do monitorowania realizacji inwestycji.</w:t>
      </w:r>
    </w:p>
    <w:p w14:paraId="2B4D1A3A" w14:textId="123405D6" w:rsidR="00616DDA" w:rsidRPr="00455972" w:rsidRDefault="00616DDA" w:rsidP="00616DDA">
      <w:pPr>
        <w:pStyle w:val="Legenda"/>
        <w:keepNext/>
        <w:jc w:val="center"/>
        <w:rPr>
          <w:color w:val="auto"/>
        </w:rPr>
      </w:pPr>
      <w:bookmarkStart w:id="85" w:name="_Toc117083237"/>
      <w:r w:rsidRPr="00455972">
        <w:rPr>
          <w:color w:val="auto"/>
        </w:rPr>
        <w:lastRenderedPageBreak/>
        <w:t xml:space="preserve">Tabela </w:t>
      </w:r>
      <w:r w:rsidRPr="00455972">
        <w:rPr>
          <w:color w:val="auto"/>
        </w:rPr>
        <w:fldChar w:fldCharType="begin"/>
      </w:r>
      <w:r w:rsidRPr="00455972">
        <w:rPr>
          <w:color w:val="auto"/>
        </w:rPr>
        <w:instrText xml:space="preserve"> SEQ Tabela \* ARABIC </w:instrText>
      </w:r>
      <w:r w:rsidRPr="00455972">
        <w:rPr>
          <w:color w:val="auto"/>
        </w:rPr>
        <w:fldChar w:fldCharType="separate"/>
      </w:r>
      <w:r w:rsidR="00110DEB" w:rsidRPr="00455972">
        <w:rPr>
          <w:noProof/>
          <w:color w:val="auto"/>
        </w:rPr>
        <w:t>20</w:t>
      </w:r>
      <w:r w:rsidRPr="00455972">
        <w:rPr>
          <w:color w:val="auto"/>
        </w:rPr>
        <w:fldChar w:fldCharType="end"/>
      </w:r>
      <w:r w:rsidRPr="00455972">
        <w:rPr>
          <w:color w:val="auto"/>
        </w:rPr>
        <w:t>. Wskaźniki realizacji Celu operacyjnego II.4</w:t>
      </w:r>
      <w:bookmarkEnd w:id="85"/>
    </w:p>
    <w:tbl>
      <w:tblPr>
        <w:tblStyle w:val="Zwykatabela1"/>
        <w:tblW w:w="0" w:type="auto"/>
        <w:tblLook w:val="04A0" w:firstRow="1" w:lastRow="0" w:firstColumn="1" w:lastColumn="0" w:noHBand="0" w:noVBand="1"/>
      </w:tblPr>
      <w:tblGrid>
        <w:gridCol w:w="5560"/>
        <w:gridCol w:w="1108"/>
        <w:gridCol w:w="990"/>
        <w:gridCol w:w="1404"/>
      </w:tblGrid>
      <w:tr w:rsidR="00455972" w:rsidRPr="00455972" w14:paraId="094D0098" w14:textId="77777777" w:rsidTr="00616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vAlign w:val="center"/>
          </w:tcPr>
          <w:p w14:paraId="471E045C" w14:textId="77777777" w:rsidR="00F17C16" w:rsidRPr="00455972" w:rsidRDefault="00F17C16" w:rsidP="00616DDA">
            <w:pPr>
              <w:jc w:val="center"/>
            </w:pPr>
            <w:r w:rsidRPr="00455972">
              <w:t>Wskaźnik realizacji</w:t>
            </w:r>
          </w:p>
        </w:tc>
        <w:tc>
          <w:tcPr>
            <w:tcW w:w="1108" w:type="dxa"/>
            <w:vAlign w:val="center"/>
          </w:tcPr>
          <w:p w14:paraId="659A0EA4" w14:textId="77777777" w:rsidR="00F17C16" w:rsidRPr="00455972"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455972">
              <w:t>Jednostka miary</w:t>
            </w:r>
          </w:p>
        </w:tc>
        <w:tc>
          <w:tcPr>
            <w:tcW w:w="990" w:type="dxa"/>
            <w:vAlign w:val="center"/>
          </w:tcPr>
          <w:p w14:paraId="6230A5E2" w14:textId="77777777" w:rsidR="00F17C16" w:rsidRPr="00455972"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455972">
              <w:t>Wartość bazowa</w:t>
            </w:r>
          </w:p>
        </w:tc>
        <w:tc>
          <w:tcPr>
            <w:tcW w:w="1404" w:type="dxa"/>
            <w:vAlign w:val="center"/>
          </w:tcPr>
          <w:p w14:paraId="7F58B60D" w14:textId="724FB470" w:rsidR="00F17C16" w:rsidRPr="00455972"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455972">
              <w:t>Oczekiwany rezultat do roku 20</w:t>
            </w:r>
            <w:r w:rsidR="00CA1626" w:rsidRPr="00455972">
              <w:t>30</w:t>
            </w:r>
          </w:p>
        </w:tc>
      </w:tr>
      <w:tr w:rsidR="00455972" w:rsidRPr="00455972" w14:paraId="1FC48A2F"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6A1C8209" w14:textId="2B08BEE4" w:rsidR="00616DFD" w:rsidRPr="00455972" w:rsidRDefault="00616DFD" w:rsidP="00616DFD">
            <w:pPr>
              <w:rPr>
                <w:b w:val="0"/>
                <w:bCs w:val="0"/>
              </w:rPr>
            </w:pPr>
            <w:r w:rsidRPr="00455972">
              <w:rPr>
                <w:b w:val="0"/>
                <w:bCs w:val="0"/>
              </w:rPr>
              <w:t>Liczba uczniów, którzy wzięli udział w dodatkowych zajęciach pozalekcyjnych</w:t>
            </w:r>
          </w:p>
        </w:tc>
        <w:tc>
          <w:tcPr>
            <w:tcW w:w="1108" w:type="dxa"/>
          </w:tcPr>
          <w:p w14:paraId="62B583A9" w14:textId="322A8000"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os.</w:t>
            </w:r>
          </w:p>
        </w:tc>
        <w:tc>
          <w:tcPr>
            <w:tcW w:w="990" w:type="dxa"/>
          </w:tcPr>
          <w:p w14:paraId="6888D5EA" w14:textId="5C18B439"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0</w:t>
            </w:r>
          </w:p>
        </w:tc>
        <w:tc>
          <w:tcPr>
            <w:tcW w:w="1404" w:type="dxa"/>
          </w:tcPr>
          <w:p w14:paraId="648364F2" w14:textId="3AC6DCDA"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&gt;0</w:t>
            </w:r>
          </w:p>
        </w:tc>
      </w:tr>
      <w:tr w:rsidR="00455972" w:rsidRPr="00455972" w14:paraId="0E2A3442"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51F5E0A0" w14:textId="1CC99E01" w:rsidR="00616DFD" w:rsidRPr="00455972" w:rsidRDefault="00616DFD" w:rsidP="00616DFD">
            <w:pPr>
              <w:rPr>
                <w:b w:val="0"/>
                <w:bCs w:val="0"/>
              </w:rPr>
            </w:pPr>
            <w:r w:rsidRPr="00455972">
              <w:rPr>
                <w:b w:val="0"/>
                <w:bCs w:val="0"/>
              </w:rPr>
              <w:t>Liczba zorganizowanych zajęć pozalekcyjnych</w:t>
            </w:r>
          </w:p>
        </w:tc>
        <w:tc>
          <w:tcPr>
            <w:tcW w:w="1108" w:type="dxa"/>
          </w:tcPr>
          <w:p w14:paraId="60B732C3" w14:textId="7DBF3E30" w:rsidR="00616DFD" w:rsidRPr="00455972" w:rsidRDefault="00616DFD" w:rsidP="00616DDA">
            <w:pPr>
              <w:jc w:val="center"/>
              <w:cnfStyle w:val="000000000000" w:firstRow="0" w:lastRow="0" w:firstColumn="0" w:lastColumn="0" w:oddVBand="0" w:evenVBand="0" w:oddHBand="0" w:evenHBand="0" w:firstRowFirstColumn="0" w:firstRowLastColumn="0" w:lastRowFirstColumn="0" w:lastRowLastColumn="0"/>
            </w:pPr>
            <w:r w:rsidRPr="00455972">
              <w:t>szt.</w:t>
            </w:r>
          </w:p>
        </w:tc>
        <w:tc>
          <w:tcPr>
            <w:tcW w:w="990" w:type="dxa"/>
          </w:tcPr>
          <w:p w14:paraId="6F235E78" w14:textId="7A13717B" w:rsidR="00616DFD" w:rsidRPr="00455972" w:rsidRDefault="00616DFD" w:rsidP="00616DDA">
            <w:pPr>
              <w:jc w:val="center"/>
              <w:cnfStyle w:val="000000000000" w:firstRow="0" w:lastRow="0" w:firstColumn="0" w:lastColumn="0" w:oddVBand="0" w:evenVBand="0" w:oddHBand="0" w:evenHBand="0" w:firstRowFirstColumn="0" w:firstRowLastColumn="0" w:lastRowFirstColumn="0" w:lastRowLastColumn="0"/>
            </w:pPr>
            <w:r w:rsidRPr="00455972">
              <w:t>0</w:t>
            </w:r>
          </w:p>
        </w:tc>
        <w:tc>
          <w:tcPr>
            <w:tcW w:w="1404" w:type="dxa"/>
          </w:tcPr>
          <w:p w14:paraId="3AEC168F" w14:textId="56F5772A" w:rsidR="00616DFD" w:rsidRPr="00455972" w:rsidRDefault="00616DFD" w:rsidP="00616DDA">
            <w:pPr>
              <w:jc w:val="center"/>
              <w:cnfStyle w:val="000000000000" w:firstRow="0" w:lastRow="0" w:firstColumn="0" w:lastColumn="0" w:oddVBand="0" w:evenVBand="0" w:oddHBand="0" w:evenHBand="0" w:firstRowFirstColumn="0" w:firstRowLastColumn="0" w:lastRowFirstColumn="0" w:lastRowLastColumn="0"/>
            </w:pPr>
            <w:r w:rsidRPr="00455972">
              <w:t>&gt;0</w:t>
            </w:r>
          </w:p>
        </w:tc>
      </w:tr>
      <w:tr w:rsidR="00455972" w:rsidRPr="00455972" w14:paraId="1191C0E9"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04238652" w14:textId="1D3EA909" w:rsidR="00616DFD" w:rsidRPr="00455972" w:rsidRDefault="00616DFD" w:rsidP="00616DFD">
            <w:pPr>
              <w:rPr>
                <w:b w:val="0"/>
                <w:bCs w:val="0"/>
              </w:rPr>
            </w:pPr>
            <w:r w:rsidRPr="00455972">
              <w:rPr>
                <w:b w:val="0"/>
                <w:bCs w:val="0"/>
              </w:rPr>
              <w:t>Liczba przeszkolonych nauczycieli</w:t>
            </w:r>
          </w:p>
        </w:tc>
        <w:tc>
          <w:tcPr>
            <w:tcW w:w="1108" w:type="dxa"/>
          </w:tcPr>
          <w:p w14:paraId="61E4B00F" w14:textId="2B4ED45C"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os.</w:t>
            </w:r>
          </w:p>
        </w:tc>
        <w:tc>
          <w:tcPr>
            <w:tcW w:w="990" w:type="dxa"/>
          </w:tcPr>
          <w:p w14:paraId="1D43191A" w14:textId="267ACFBC"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0</w:t>
            </w:r>
          </w:p>
        </w:tc>
        <w:tc>
          <w:tcPr>
            <w:tcW w:w="1404" w:type="dxa"/>
          </w:tcPr>
          <w:p w14:paraId="3226B245" w14:textId="5F14A84E"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&gt;0</w:t>
            </w:r>
          </w:p>
        </w:tc>
      </w:tr>
      <w:tr w:rsidR="00455972" w:rsidRPr="00455972" w14:paraId="4D394D40"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1FA254D5" w14:textId="0EE83552" w:rsidR="00616DFD" w:rsidRPr="00455972" w:rsidRDefault="00616DFD" w:rsidP="00616DFD">
            <w:pPr>
              <w:rPr>
                <w:b w:val="0"/>
                <w:bCs w:val="0"/>
              </w:rPr>
            </w:pPr>
            <w:r w:rsidRPr="00455972">
              <w:rPr>
                <w:b w:val="0"/>
                <w:bCs w:val="0"/>
              </w:rPr>
              <w:t>Liczba szkoleń podnoszących kompetencje zawodowe nauczycieli</w:t>
            </w:r>
          </w:p>
        </w:tc>
        <w:tc>
          <w:tcPr>
            <w:tcW w:w="1108" w:type="dxa"/>
          </w:tcPr>
          <w:p w14:paraId="319D2CF9" w14:textId="70EBD8A4" w:rsidR="00616DFD" w:rsidRPr="00455972" w:rsidRDefault="00616DFD" w:rsidP="00616DDA">
            <w:pPr>
              <w:jc w:val="center"/>
              <w:cnfStyle w:val="000000000000" w:firstRow="0" w:lastRow="0" w:firstColumn="0" w:lastColumn="0" w:oddVBand="0" w:evenVBand="0" w:oddHBand="0" w:evenHBand="0" w:firstRowFirstColumn="0" w:firstRowLastColumn="0" w:lastRowFirstColumn="0" w:lastRowLastColumn="0"/>
            </w:pPr>
            <w:r w:rsidRPr="00455972">
              <w:t>szt.</w:t>
            </w:r>
          </w:p>
        </w:tc>
        <w:tc>
          <w:tcPr>
            <w:tcW w:w="990" w:type="dxa"/>
          </w:tcPr>
          <w:p w14:paraId="75D30BC5" w14:textId="56AE1A89" w:rsidR="00616DFD" w:rsidRPr="00455972" w:rsidRDefault="00616DFD" w:rsidP="00616DDA">
            <w:pPr>
              <w:jc w:val="center"/>
              <w:cnfStyle w:val="000000000000" w:firstRow="0" w:lastRow="0" w:firstColumn="0" w:lastColumn="0" w:oddVBand="0" w:evenVBand="0" w:oddHBand="0" w:evenHBand="0" w:firstRowFirstColumn="0" w:firstRowLastColumn="0" w:lastRowFirstColumn="0" w:lastRowLastColumn="0"/>
            </w:pPr>
            <w:r w:rsidRPr="00455972">
              <w:t>0</w:t>
            </w:r>
          </w:p>
        </w:tc>
        <w:tc>
          <w:tcPr>
            <w:tcW w:w="1404" w:type="dxa"/>
          </w:tcPr>
          <w:p w14:paraId="3C777110" w14:textId="6AF5FDAA" w:rsidR="00616DFD" w:rsidRPr="00455972" w:rsidRDefault="00616DFD" w:rsidP="00616DDA">
            <w:pPr>
              <w:jc w:val="center"/>
              <w:cnfStyle w:val="000000000000" w:firstRow="0" w:lastRow="0" w:firstColumn="0" w:lastColumn="0" w:oddVBand="0" w:evenVBand="0" w:oddHBand="0" w:evenHBand="0" w:firstRowFirstColumn="0" w:firstRowLastColumn="0" w:lastRowFirstColumn="0" w:lastRowLastColumn="0"/>
            </w:pPr>
            <w:r w:rsidRPr="00455972">
              <w:t>&gt;0</w:t>
            </w:r>
          </w:p>
        </w:tc>
      </w:tr>
      <w:tr w:rsidR="00455972" w:rsidRPr="00455972" w14:paraId="3366A6DD"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2A55734F" w14:textId="6F1D2635" w:rsidR="00616DFD" w:rsidRPr="00455972" w:rsidRDefault="00616DFD" w:rsidP="00616DFD">
            <w:pPr>
              <w:rPr>
                <w:b w:val="0"/>
                <w:bCs w:val="0"/>
              </w:rPr>
            </w:pPr>
            <w:r w:rsidRPr="00455972">
              <w:rPr>
                <w:b w:val="0"/>
                <w:bCs w:val="0"/>
              </w:rPr>
              <w:t xml:space="preserve">Nakłady poniesione na </w:t>
            </w:r>
            <w:r w:rsidR="00455972" w:rsidRPr="00455972">
              <w:rPr>
                <w:b w:val="0"/>
                <w:bCs w:val="0"/>
              </w:rPr>
              <w:t>utworzenie Klubu Seniora</w:t>
            </w:r>
          </w:p>
        </w:tc>
        <w:tc>
          <w:tcPr>
            <w:tcW w:w="1108" w:type="dxa"/>
          </w:tcPr>
          <w:p w14:paraId="2B35561F" w14:textId="268B09D8"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zł</w:t>
            </w:r>
          </w:p>
        </w:tc>
        <w:tc>
          <w:tcPr>
            <w:tcW w:w="990" w:type="dxa"/>
          </w:tcPr>
          <w:p w14:paraId="3835B47C" w14:textId="080E491E"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0</w:t>
            </w:r>
          </w:p>
        </w:tc>
        <w:tc>
          <w:tcPr>
            <w:tcW w:w="1404" w:type="dxa"/>
          </w:tcPr>
          <w:p w14:paraId="7F59CEFC" w14:textId="54DFA42A"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&gt;0</w:t>
            </w:r>
          </w:p>
        </w:tc>
      </w:tr>
      <w:tr w:rsidR="00455972" w:rsidRPr="00455972" w14:paraId="737B0B9C"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227FECD7" w14:textId="468D0D1E" w:rsidR="00616DFD" w:rsidRPr="00455972" w:rsidRDefault="005A669B" w:rsidP="00616DFD">
            <w:pPr>
              <w:rPr>
                <w:b w:val="0"/>
                <w:bCs w:val="0"/>
              </w:rPr>
            </w:pPr>
            <w:r w:rsidRPr="00455972">
              <w:rPr>
                <w:b w:val="0"/>
                <w:bCs w:val="0"/>
              </w:rPr>
              <w:t>Liczba osób zagrożonych ubóstwem lub wykluczeniem społecznym zaktywizowana zawodowo</w:t>
            </w:r>
          </w:p>
        </w:tc>
        <w:tc>
          <w:tcPr>
            <w:tcW w:w="1108" w:type="dxa"/>
          </w:tcPr>
          <w:p w14:paraId="20ADC003" w14:textId="742CF964" w:rsidR="00616DFD" w:rsidRPr="00455972" w:rsidRDefault="005A669B" w:rsidP="00616DDA">
            <w:pPr>
              <w:jc w:val="center"/>
              <w:cnfStyle w:val="000000000000" w:firstRow="0" w:lastRow="0" w:firstColumn="0" w:lastColumn="0" w:oddVBand="0" w:evenVBand="0" w:oddHBand="0" w:evenHBand="0" w:firstRowFirstColumn="0" w:firstRowLastColumn="0" w:lastRowFirstColumn="0" w:lastRowLastColumn="0"/>
            </w:pPr>
            <w:r w:rsidRPr="00455972">
              <w:t>os.</w:t>
            </w:r>
          </w:p>
        </w:tc>
        <w:tc>
          <w:tcPr>
            <w:tcW w:w="990" w:type="dxa"/>
          </w:tcPr>
          <w:p w14:paraId="44ABE6A4" w14:textId="2389E9CB" w:rsidR="00616DFD" w:rsidRPr="00455972" w:rsidRDefault="00616DFD" w:rsidP="00616DDA">
            <w:pPr>
              <w:jc w:val="center"/>
              <w:cnfStyle w:val="000000000000" w:firstRow="0" w:lastRow="0" w:firstColumn="0" w:lastColumn="0" w:oddVBand="0" w:evenVBand="0" w:oddHBand="0" w:evenHBand="0" w:firstRowFirstColumn="0" w:firstRowLastColumn="0" w:lastRowFirstColumn="0" w:lastRowLastColumn="0"/>
            </w:pPr>
            <w:r w:rsidRPr="00455972">
              <w:t>0</w:t>
            </w:r>
          </w:p>
        </w:tc>
        <w:tc>
          <w:tcPr>
            <w:tcW w:w="1404" w:type="dxa"/>
          </w:tcPr>
          <w:p w14:paraId="11BBFA39" w14:textId="7CDAC8CA" w:rsidR="00616DFD" w:rsidRPr="00455972" w:rsidRDefault="00616DFD" w:rsidP="00616DDA">
            <w:pPr>
              <w:jc w:val="center"/>
              <w:cnfStyle w:val="000000000000" w:firstRow="0" w:lastRow="0" w:firstColumn="0" w:lastColumn="0" w:oddVBand="0" w:evenVBand="0" w:oddHBand="0" w:evenHBand="0" w:firstRowFirstColumn="0" w:firstRowLastColumn="0" w:lastRowFirstColumn="0" w:lastRowLastColumn="0"/>
            </w:pPr>
            <w:r w:rsidRPr="00455972">
              <w:t>&gt;0</w:t>
            </w:r>
          </w:p>
        </w:tc>
      </w:tr>
      <w:tr w:rsidR="00455972" w:rsidRPr="00455972" w14:paraId="580CD380"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527954A2" w14:textId="728A210B" w:rsidR="00616DFD" w:rsidRPr="00455972" w:rsidRDefault="00616DFD" w:rsidP="00616DFD">
            <w:pPr>
              <w:rPr>
                <w:b w:val="0"/>
                <w:bCs w:val="0"/>
              </w:rPr>
            </w:pPr>
            <w:r w:rsidRPr="00455972">
              <w:rPr>
                <w:b w:val="0"/>
                <w:bCs w:val="0"/>
              </w:rPr>
              <w:t xml:space="preserve">Liczba uczestników </w:t>
            </w:r>
            <w:r w:rsidR="0013123A" w:rsidRPr="00455972">
              <w:rPr>
                <w:b w:val="0"/>
                <w:bCs w:val="0"/>
              </w:rPr>
              <w:t>działań na rzecz zwiększenia zaangażowania osób starszych w życie społeczności lokalnych</w:t>
            </w:r>
          </w:p>
        </w:tc>
        <w:tc>
          <w:tcPr>
            <w:tcW w:w="1108" w:type="dxa"/>
          </w:tcPr>
          <w:p w14:paraId="13B0B986" w14:textId="05B8A6D4"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os.</w:t>
            </w:r>
          </w:p>
        </w:tc>
        <w:tc>
          <w:tcPr>
            <w:tcW w:w="990" w:type="dxa"/>
          </w:tcPr>
          <w:p w14:paraId="7DCA0804" w14:textId="7055E87D"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0</w:t>
            </w:r>
          </w:p>
        </w:tc>
        <w:tc>
          <w:tcPr>
            <w:tcW w:w="1404" w:type="dxa"/>
          </w:tcPr>
          <w:p w14:paraId="4AA28673" w14:textId="2AC4EE09" w:rsidR="00616DFD" w:rsidRPr="0045597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455972">
              <w:t>&gt;0</w:t>
            </w:r>
          </w:p>
        </w:tc>
      </w:tr>
    </w:tbl>
    <w:p w14:paraId="723BC118" w14:textId="77777777" w:rsidR="00A72348" w:rsidRPr="00455972" w:rsidRDefault="00A72348" w:rsidP="00A72348">
      <w:pPr>
        <w:jc w:val="center"/>
        <w:rPr>
          <w:sz w:val="18"/>
          <w:szCs w:val="18"/>
        </w:rPr>
      </w:pPr>
      <w:r w:rsidRPr="00455972">
        <w:rPr>
          <w:i/>
          <w:iCs/>
          <w:sz w:val="18"/>
          <w:szCs w:val="18"/>
        </w:rPr>
        <w:t>Źródło: Opracowanie własne</w:t>
      </w:r>
    </w:p>
    <w:p w14:paraId="3434B273" w14:textId="77777777" w:rsidR="00F17C16" w:rsidRPr="00455972" w:rsidRDefault="00F17C16" w:rsidP="00960A31">
      <w:pPr>
        <w:rPr>
          <w:color w:val="FF0000"/>
        </w:rPr>
      </w:pPr>
    </w:p>
    <w:p w14:paraId="408D7E90" w14:textId="0DF1EED8" w:rsidR="00686C79" w:rsidRPr="00455972" w:rsidRDefault="004A7176" w:rsidP="00BF4D31">
      <w:pPr>
        <w:pStyle w:val="Nagwek2"/>
        <w:numPr>
          <w:ilvl w:val="0"/>
          <w:numId w:val="5"/>
        </w:numPr>
        <w:spacing w:after="240"/>
        <w:ind w:left="993" w:hanging="633"/>
        <w:rPr>
          <w:b/>
          <w:bCs/>
          <w:color w:val="auto"/>
        </w:rPr>
      </w:pPr>
      <w:bookmarkStart w:id="86" w:name="_Toc117145801"/>
      <w:r w:rsidRPr="00455972">
        <w:rPr>
          <w:b/>
          <w:bCs/>
          <w:color w:val="auto"/>
        </w:rPr>
        <w:t>Obszar 3. Polityka gospodarcza</w:t>
      </w:r>
      <w:bookmarkEnd w:id="86"/>
    </w:p>
    <w:p w14:paraId="4B9F9836" w14:textId="08270CDC" w:rsidR="007E5452" w:rsidRPr="00192B62" w:rsidRDefault="007E5452" w:rsidP="007E5452">
      <w:pPr>
        <w:spacing w:line="276" w:lineRule="auto"/>
        <w:jc w:val="both"/>
      </w:pPr>
      <w:r w:rsidRPr="00455972">
        <w:t xml:space="preserve">Cel </w:t>
      </w:r>
      <w:r w:rsidRPr="00192B62">
        <w:t>strategiczny dla tego obszaru został określony jak</w:t>
      </w:r>
      <w:r w:rsidR="00AC16F0" w:rsidRPr="00192B62">
        <w:t>o „Rozwój gospodarki i przedsiębiorczości”.</w:t>
      </w:r>
    </w:p>
    <w:p w14:paraId="15649EA7" w14:textId="50271966" w:rsidR="004A7176" w:rsidRPr="00192B62" w:rsidRDefault="004A7176" w:rsidP="004A7176"/>
    <w:p w14:paraId="070648C2" w14:textId="7B89FE62" w:rsidR="004A7176" w:rsidRPr="00192B62" w:rsidRDefault="00A01B68" w:rsidP="00BF4D31">
      <w:pPr>
        <w:pStyle w:val="Nagwek3"/>
        <w:numPr>
          <w:ilvl w:val="2"/>
          <w:numId w:val="7"/>
        </w:numPr>
        <w:spacing w:after="240"/>
        <w:ind w:left="1134"/>
        <w:rPr>
          <w:b/>
          <w:bCs/>
          <w:color w:val="auto"/>
        </w:rPr>
      </w:pPr>
      <w:bookmarkStart w:id="87" w:name="_Toc117145802"/>
      <w:r w:rsidRPr="00192B62">
        <w:rPr>
          <w:b/>
          <w:bCs/>
          <w:color w:val="auto"/>
        </w:rPr>
        <w:t xml:space="preserve">Cel operacyjny III.1. </w:t>
      </w:r>
      <w:r w:rsidR="00AC16F0" w:rsidRPr="00192B62">
        <w:rPr>
          <w:b/>
          <w:bCs/>
          <w:color w:val="auto"/>
        </w:rPr>
        <w:t>Zrównoważone zarządzanie rozwojem przestrzennym Gminy</w:t>
      </w:r>
      <w:bookmarkEnd w:id="87"/>
    </w:p>
    <w:p w14:paraId="1285630E" w14:textId="4047E97F" w:rsidR="00FB1715" w:rsidRPr="00192B62" w:rsidRDefault="00FB1715" w:rsidP="00BA005F">
      <w:pPr>
        <w:jc w:val="both"/>
      </w:pPr>
      <w:r w:rsidRPr="00192B62">
        <w:t>Miejscowe plany zagospodarowania przestrzennego określają politykę przestrzenną gmin. Postanowienia planu są wiążące zarówno dla organów i instytucji publicznych, jak i dla mieszkańców. Stanowią podstawę do wydawania decyzji administracyjnych w procesie budowlanym. Gmina Bojanów posiada stosunkowo mało miejscowych planów zagospodarowania przestrzennego. Zalecane jest stworzenie nowych miejscowych planów, w tym takich, które będą uwzględniać możliwości lokalizacji różnych form odnawialnych źródeł energii.</w:t>
      </w:r>
    </w:p>
    <w:p w14:paraId="21D58016" w14:textId="250F4948" w:rsidR="00FB1715" w:rsidRDefault="00FB1715" w:rsidP="00BA005F">
      <w:pPr>
        <w:jc w:val="both"/>
      </w:pPr>
      <w:r w:rsidRPr="00192B62">
        <w:t>Wskazane jest przygotowanie terenów inwestycyjnych</w:t>
      </w:r>
      <w:r>
        <w:t xml:space="preserve"> na cele zabudowy mieszkaniowej i usług społecznych. Planowana jest rewitalizacja dwóch parków na terenie Gminy – w miejscowościach Stany i Bojanów.</w:t>
      </w:r>
    </w:p>
    <w:p w14:paraId="567B1B0F" w14:textId="451A2E32" w:rsidR="00FB1715" w:rsidRPr="00FB1715" w:rsidRDefault="00FB1715" w:rsidP="00BA005F">
      <w:pPr>
        <w:jc w:val="both"/>
      </w:pPr>
      <w:r>
        <w:t>Konieczny jest także rozwój e-usług i infrastruktury danych przestrzennych.</w:t>
      </w:r>
    </w:p>
    <w:p w14:paraId="68941B43" w14:textId="14E6BA9A" w:rsidR="00E822B0" w:rsidRPr="00B46F05" w:rsidRDefault="00E822B0" w:rsidP="00E822B0">
      <w:r w:rsidRPr="00B46F05">
        <w:t>W tabeli poniżej zestawiono kluczowe działania do Celu operacyjnego III.1.</w:t>
      </w:r>
    </w:p>
    <w:p w14:paraId="0FC1B1D6" w14:textId="38A46C0B" w:rsidR="00616DDA" w:rsidRPr="00B46F05" w:rsidRDefault="00616DDA" w:rsidP="00616DDA">
      <w:pPr>
        <w:pStyle w:val="Legenda"/>
        <w:keepNext/>
        <w:jc w:val="center"/>
        <w:rPr>
          <w:color w:val="auto"/>
        </w:rPr>
      </w:pPr>
      <w:bookmarkStart w:id="88" w:name="_Toc117083238"/>
      <w:r w:rsidRPr="00B46F05">
        <w:rPr>
          <w:color w:val="auto"/>
        </w:rPr>
        <w:t xml:space="preserve">Tabela </w:t>
      </w:r>
      <w:r w:rsidRPr="00B46F05">
        <w:rPr>
          <w:color w:val="auto"/>
        </w:rPr>
        <w:fldChar w:fldCharType="begin"/>
      </w:r>
      <w:r w:rsidRPr="00B46F05">
        <w:rPr>
          <w:color w:val="auto"/>
        </w:rPr>
        <w:instrText xml:space="preserve"> SEQ Tabela \* ARABIC </w:instrText>
      </w:r>
      <w:r w:rsidRPr="00B46F05">
        <w:rPr>
          <w:color w:val="auto"/>
        </w:rPr>
        <w:fldChar w:fldCharType="separate"/>
      </w:r>
      <w:r w:rsidR="00110DEB">
        <w:rPr>
          <w:noProof/>
          <w:color w:val="auto"/>
        </w:rPr>
        <w:t>21</w:t>
      </w:r>
      <w:r w:rsidRPr="00B46F05">
        <w:rPr>
          <w:color w:val="auto"/>
        </w:rPr>
        <w:fldChar w:fldCharType="end"/>
      </w:r>
      <w:r w:rsidRPr="00B46F05">
        <w:rPr>
          <w:color w:val="auto"/>
        </w:rPr>
        <w:t>. Kierunki interwencji Celu operacyjnego III.1</w:t>
      </w:r>
      <w:bookmarkEnd w:id="88"/>
    </w:p>
    <w:tbl>
      <w:tblPr>
        <w:tblStyle w:val="Zwykatabela1"/>
        <w:tblW w:w="0" w:type="auto"/>
        <w:tblLook w:val="04A0" w:firstRow="1" w:lastRow="0" w:firstColumn="1" w:lastColumn="0" w:noHBand="0" w:noVBand="1"/>
      </w:tblPr>
      <w:tblGrid>
        <w:gridCol w:w="9062"/>
      </w:tblGrid>
      <w:tr w:rsidR="00B46F05" w:rsidRPr="00B46F05" w14:paraId="30DA0E85"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FADFD44" w14:textId="77777777" w:rsidR="00B27F02" w:rsidRPr="00B46F05" w:rsidRDefault="00B27F02" w:rsidP="00616DDA">
            <w:pPr>
              <w:jc w:val="center"/>
              <w:rPr>
                <w:b w:val="0"/>
                <w:bCs w:val="0"/>
              </w:rPr>
            </w:pPr>
            <w:r w:rsidRPr="00B46F05">
              <w:t>Kierunki interwencji</w:t>
            </w:r>
          </w:p>
        </w:tc>
      </w:tr>
      <w:tr w:rsidR="00B46F05" w:rsidRPr="00B46F05" w14:paraId="2941B01C"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4D6387C" w14:textId="06924D8E" w:rsidR="00420E83" w:rsidRPr="00B46F05" w:rsidRDefault="001F19B9" w:rsidP="004A7176">
            <w:pPr>
              <w:rPr>
                <w:b w:val="0"/>
                <w:bCs w:val="0"/>
              </w:rPr>
            </w:pPr>
            <w:bookmarkStart w:id="89" w:name="_Hlk117057098"/>
            <w:r w:rsidRPr="00B46F05">
              <w:rPr>
                <w:b w:val="0"/>
                <w:bCs w:val="0"/>
              </w:rPr>
              <w:t>Uwzględnienie w działaniach planistycznych możliwości lokalizacji różnych form odnawialnych źródeł energii</w:t>
            </w:r>
            <w:r w:rsidR="008B3B87" w:rsidRPr="00B46F05">
              <w:rPr>
                <w:b w:val="0"/>
                <w:bCs w:val="0"/>
              </w:rPr>
              <w:t xml:space="preserve"> oraz terenów inwestycyjnych</w:t>
            </w:r>
          </w:p>
        </w:tc>
      </w:tr>
      <w:tr w:rsidR="00363632" w:rsidRPr="00B46F05" w14:paraId="3BD0D879"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14A93E89" w14:textId="10892AC0" w:rsidR="00363632" w:rsidRPr="00270A90" w:rsidRDefault="00270A90" w:rsidP="004A7176">
            <w:pPr>
              <w:rPr>
                <w:b w:val="0"/>
                <w:bCs w:val="0"/>
              </w:rPr>
            </w:pPr>
            <w:r w:rsidRPr="00270A90">
              <w:rPr>
                <w:b w:val="0"/>
                <w:bCs w:val="0"/>
              </w:rPr>
              <w:t>Przygotowanie terenów inwestycyjnych na cele zabudowy mieszkaniowej i usług społecznych</w:t>
            </w:r>
          </w:p>
        </w:tc>
      </w:tr>
      <w:tr w:rsidR="00B46F05" w:rsidRPr="00B46F05" w14:paraId="1B2FD3C8"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4DF7246" w14:textId="5024B649" w:rsidR="001C39D2" w:rsidRPr="00B46F05" w:rsidRDefault="00B46F05" w:rsidP="004A7176">
            <w:pPr>
              <w:rPr>
                <w:b w:val="0"/>
                <w:bCs w:val="0"/>
              </w:rPr>
            </w:pPr>
            <w:r w:rsidRPr="00B46F05">
              <w:rPr>
                <w:b w:val="0"/>
                <w:bCs w:val="0"/>
              </w:rPr>
              <w:t>Rewitalizacja parku w Stanach</w:t>
            </w:r>
          </w:p>
        </w:tc>
      </w:tr>
      <w:tr w:rsidR="00B46F05" w:rsidRPr="00B46F05" w14:paraId="039E7BA8"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4F5B7B85" w14:textId="50D90CCA" w:rsidR="00B46F05" w:rsidRPr="00B46F05" w:rsidRDefault="00B46F05" w:rsidP="004A7176">
            <w:pPr>
              <w:rPr>
                <w:b w:val="0"/>
                <w:bCs w:val="0"/>
              </w:rPr>
            </w:pPr>
            <w:r w:rsidRPr="00B46F05">
              <w:rPr>
                <w:b w:val="0"/>
                <w:bCs w:val="0"/>
              </w:rPr>
              <w:t>Rewitalizacja parku w Bojanowie</w:t>
            </w:r>
          </w:p>
        </w:tc>
      </w:tr>
      <w:tr w:rsidR="00B46F05" w:rsidRPr="00B46F05" w14:paraId="1B9C0B6F"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EF0EC0A" w14:textId="5B5D268E" w:rsidR="008B3B87" w:rsidRPr="00B46F05" w:rsidRDefault="008B3B87" w:rsidP="004A7176">
            <w:pPr>
              <w:rPr>
                <w:b w:val="0"/>
                <w:bCs w:val="0"/>
              </w:rPr>
            </w:pPr>
            <w:r w:rsidRPr="00B46F05">
              <w:rPr>
                <w:b w:val="0"/>
                <w:bCs w:val="0"/>
              </w:rPr>
              <w:t>Rozwój e-usług i infrastruktury danych przestrzennych</w:t>
            </w:r>
          </w:p>
        </w:tc>
      </w:tr>
    </w:tbl>
    <w:bookmarkEnd w:id="89"/>
    <w:p w14:paraId="796BAF2D" w14:textId="77777777" w:rsidR="00A72348" w:rsidRPr="00B46F05" w:rsidRDefault="00A72348" w:rsidP="00A72348">
      <w:pPr>
        <w:jc w:val="center"/>
        <w:rPr>
          <w:i/>
          <w:iCs/>
          <w:sz w:val="18"/>
          <w:szCs w:val="18"/>
        </w:rPr>
      </w:pPr>
      <w:r w:rsidRPr="00B46F05">
        <w:rPr>
          <w:i/>
          <w:iCs/>
          <w:sz w:val="18"/>
          <w:szCs w:val="18"/>
        </w:rPr>
        <w:t>Źródło: Opracowanie własne</w:t>
      </w:r>
    </w:p>
    <w:p w14:paraId="0DD0BDAC" w14:textId="77777777" w:rsidR="00B46F05" w:rsidRPr="00192B62" w:rsidRDefault="00B46F05" w:rsidP="00F17C16"/>
    <w:p w14:paraId="6E3430B7" w14:textId="31CC832A" w:rsidR="00F17C16" w:rsidRPr="00192B62" w:rsidRDefault="00F17C16" w:rsidP="00F17C16">
      <w:r w:rsidRPr="00192B62">
        <w:t>W tabeli przedstawiono wskaźniki do monitorowania realizacji inwestycji.</w:t>
      </w:r>
    </w:p>
    <w:p w14:paraId="4235BCBE" w14:textId="2C4B3831" w:rsidR="00616DDA" w:rsidRPr="00192B62" w:rsidRDefault="00616DDA" w:rsidP="00616DDA">
      <w:pPr>
        <w:pStyle w:val="Legenda"/>
        <w:keepNext/>
        <w:jc w:val="center"/>
        <w:rPr>
          <w:color w:val="auto"/>
        </w:rPr>
      </w:pPr>
      <w:bookmarkStart w:id="90" w:name="_Toc117083239"/>
      <w:r w:rsidRPr="00192B62">
        <w:rPr>
          <w:color w:val="auto"/>
        </w:rPr>
        <w:lastRenderedPageBreak/>
        <w:t xml:space="preserve">Tabela </w:t>
      </w:r>
      <w:r w:rsidRPr="00192B62">
        <w:rPr>
          <w:color w:val="auto"/>
        </w:rPr>
        <w:fldChar w:fldCharType="begin"/>
      </w:r>
      <w:r w:rsidRPr="00192B62">
        <w:rPr>
          <w:color w:val="auto"/>
        </w:rPr>
        <w:instrText xml:space="preserve"> SEQ Tabela \* ARABIC </w:instrText>
      </w:r>
      <w:r w:rsidRPr="00192B62">
        <w:rPr>
          <w:color w:val="auto"/>
        </w:rPr>
        <w:fldChar w:fldCharType="separate"/>
      </w:r>
      <w:r w:rsidR="00110DEB" w:rsidRPr="00192B62">
        <w:rPr>
          <w:noProof/>
          <w:color w:val="auto"/>
        </w:rPr>
        <w:t>22</w:t>
      </w:r>
      <w:r w:rsidRPr="00192B62">
        <w:rPr>
          <w:color w:val="auto"/>
        </w:rPr>
        <w:fldChar w:fldCharType="end"/>
      </w:r>
      <w:r w:rsidRPr="00192B62">
        <w:rPr>
          <w:color w:val="auto"/>
        </w:rPr>
        <w:t>. Wskaźniki realizacji Celu operacyjnego III.1</w:t>
      </w:r>
      <w:bookmarkEnd w:id="90"/>
    </w:p>
    <w:tbl>
      <w:tblPr>
        <w:tblStyle w:val="Zwykatabela1"/>
        <w:tblW w:w="0" w:type="auto"/>
        <w:tblLook w:val="04A0" w:firstRow="1" w:lastRow="0" w:firstColumn="1" w:lastColumn="0" w:noHBand="0" w:noVBand="1"/>
      </w:tblPr>
      <w:tblGrid>
        <w:gridCol w:w="5560"/>
        <w:gridCol w:w="1108"/>
        <w:gridCol w:w="990"/>
        <w:gridCol w:w="1404"/>
      </w:tblGrid>
      <w:tr w:rsidR="00192B62" w:rsidRPr="00192B62" w14:paraId="6F8DE182" w14:textId="77777777" w:rsidTr="00616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vAlign w:val="center"/>
          </w:tcPr>
          <w:p w14:paraId="633DDCD5" w14:textId="77777777" w:rsidR="00F17C16" w:rsidRPr="00192B62" w:rsidRDefault="00F17C16" w:rsidP="00616DDA">
            <w:pPr>
              <w:jc w:val="center"/>
            </w:pPr>
            <w:r w:rsidRPr="00192B62">
              <w:t>Wskaźnik realizacji</w:t>
            </w:r>
          </w:p>
        </w:tc>
        <w:tc>
          <w:tcPr>
            <w:tcW w:w="1108" w:type="dxa"/>
            <w:vAlign w:val="center"/>
          </w:tcPr>
          <w:p w14:paraId="574DB710" w14:textId="77777777" w:rsidR="00F17C16" w:rsidRPr="00192B62"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192B62">
              <w:t>Jednostka miary</w:t>
            </w:r>
          </w:p>
        </w:tc>
        <w:tc>
          <w:tcPr>
            <w:tcW w:w="990" w:type="dxa"/>
            <w:vAlign w:val="center"/>
          </w:tcPr>
          <w:p w14:paraId="5B74B8ED" w14:textId="77777777" w:rsidR="00F17C16" w:rsidRPr="00192B62"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192B62">
              <w:t>Wartość bazowa</w:t>
            </w:r>
          </w:p>
        </w:tc>
        <w:tc>
          <w:tcPr>
            <w:tcW w:w="1404" w:type="dxa"/>
            <w:vAlign w:val="center"/>
          </w:tcPr>
          <w:p w14:paraId="27E74D51" w14:textId="79D2B749" w:rsidR="00F17C16" w:rsidRPr="00192B62"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192B62">
              <w:t>Oczekiwany rezultat do roku 20</w:t>
            </w:r>
            <w:r w:rsidR="00972FFB" w:rsidRPr="00192B62">
              <w:t>30</w:t>
            </w:r>
          </w:p>
        </w:tc>
      </w:tr>
      <w:tr w:rsidR="00192B62" w:rsidRPr="00192B62" w14:paraId="3780CD14"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31112433" w14:textId="1D4C9A55" w:rsidR="00F17C16" w:rsidRPr="00192B62" w:rsidRDefault="003B15F1" w:rsidP="00D92D85">
            <w:pPr>
              <w:rPr>
                <w:b w:val="0"/>
                <w:bCs w:val="0"/>
              </w:rPr>
            </w:pPr>
            <w:r w:rsidRPr="00192B62">
              <w:rPr>
                <w:b w:val="0"/>
                <w:bCs w:val="0"/>
              </w:rPr>
              <w:t xml:space="preserve">Liczba </w:t>
            </w:r>
            <w:r w:rsidR="00192B62" w:rsidRPr="00192B62">
              <w:rPr>
                <w:b w:val="0"/>
                <w:bCs w:val="0"/>
              </w:rPr>
              <w:t xml:space="preserve">nowych </w:t>
            </w:r>
            <w:r w:rsidRPr="00192B62">
              <w:rPr>
                <w:b w:val="0"/>
                <w:bCs w:val="0"/>
              </w:rPr>
              <w:t xml:space="preserve">miejscowych planów zagospodarowania przestrzennego Gminy </w:t>
            </w:r>
            <w:r w:rsidR="00192B62" w:rsidRPr="00192B62">
              <w:rPr>
                <w:b w:val="0"/>
                <w:bCs w:val="0"/>
              </w:rPr>
              <w:t>Bojanów</w:t>
            </w:r>
          </w:p>
        </w:tc>
        <w:tc>
          <w:tcPr>
            <w:tcW w:w="1108" w:type="dxa"/>
          </w:tcPr>
          <w:p w14:paraId="79A6889F" w14:textId="17FDF3FC" w:rsidR="00F17C16" w:rsidRPr="00192B62" w:rsidRDefault="003B15F1" w:rsidP="00616DDA">
            <w:pPr>
              <w:jc w:val="center"/>
              <w:cnfStyle w:val="000000100000" w:firstRow="0" w:lastRow="0" w:firstColumn="0" w:lastColumn="0" w:oddVBand="0" w:evenVBand="0" w:oddHBand="1" w:evenHBand="0" w:firstRowFirstColumn="0" w:firstRowLastColumn="0" w:lastRowFirstColumn="0" w:lastRowLastColumn="0"/>
            </w:pPr>
            <w:r w:rsidRPr="00192B62">
              <w:t>szt.</w:t>
            </w:r>
          </w:p>
        </w:tc>
        <w:tc>
          <w:tcPr>
            <w:tcW w:w="990" w:type="dxa"/>
          </w:tcPr>
          <w:p w14:paraId="04D442A3" w14:textId="4060EE1C" w:rsidR="00F17C16" w:rsidRPr="00192B62" w:rsidRDefault="00192B62" w:rsidP="00616DDA">
            <w:pPr>
              <w:jc w:val="center"/>
              <w:cnfStyle w:val="000000100000" w:firstRow="0" w:lastRow="0" w:firstColumn="0" w:lastColumn="0" w:oddVBand="0" w:evenVBand="0" w:oddHBand="1" w:evenHBand="0" w:firstRowFirstColumn="0" w:firstRowLastColumn="0" w:lastRowFirstColumn="0" w:lastRowLastColumn="0"/>
            </w:pPr>
            <w:r>
              <w:t>0</w:t>
            </w:r>
          </w:p>
        </w:tc>
        <w:tc>
          <w:tcPr>
            <w:tcW w:w="1404" w:type="dxa"/>
          </w:tcPr>
          <w:p w14:paraId="5E0D18E4" w14:textId="27DA079D" w:rsidR="00F17C16" w:rsidRPr="00192B62" w:rsidRDefault="00616DFD" w:rsidP="00616DDA">
            <w:pPr>
              <w:jc w:val="center"/>
              <w:cnfStyle w:val="000000100000" w:firstRow="0" w:lastRow="0" w:firstColumn="0" w:lastColumn="0" w:oddVBand="0" w:evenVBand="0" w:oddHBand="1" w:evenHBand="0" w:firstRowFirstColumn="0" w:firstRowLastColumn="0" w:lastRowFirstColumn="0" w:lastRowLastColumn="0"/>
            </w:pPr>
            <w:r w:rsidRPr="00192B62">
              <w:t>&gt;</w:t>
            </w:r>
            <w:r w:rsidR="00192B62">
              <w:t>0</w:t>
            </w:r>
          </w:p>
        </w:tc>
      </w:tr>
      <w:tr w:rsidR="00192B62" w:rsidRPr="00192B62" w14:paraId="03BE75FE"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49A9BA60" w14:textId="1B6095D4" w:rsidR="00283F06" w:rsidRPr="00192B62" w:rsidRDefault="00283F06" w:rsidP="00283F06">
            <w:pPr>
              <w:rPr>
                <w:b w:val="0"/>
                <w:bCs w:val="0"/>
              </w:rPr>
            </w:pPr>
            <w:r w:rsidRPr="00192B62">
              <w:rPr>
                <w:b w:val="0"/>
                <w:bCs w:val="0"/>
              </w:rPr>
              <w:t xml:space="preserve">Nakłady poniesione na </w:t>
            </w:r>
            <w:r w:rsidR="00192B62" w:rsidRPr="00192B62">
              <w:rPr>
                <w:b w:val="0"/>
                <w:bCs w:val="0"/>
              </w:rPr>
              <w:t>rewitalizację parków w Stanach i w Bojanowie</w:t>
            </w:r>
          </w:p>
        </w:tc>
        <w:tc>
          <w:tcPr>
            <w:tcW w:w="1108" w:type="dxa"/>
          </w:tcPr>
          <w:p w14:paraId="0F5FD7DC" w14:textId="681BC27D" w:rsidR="00283F06" w:rsidRPr="00192B62" w:rsidRDefault="00283F06" w:rsidP="00283F06">
            <w:pPr>
              <w:jc w:val="center"/>
              <w:cnfStyle w:val="000000000000" w:firstRow="0" w:lastRow="0" w:firstColumn="0" w:lastColumn="0" w:oddVBand="0" w:evenVBand="0" w:oddHBand="0" w:evenHBand="0" w:firstRowFirstColumn="0" w:firstRowLastColumn="0" w:lastRowFirstColumn="0" w:lastRowLastColumn="0"/>
            </w:pPr>
            <w:r w:rsidRPr="00192B62">
              <w:t>zł</w:t>
            </w:r>
          </w:p>
        </w:tc>
        <w:tc>
          <w:tcPr>
            <w:tcW w:w="990" w:type="dxa"/>
          </w:tcPr>
          <w:p w14:paraId="6AE8C45F" w14:textId="0C012788" w:rsidR="00283F06" w:rsidRPr="00192B62" w:rsidRDefault="00283F06" w:rsidP="00283F06">
            <w:pPr>
              <w:jc w:val="center"/>
              <w:cnfStyle w:val="000000000000" w:firstRow="0" w:lastRow="0" w:firstColumn="0" w:lastColumn="0" w:oddVBand="0" w:evenVBand="0" w:oddHBand="0" w:evenHBand="0" w:firstRowFirstColumn="0" w:firstRowLastColumn="0" w:lastRowFirstColumn="0" w:lastRowLastColumn="0"/>
            </w:pPr>
            <w:r w:rsidRPr="00192B62">
              <w:t>0</w:t>
            </w:r>
          </w:p>
        </w:tc>
        <w:tc>
          <w:tcPr>
            <w:tcW w:w="1404" w:type="dxa"/>
          </w:tcPr>
          <w:p w14:paraId="7EC26C37" w14:textId="23563206" w:rsidR="00283F06" w:rsidRPr="00192B62" w:rsidRDefault="00283F06" w:rsidP="00283F06">
            <w:pPr>
              <w:jc w:val="center"/>
              <w:cnfStyle w:val="000000000000" w:firstRow="0" w:lastRow="0" w:firstColumn="0" w:lastColumn="0" w:oddVBand="0" w:evenVBand="0" w:oddHBand="0" w:evenHBand="0" w:firstRowFirstColumn="0" w:firstRowLastColumn="0" w:lastRowFirstColumn="0" w:lastRowLastColumn="0"/>
            </w:pPr>
            <w:r w:rsidRPr="00192B62">
              <w:t>&gt;0</w:t>
            </w:r>
          </w:p>
        </w:tc>
      </w:tr>
      <w:tr w:rsidR="00192B62" w:rsidRPr="00192B62" w14:paraId="3E027C63"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6C9C8239" w14:textId="1955878C" w:rsidR="00283F06" w:rsidRPr="00192B62" w:rsidRDefault="00283F06" w:rsidP="00283F06">
            <w:pPr>
              <w:rPr>
                <w:b w:val="0"/>
                <w:bCs w:val="0"/>
              </w:rPr>
            </w:pPr>
            <w:r w:rsidRPr="00192B62">
              <w:rPr>
                <w:b w:val="0"/>
                <w:bCs w:val="0"/>
              </w:rPr>
              <w:t>Nakłady poniesione na rozwój e-usług i infrastruktury danych przestrzennych</w:t>
            </w:r>
          </w:p>
        </w:tc>
        <w:tc>
          <w:tcPr>
            <w:tcW w:w="1108" w:type="dxa"/>
          </w:tcPr>
          <w:p w14:paraId="4B3CA9A3" w14:textId="3C76D650" w:rsidR="00283F06" w:rsidRPr="00192B62" w:rsidRDefault="00283F06" w:rsidP="00283F06">
            <w:pPr>
              <w:jc w:val="center"/>
              <w:cnfStyle w:val="000000100000" w:firstRow="0" w:lastRow="0" w:firstColumn="0" w:lastColumn="0" w:oddVBand="0" w:evenVBand="0" w:oddHBand="1" w:evenHBand="0" w:firstRowFirstColumn="0" w:firstRowLastColumn="0" w:lastRowFirstColumn="0" w:lastRowLastColumn="0"/>
            </w:pPr>
            <w:r w:rsidRPr="00192B62">
              <w:t>zł</w:t>
            </w:r>
          </w:p>
        </w:tc>
        <w:tc>
          <w:tcPr>
            <w:tcW w:w="990" w:type="dxa"/>
          </w:tcPr>
          <w:p w14:paraId="71449F77" w14:textId="360899C6" w:rsidR="00283F06" w:rsidRPr="00192B62" w:rsidRDefault="00283F06" w:rsidP="00283F06">
            <w:pPr>
              <w:jc w:val="center"/>
              <w:cnfStyle w:val="000000100000" w:firstRow="0" w:lastRow="0" w:firstColumn="0" w:lastColumn="0" w:oddVBand="0" w:evenVBand="0" w:oddHBand="1" w:evenHBand="0" w:firstRowFirstColumn="0" w:firstRowLastColumn="0" w:lastRowFirstColumn="0" w:lastRowLastColumn="0"/>
            </w:pPr>
            <w:r w:rsidRPr="00192B62">
              <w:t>0</w:t>
            </w:r>
          </w:p>
        </w:tc>
        <w:tc>
          <w:tcPr>
            <w:tcW w:w="1404" w:type="dxa"/>
          </w:tcPr>
          <w:p w14:paraId="70A67C7B" w14:textId="3571B05A" w:rsidR="00283F06" w:rsidRPr="00192B62" w:rsidRDefault="00283F06" w:rsidP="00283F06">
            <w:pPr>
              <w:jc w:val="center"/>
              <w:cnfStyle w:val="000000100000" w:firstRow="0" w:lastRow="0" w:firstColumn="0" w:lastColumn="0" w:oddVBand="0" w:evenVBand="0" w:oddHBand="1" w:evenHBand="0" w:firstRowFirstColumn="0" w:firstRowLastColumn="0" w:lastRowFirstColumn="0" w:lastRowLastColumn="0"/>
            </w:pPr>
            <w:r w:rsidRPr="00192B62">
              <w:t>&gt;0</w:t>
            </w:r>
          </w:p>
        </w:tc>
      </w:tr>
    </w:tbl>
    <w:p w14:paraId="332C3C1F" w14:textId="77777777" w:rsidR="00A72348" w:rsidRPr="00192B62" w:rsidRDefault="00A72348" w:rsidP="00A72348">
      <w:pPr>
        <w:jc w:val="center"/>
        <w:rPr>
          <w:i/>
          <w:iCs/>
          <w:sz w:val="18"/>
          <w:szCs w:val="18"/>
        </w:rPr>
      </w:pPr>
      <w:r w:rsidRPr="00192B62">
        <w:rPr>
          <w:i/>
          <w:iCs/>
          <w:sz w:val="18"/>
          <w:szCs w:val="18"/>
        </w:rPr>
        <w:t>Źródło: Opracowanie własne</w:t>
      </w:r>
    </w:p>
    <w:p w14:paraId="0C97A90F" w14:textId="77777777" w:rsidR="00F17C16" w:rsidRPr="00B85F26" w:rsidRDefault="00F17C16" w:rsidP="004A7176">
      <w:pPr>
        <w:rPr>
          <w:color w:val="FF0000"/>
        </w:rPr>
      </w:pPr>
    </w:p>
    <w:p w14:paraId="5CC5658F" w14:textId="77777777" w:rsidR="001455F4" w:rsidRPr="00B85F26" w:rsidRDefault="001455F4" w:rsidP="001455F4">
      <w:pPr>
        <w:pStyle w:val="Akapitzlist"/>
        <w:keepNext/>
        <w:keepLines/>
        <w:numPr>
          <w:ilvl w:val="0"/>
          <w:numId w:val="1"/>
        </w:numPr>
        <w:spacing w:before="40" w:after="240" w:line="276" w:lineRule="auto"/>
        <w:contextualSpacing w:val="0"/>
        <w:outlineLvl w:val="2"/>
        <w:rPr>
          <w:rFonts w:asciiTheme="majorHAnsi" w:eastAsiaTheme="majorEastAsia" w:hAnsiTheme="majorHAnsi" w:cstheme="majorBidi"/>
          <w:b/>
          <w:bCs/>
          <w:vanish/>
          <w:color w:val="FF0000"/>
          <w:sz w:val="24"/>
          <w:szCs w:val="24"/>
        </w:rPr>
      </w:pPr>
      <w:bookmarkStart w:id="91" w:name="_Toc111107926"/>
      <w:bookmarkStart w:id="92" w:name="_Toc111716735"/>
      <w:bookmarkStart w:id="93" w:name="_Toc111716804"/>
      <w:bookmarkStart w:id="94" w:name="_Toc111721302"/>
      <w:bookmarkStart w:id="95" w:name="_Toc111721379"/>
      <w:bookmarkStart w:id="96" w:name="_Toc111721447"/>
      <w:bookmarkStart w:id="97" w:name="_Toc111727152"/>
      <w:bookmarkStart w:id="98" w:name="_Toc111727253"/>
      <w:bookmarkStart w:id="99" w:name="_Toc116988603"/>
      <w:bookmarkStart w:id="100" w:name="_Toc117057360"/>
      <w:bookmarkStart w:id="101" w:name="_Toc117058966"/>
      <w:bookmarkStart w:id="102" w:name="_Toc117062192"/>
      <w:bookmarkStart w:id="103" w:name="_Toc117062260"/>
      <w:bookmarkStart w:id="104" w:name="_Toc117062329"/>
      <w:bookmarkStart w:id="105" w:name="_Toc117062456"/>
      <w:bookmarkStart w:id="106" w:name="_Toc117062523"/>
      <w:bookmarkStart w:id="107" w:name="_Toc117062591"/>
      <w:bookmarkStart w:id="108" w:name="_Toc117062659"/>
      <w:bookmarkStart w:id="109" w:name="_Toc117062727"/>
      <w:bookmarkStart w:id="110" w:name="_Toc117070073"/>
      <w:bookmarkStart w:id="111" w:name="_Toc117072108"/>
      <w:bookmarkStart w:id="112" w:name="_Toc117075002"/>
      <w:bookmarkStart w:id="113" w:name="_Toc117078377"/>
      <w:bookmarkStart w:id="114" w:name="_Toc117079806"/>
      <w:bookmarkStart w:id="115" w:name="_Toc117081149"/>
      <w:bookmarkStart w:id="116" w:name="_Toc117081219"/>
      <w:bookmarkStart w:id="117" w:name="_Toc117081319"/>
      <w:bookmarkStart w:id="118" w:name="_Toc117081458"/>
      <w:bookmarkStart w:id="119" w:name="_Toc117083166"/>
      <w:bookmarkStart w:id="120" w:name="_Toc117083292"/>
      <w:bookmarkStart w:id="121" w:name="_Toc117145803"/>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E5C6505" w14:textId="77777777" w:rsidR="001455F4" w:rsidRPr="00B85F26" w:rsidRDefault="001455F4" w:rsidP="001455F4">
      <w:pPr>
        <w:pStyle w:val="Akapitzlist"/>
        <w:keepNext/>
        <w:keepLines/>
        <w:numPr>
          <w:ilvl w:val="0"/>
          <w:numId w:val="1"/>
        </w:numPr>
        <w:spacing w:before="40" w:after="240" w:line="276" w:lineRule="auto"/>
        <w:contextualSpacing w:val="0"/>
        <w:outlineLvl w:val="2"/>
        <w:rPr>
          <w:rFonts w:asciiTheme="majorHAnsi" w:eastAsiaTheme="majorEastAsia" w:hAnsiTheme="majorHAnsi" w:cstheme="majorBidi"/>
          <w:b/>
          <w:bCs/>
          <w:vanish/>
          <w:color w:val="FF0000"/>
          <w:sz w:val="24"/>
          <w:szCs w:val="24"/>
        </w:rPr>
      </w:pPr>
      <w:bookmarkStart w:id="122" w:name="_Toc111107927"/>
      <w:bookmarkStart w:id="123" w:name="_Toc111716736"/>
      <w:bookmarkStart w:id="124" w:name="_Toc111716805"/>
      <w:bookmarkStart w:id="125" w:name="_Toc111721303"/>
      <w:bookmarkStart w:id="126" w:name="_Toc111721380"/>
      <w:bookmarkStart w:id="127" w:name="_Toc111721448"/>
      <w:bookmarkStart w:id="128" w:name="_Toc111727153"/>
      <w:bookmarkStart w:id="129" w:name="_Toc111727254"/>
      <w:bookmarkStart w:id="130" w:name="_Toc116988604"/>
      <w:bookmarkStart w:id="131" w:name="_Toc117057361"/>
      <w:bookmarkStart w:id="132" w:name="_Toc117058967"/>
      <w:bookmarkStart w:id="133" w:name="_Toc117062193"/>
      <w:bookmarkStart w:id="134" w:name="_Toc117062261"/>
      <w:bookmarkStart w:id="135" w:name="_Toc117062330"/>
      <w:bookmarkStart w:id="136" w:name="_Toc117062457"/>
      <w:bookmarkStart w:id="137" w:name="_Toc117062524"/>
      <w:bookmarkStart w:id="138" w:name="_Toc117062592"/>
      <w:bookmarkStart w:id="139" w:name="_Toc117062660"/>
      <w:bookmarkStart w:id="140" w:name="_Toc117062728"/>
      <w:bookmarkStart w:id="141" w:name="_Toc117070074"/>
      <w:bookmarkStart w:id="142" w:name="_Toc117072109"/>
      <w:bookmarkStart w:id="143" w:name="_Toc117075003"/>
      <w:bookmarkStart w:id="144" w:name="_Toc117078378"/>
      <w:bookmarkStart w:id="145" w:name="_Toc117079807"/>
      <w:bookmarkStart w:id="146" w:name="_Toc117081150"/>
      <w:bookmarkStart w:id="147" w:name="_Toc117081220"/>
      <w:bookmarkStart w:id="148" w:name="_Toc117081320"/>
      <w:bookmarkStart w:id="149" w:name="_Toc117081459"/>
      <w:bookmarkStart w:id="150" w:name="_Toc117083167"/>
      <w:bookmarkStart w:id="151" w:name="_Toc117083293"/>
      <w:bookmarkStart w:id="152" w:name="_Toc117145804"/>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218B998" w14:textId="77777777" w:rsidR="001455F4" w:rsidRPr="00B85F26" w:rsidRDefault="001455F4" w:rsidP="001455F4">
      <w:pPr>
        <w:pStyle w:val="Akapitzlist"/>
        <w:keepNext/>
        <w:keepLines/>
        <w:numPr>
          <w:ilvl w:val="0"/>
          <w:numId w:val="1"/>
        </w:numPr>
        <w:spacing w:before="40" w:after="240" w:line="276" w:lineRule="auto"/>
        <w:contextualSpacing w:val="0"/>
        <w:outlineLvl w:val="2"/>
        <w:rPr>
          <w:rFonts w:asciiTheme="majorHAnsi" w:eastAsiaTheme="majorEastAsia" w:hAnsiTheme="majorHAnsi" w:cstheme="majorBidi"/>
          <w:b/>
          <w:bCs/>
          <w:vanish/>
          <w:color w:val="FF0000"/>
          <w:sz w:val="24"/>
          <w:szCs w:val="24"/>
        </w:rPr>
      </w:pPr>
      <w:bookmarkStart w:id="153" w:name="_Toc111107928"/>
      <w:bookmarkStart w:id="154" w:name="_Toc111716737"/>
      <w:bookmarkStart w:id="155" w:name="_Toc111716806"/>
      <w:bookmarkStart w:id="156" w:name="_Toc111721304"/>
      <w:bookmarkStart w:id="157" w:name="_Toc111721381"/>
      <w:bookmarkStart w:id="158" w:name="_Toc111721449"/>
      <w:bookmarkStart w:id="159" w:name="_Toc111727154"/>
      <w:bookmarkStart w:id="160" w:name="_Toc111727255"/>
      <w:bookmarkStart w:id="161" w:name="_Toc116988605"/>
      <w:bookmarkStart w:id="162" w:name="_Toc117057362"/>
      <w:bookmarkStart w:id="163" w:name="_Toc117058968"/>
      <w:bookmarkStart w:id="164" w:name="_Toc117062194"/>
      <w:bookmarkStart w:id="165" w:name="_Toc117062262"/>
      <w:bookmarkStart w:id="166" w:name="_Toc117062331"/>
      <w:bookmarkStart w:id="167" w:name="_Toc117062458"/>
      <w:bookmarkStart w:id="168" w:name="_Toc117062525"/>
      <w:bookmarkStart w:id="169" w:name="_Toc117062593"/>
      <w:bookmarkStart w:id="170" w:name="_Toc117062661"/>
      <w:bookmarkStart w:id="171" w:name="_Toc117062729"/>
      <w:bookmarkStart w:id="172" w:name="_Toc117070075"/>
      <w:bookmarkStart w:id="173" w:name="_Toc117072110"/>
      <w:bookmarkStart w:id="174" w:name="_Toc117075004"/>
      <w:bookmarkStart w:id="175" w:name="_Toc117078379"/>
      <w:bookmarkStart w:id="176" w:name="_Toc117079808"/>
      <w:bookmarkStart w:id="177" w:name="_Toc117081151"/>
      <w:bookmarkStart w:id="178" w:name="_Toc117081221"/>
      <w:bookmarkStart w:id="179" w:name="_Toc117081321"/>
      <w:bookmarkStart w:id="180" w:name="_Toc117081460"/>
      <w:bookmarkStart w:id="181" w:name="_Toc117083168"/>
      <w:bookmarkStart w:id="182" w:name="_Toc117083294"/>
      <w:bookmarkStart w:id="183" w:name="_Toc117145805"/>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6ED36462" w14:textId="77777777" w:rsidR="001455F4" w:rsidRPr="00B85F26" w:rsidRDefault="001455F4" w:rsidP="001455F4">
      <w:pPr>
        <w:pStyle w:val="Akapitzlist"/>
        <w:keepNext/>
        <w:keepLines/>
        <w:numPr>
          <w:ilvl w:val="0"/>
          <w:numId w:val="1"/>
        </w:numPr>
        <w:spacing w:before="40" w:after="240" w:line="276" w:lineRule="auto"/>
        <w:contextualSpacing w:val="0"/>
        <w:outlineLvl w:val="2"/>
        <w:rPr>
          <w:rFonts w:asciiTheme="majorHAnsi" w:eastAsiaTheme="majorEastAsia" w:hAnsiTheme="majorHAnsi" w:cstheme="majorBidi"/>
          <w:b/>
          <w:bCs/>
          <w:vanish/>
          <w:color w:val="FF0000"/>
          <w:sz w:val="24"/>
          <w:szCs w:val="24"/>
        </w:rPr>
      </w:pPr>
      <w:bookmarkStart w:id="184" w:name="_Toc111107929"/>
      <w:bookmarkStart w:id="185" w:name="_Toc111716738"/>
      <w:bookmarkStart w:id="186" w:name="_Toc111716807"/>
      <w:bookmarkStart w:id="187" w:name="_Toc111721305"/>
      <w:bookmarkStart w:id="188" w:name="_Toc111721382"/>
      <w:bookmarkStart w:id="189" w:name="_Toc111721450"/>
      <w:bookmarkStart w:id="190" w:name="_Toc111727155"/>
      <w:bookmarkStart w:id="191" w:name="_Toc111727256"/>
      <w:bookmarkStart w:id="192" w:name="_Toc116988606"/>
      <w:bookmarkStart w:id="193" w:name="_Toc117057363"/>
      <w:bookmarkStart w:id="194" w:name="_Toc117058969"/>
      <w:bookmarkStart w:id="195" w:name="_Toc117062195"/>
      <w:bookmarkStart w:id="196" w:name="_Toc117062263"/>
      <w:bookmarkStart w:id="197" w:name="_Toc117062332"/>
      <w:bookmarkStart w:id="198" w:name="_Toc117062459"/>
      <w:bookmarkStart w:id="199" w:name="_Toc117062526"/>
      <w:bookmarkStart w:id="200" w:name="_Toc117062594"/>
      <w:bookmarkStart w:id="201" w:name="_Toc117062662"/>
      <w:bookmarkStart w:id="202" w:name="_Toc117062730"/>
      <w:bookmarkStart w:id="203" w:name="_Toc117070076"/>
      <w:bookmarkStart w:id="204" w:name="_Toc117072111"/>
      <w:bookmarkStart w:id="205" w:name="_Toc117075005"/>
      <w:bookmarkStart w:id="206" w:name="_Toc117078380"/>
      <w:bookmarkStart w:id="207" w:name="_Toc117079809"/>
      <w:bookmarkStart w:id="208" w:name="_Toc117081152"/>
      <w:bookmarkStart w:id="209" w:name="_Toc117081222"/>
      <w:bookmarkStart w:id="210" w:name="_Toc117081322"/>
      <w:bookmarkStart w:id="211" w:name="_Toc117081461"/>
      <w:bookmarkStart w:id="212" w:name="_Toc117083169"/>
      <w:bookmarkStart w:id="213" w:name="_Toc117083295"/>
      <w:bookmarkStart w:id="214" w:name="_Toc11714580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416C22B9" w14:textId="77777777" w:rsidR="001455F4" w:rsidRPr="00B85F26" w:rsidRDefault="001455F4" w:rsidP="001455F4">
      <w:pPr>
        <w:pStyle w:val="Akapitzlist"/>
        <w:keepNext/>
        <w:keepLines/>
        <w:numPr>
          <w:ilvl w:val="0"/>
          <w:numId w:val="1"/>
        </w:numPr>
        <w:spacing w:before="40" w:after="240" w:line="276" w:lineRule="auto"/>
        <w:contextualSpacing w:val="0"/>
        <w:outlineLvl w:val="2"/>
        <w:rPr>
          <w:rFonts w:asciiTheme="majorHAnsi" w:eastAsiaTheme="majorEastAsia" w:hAnsiTheme="majorHAnsi" w:cstheme="majorBidi"/>
          <w:b/>
          <w:bCs/>
          <w:vanish/>
          <w:color w:val="FF0000"/>
          <w:sz w:val="24"/>
          <w:szCs w:val="24"/>
        </w:rPr>
      </w:pPr>
      <w:bookmarkStart w:id="215" w:name="_Toc111107930"/>
      <w:bookmarkStart w:id="216" w:name="_Toc111716739"/>
      <w:bookmarkStart w:id="217" w:name="_Toc111716808"/>
      <w:bookmarkStart w:id="218" w:name="_Toc111721306"/>
      <w:bookmarkStart w:id="219" w:name="_Toc111721383"/>
      <w:bookmarkStart w:id="220" w:name="_Toc111721451"/>
      <w:bookmarkStart w:id="221" w:name="_Toc111727156"/>
      <w:bookmarkStart w:id="222" w:name="_Toc111727257"/>
      <w:bookmarkStart w:id="223" w:name="_Toc116988607"/>
      <w:bookmarkStart w:id="224" w:name="_Toc117057364"/>
      <w:bookmarkStart w:id="225" w:name="_Toc117058970"/>
      <w:bookmarkStart w:id="226" w:name="_Toc117062196"/>
      <w:bookmarkStart w:id="227" w:name="_Toc117062264"/>
      <w:bookmarkStart w:id="228" w:name="_Toc117062333"/>
      <w:bookmarkStart w:id="229" w:name="_Toc117062460"/>
      <w:bookmarkStart w:id="230" w:name="_Toc117062527"/>
      <w:bookmarkStart w:id="231" w:name="_Toc117062595"/>
      <w:bookmarkStart w:id="232" w:name="_Toc117062663"/>
      <w:bookmarkStart w:id="233" w:name="_Toc117062731"/>
      <w:bookmarkStart w:id="234" w:name="_Toc117070077"/>
      <w:bookmarkStart w:id="235" w:name="_Toc117072112"/>
      <w:bookmarkStart w:id="236" w:name="_Toc117075006"/>
      <w:bookmarkStart w:id="237" w:name="_Toc117078381"/>
      <w:bookmarkStart w:id="238" w:name="_Toc117079810"/>
      <w:bookmarkStart w:id="239" w:name="_Toc117081153"/>
      <w:bookmarkStart w:id="240" w:name="_Toc117081223"/>
      <w:bookmarkStart w:id="241" w:name="_Toc117081323"/>
      <w:bookmarkStart w:id="242" w:name="_Toc117081462"/>
      <w:bookmarkStart w:id="243" w:name="_Toc117083170"/>
      <w:bookmarkStart w:id="244" w:name="_Toc117083296"/>
      <w:bookmarkStart w:id="245" w:name="_Toc117145807"/>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0FB2D621" w14:textId="77777777" w:rsidR="001455F4" w:rsidRPr="00B85F26" w:rsidRDefault="001455F4" w:rsidP="001455F4">
      <w:pPr>
        <w:pStyle w:val="Akapitzlist"/>
        <w:keepNext/>
        <w:keepLines/>
        <w:numPr>
          <w:ilvl w:val="0"/>
          <w:numId w:val="1"/>
        </w:numPr>
        <w:spacing w:before="40" w:after="240" w:line="276" w:lineRule="auto"/>
        <w:contextualSpacing w:val="0"/>
        <w:outlineLvl w:val="2"/>
        <w:rPr>
          <w:rFonts w:asciiTheme="majorHAnsi" w:eastAsiaTheme="majorEastAsia" w:hAnsiTheme="majorHAnsi" w:cstheme="majorBidi"/>
          <w:b/>
          <w:bCs/>
          <w:vanish/>
          <w:color w:val="FF0000"/>
          <w:sz w:val="24"/>
          <w:szCs w:val="24"/>
        </w:rPr>
      </w:pPr>
      <w:bookmarkStart w:id="246" w:name="_Toc111107931"/>
      <w:bookmarkStart w:id="247" w:name="_Toc111716740"/>
      <w:bookmarkStart w:id="248" w:name="_Toc111716809"/>
      <w:bookmarkStart w:id="249" w:name="_Toc111721307"/>
      <w:bookmarkStart w:id="250" w:name="_Toc111721384"/>
      <w:bookmarkStart w:id="251" w:name="_Toc111721452"/>
      <w:bookmarkStart w:id="252" w:name="_Toc111727157"/>
      <w:bookmarkStart w:id="253" w:name="_Toc111727258"/>
      <w:bookmarkStart w:id="254" w:name="_Toc116988608"/>
      <w:bookmarkStart w:id="255" w:name="_Toc117057365"/>
      <w:bookmarkStart w:id="256" w:name="_Toc117058971"/>
      <w:bookmarkStart w:id="257" w:name="_Toc117062197"/>
      <w:bookmarkStart w:id="258" w:name="_Toc117062265"/>
      <w:bookmarkStart w:id="259" w:name="_Toc117062334"/>
      <w:bookmarkStart w:id="260" w:name="_Toc117062461"/>
      <w:bookmarkStart w:id="261" w:name="_Toc117062528"/>
      <w:bookmarkStart w:id="262" w:name="_Toc117062596"/>
      <w:bookmarkStart w:id="263" w:name="_Toc117062664"/>
      <w:bookmarkStart w:id="264" w:name="_Toc117062732"/>
      <w:bookmarkStart w:id="265" w:name="_Toc117070078"/>
      <w:bookmarkStart w:id="266" w:name="_Toc117072113"/>
      <w:bookmarkStart w:id="267" w:name="_Toc117075007"/>
      <w:bookmarkStart w:id="268" w:name="_Toc117078382"/>
      <w:bookmarkStart w:id="269" w:name="_Toc117079811"/>
      <w:bookmarkStart w:id="270" w:name="_Toc117081154"/>
      <w:bookmarkStart w:id="271" w:name="_Toc117081224"/>
      <w:bookmarkStart w:id="272" w:name="_Toc117081324"/>
      <w:bookmarkStart w:id="273" w:name="_Toc117081463"/>
      <w:bookmarkStart w:id="274" w:name="_Toc117083171"/>
      <w:bookmarkStart w:id="275" w:name="_Toc117083297"/>
      <w:bookmarkStart w:id="276" w:name="_Toc117145808"/>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15CC4E21" w14:textId="77777777" w:rsidR="001455F4" w:rsidRPr="00B85F26" w:rsidRDefault="001455F4" w:rsidP="001455F4">
      <w:pPr>
        <w:pStyle w:val="Akapitzlist"/>
        <w:keepNext/>
        <w:keepLines/>
        <w:numPr>
          <w:ilvl w:val="1"/>
          <w:numId w:val="1"/>
        </w:numPr>
        <w:spacing w:before="40" w:after="240" w:line="276" w:lineRule="auto"/>
        <w:contextualSpacing w:val="0"/>
        <w:outlineLvl w:val="2"/>
        <w:rPr>
          <w:rFonts w:asciiTheme="majorHAnsi" w:eastAsiaTheme="majorEastAsia" w:hAnsiTheme="majorHAnsi" w:cstheme="majorBidi"/>
          <w:b/>
          <w:bCs/>
          <w:vanish/>
          <w:color w:val="FF0000"/>
          <w:sz w:val="24"/>
          <w:szCs w:val="24"/>
        </w:rPr>
      </w:pPr>
      <w:bookmarkStart w:id="277" w:name="_Toc111107932"/>
      <w:bookmarkStart w:id="278" w:name="_Toc111716741"/>
      <w:bookmarkStart w:id="279" w:name="_Toc111716810"/>
      <w:bookmarkStart w:id="280" w:name="_Toc111721308"/>
      <w:bookmarkStart w:id="281" w:name="_Toc111721385"/>
      <w:bookmarkStart w:id="282" w:name="_Toc111721453"/>
      <w:bookmarkStart w:id="283" w:name="_Toc111727158"/>
      <w:bookmarkStart w:id="284" w:name="_Toc111727259"/>
      <w:bookmarkStart w:id="285" w:name="_Toc116988609"/>
      <w:bookmarkStart w:id="286" w:name="_Toc117057366"/>
      <w:bookmarkStart w:id="287" w:name="_Toc117058972"/>
      <w:bookmarkStart w:id="288" w:name="_Toc117062198"/>
      <w:bookmarkStart w:id="289" w:name="_Toc117062266"/>
      <w:bookmarkStart w:id="290" w:name="_Toc117062335"/>
      <w:bookmarkStart w:id="291" w:name="_Toc117062462"/>
      <w:bookmarkStart w:id="292" w:name="_Toc117062529"/>
      <w:bookmarkStart w:id="293" w:name="_Toc117062597"/>
      <w:bookmarkStart w:id="294" w:name="_Toc117062665"/>
      <w:bookmarkStart w:id="295" w:name="_Toc117062733"/>
      <w:bookmarkStart w:id="296" w:name="_Toc117070079"/>
      <w:bookmarkStart w:id="297" w:name="_Toc117072114"/>
      <w:bookmarkStart w:id="298" w:name="_Toc117075008"/>
      <w:bookmarkStart w:id="299" w:name="_Toc117078383"/>
      <w:bookmarkStart w:id="300" w:name="_Toc117079812"/>
      <w:bookmarkStart w:id="301" w:name="_Toc117081155"/>
      <w:bookmarkStart w:id="302" w:name="_Toc117081225"/>
      <w:bookmarkStart w:id="303" w:name="_Toc117081325"/>
      <w:bookmarkStart w:id="304" w:name="_Toc117081464"/>
      <w:bookmarkStart w:id="305" w:name="_Toc117083172"/>
      <w:bookmarkStart w:id="306" w:name="_Toc117083298"/>
      <w:bookmarkStart w:id="307" w:name="_Toc117145809"/>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342D15AB" w14:textId="5ACD6C9B" w:rsidR="00AC16F0" w:rsidRPr="002D37AF" w:rsidRDefault="00A01B68" w:rsidP="001455F4">
      <w:pPr>
        <w:pStyle w:val="Nagwek3"/>
        <w:numPr>
          <w:ilvl w:val="2"/>
          <w:numId w:val="1"/>
        </w:numPr>
        <w:spacing w:after="240" w:line="276" w:lineRule="auto"/>
        <w:rPr>
          <w:b/>
          <w:bCs/>
          <w:color w:val="auto"/>
        </w:rPr>
      </w:pPr>
      <w:bookmarkStart w:id="308" w:name="_Toc117145810"/>
      <w:r w:rsidRPr="002D37AF">
        <w:rPr>
          <w:b/>
          <w:bCs/>
          <w:color w:val="auto"/>
        </w:rPr>
        <w:t xml:space="preserve">Cel operacyjny III.2. </w:t>
      </w:r>
      <w:r w:rsidR="00AC16F0" w:rsidRPr="002D37AF">
        <w:rPr>
          <w:b/>
          <w:bCs/>
          <w:color w:val="auto"/>
        </w:rPr>
        <w:t>Wsparcie dla rozwoju przedsiębiorczości</w:t>
      </w:r>
      <w:bookmarkEnd w:id="308"/>
    </w:p>
    <w:p w14:paraId="00C0E4EF" w14:textId="77777777" w:rsidR="000B7651" w:rsidRPr="002D37AF" w:rsidRDefault="000B7651" w:rsidP="00390396">
      <w:pPr>
        <w:spacing w:after="240" w:line="276" w:lineRule="auto"/>
        <w:jc w:val="both"/>
      </w:pPr>
      <w:r w:rsidRPr="002D37AF">
        <w:t>Wykonana diagnoza wykazała, że na terenie Gminy Bojanów dominują mikro i małe przedsiębiorstwa. Brak jest przedsiębiorstw o liczbie pracowników (w przeliczeniu na etaty) większej lub równej 50. Należy rozwijać e-usługi skierowane do przedsiębiorców.</w:t>
      </w:r>
    </w:p>
    <w:p w14:paraId="2D782A8B" w14:textId="6B6530E6" w:rsidR="0002698C" w:rsidRPr="000B7651" w:rsidRDefault="000B7651" w:rsidP="00390396">
      <w:pPr>
        <w:spacing w:after="240" w:line="276" w:lineRule="auto"/>
        <w:jc w:val="both"/>
      </w:pPr>
      <w:r w:rsidRPr="002D37AF">
        <w:t>Gmina powinna prowadzić działania mające na celu zmniejszenie liczby osób bezrobotnych. Należy wykorzystać lokalizację Gminy, która może stać się atrakcyjnym</w:t>
      </w:r>
      <w:r w:rsidRPr="000B7651">
        <w:t xml:space="preserve"> obszarem dla potencjalnych inwestorów, np. poprzez stworzenie terenów inwestycyjnych. </w:t>
      </w:r>
    </w:p>
    <w:p w14:paraId="7FDC3707" w14:textId="4CEC413A" w:rsidR="00E822B0" w:rsidRPr="00270A90" w:rsidRDefault="00E822B0" w:rsidP="00E822B0">
      <w:r w:rsidRPr="00270A90">
        <w:t>W tabeli poniżej zestawiono kluczowe działania do Celu operacyjnego III.2.</w:t>
      </w:r>
    </w:p>
    <w:p w14:paraId="37DF5533" w14:textId="6C916DA0" w:rsidR="00616DDA" w:rsidRPr="00270A90" w:rsidRDefault="00616DDA" w:rsidP="00616DDA">
      <w:pPr>
        <w:pStyle w:val="Legenda"/>
        <w:keepNext/>
        <w:jc w:val="center"/>
        <w:rPr>
          <w:color w:val="auto"/>
        </w:rPr>
      </w:pPr>
      <w:bookmarkStart w:id="309" w:name="_Toc117083240"/>
      <w:r w:rsidRPr="00270A90">
        <w:rPr>
          <w:color w:val="auto"/>
        </w:rPr>
        <w:t xml:space="preserve">Tabela </w:t>
      </w:r>
      <w:r w:rsidRPr="00270A90">
        <w:rPr>
          <w:color w:val="auto"/>
        </w:rPr>
        <w:fldChar w:fldCharType="begin"/>
      </w:r>
      <w:r w:rsidRPr="00270A90">
        <w:rPr>
          <w:color w:val="auto"/>
        </w:rPr>
        <w:instrText xml:space="preserve"> SEQ Tabela \* ARABIC </w:instrText>
      </w:r>
      <w:r w:rsidRPr="00270A90">
        <w:rPr>
          <w:color w:val="auto"/>
        </w:rPr>
        <w:fldChar w:fldCharType="separate"/>
      </w:r>
      <w:r w:rsidR="00110DEB">
        <w:rPr>
          <w:noProof/>
          <w:color w:val="auto"/>
        </w:rPr>
        <w:t>23</w:t>
      </w:r>
      <w:r w:rsidRPr="00270A90">
        <w:rPr>
          <w:color w:val="auto"/>
        </w:rPr>
        <w:fldChar w:fldCharType="end"/>
      </w:r>
      <w:r w:rsidRPr="00270A90">
        <w:rPr>
          <w:color w:val="auto"/>
        </w:rPr>
        <w:t>. Kierunki interwencji Celu operacyjnego III.2</w:t>
      </w:r>
      <w:bookmarkEnd w:id="309"/>
    </w:p>
    <w:tbl>
      <w:tblPr>
        <w:tblStyle w:val="Zwykatabela1"/>
        <w:tblW w:w="0" w:type="auto"/>
        <w:tblLook w:val="04A0" w:firstRow="1" w:lastRow="0" w:firstColumn="1" w:lastColumn="0" w:noHBand="0" w:noVBand="1"/>
      </w:tblPr>
      <w:tblGrid>
        <w:gridCol w:w="9062"/>
      </w:tblGrid>
      <w:tr w:rsidR="00270A90" w:rsidRPr="00270A90" w14:paraId="52DCAE43"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2CAA305" w14:textId="77777777" w:rsidR="00B27F02" w:rsidRPr="00270A90" w:rsidRDefault="00B27F02" w:rsidP="00616DDA">
            <w:pPr>
              <w:jc w:val="center"/>
              <w:rPr>
                <w:b w:val="0"/>
                <w:bCs w:val="0"/>
              </w:rPr>
            </w:pPr>
            <w:r w:rsidRPr="00270A90">
              <w:t>Kierunki interwencji</w:t>
            </w:r>
          </w:p>
        </w:tc>
      </w:tr>
      <w:tr w:rsidR="00270A90" w:rsidRPr="00270A90" w14:paraId="23C049B4"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79AABDF" w14:textId="65874290" w:rsidR="008B3B87" w:rsidRPr="00270A90" w:rsidRDefault="008B3B87" w:rsidP="00C51417">
            <w:pPr>
              <w:rPr>
                <w:b w:val="0"/>
                <w:bCs w:val="0"/>
              </w:rPr>
            </w:pPr>
            <w:bookmarkStart w:id="310" w:name="_Hlk117057107"/>
            <w:r w:rsidRPr="00270A90">
              <w:rPr>
                <w:b w:val="0"/>
                <w:bCs w:val="0"/>
              </w:rPr>
              <w:t>Rozwój e-usług publicznych skierowanych do przedsiębiorców</w:t>
            </w:r>
          </w:p>
        </w:tc>
      </w:tr>
      <w:tr w:rsidR="00270A90" w:rsidRPr="00270A90" w14:paraId="10A304B9"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6E92CBD8" w14:textId="0933FF4B" w:rsidR="008366B3" w:rsidRPr="00270A90" w:rsidRDefault="003C66C9" w:rsidP="00C51417">
            <w:pPr>
              <w:rPr>
                <w:b w:val="0"/>
                <w:bCs w:val="0"/>
              </w:rPr>
            </w:pPr>
            <w:r w:rsidRPr="00270A90">
              <w:rPr>
                <w:b w:val="0"/>
                <w:bCs w:val="0"/>
              </w:rPr>
              <w:t>Wspieranie inicjatyw skierowanych na zwiększanie aktywności zawodowej mieszkańców</w:t>
            </w:r>
          </w:p>
        </w:tc>
      </w:tr>
      <w:tr w:rsidR="00270A90" w:rsidRPr="00270A90" w14:paraId="6090D712"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8F8EC5F" w14:textId="6A1A25AF" w:rsidR="008366B3" w:rsidRPr="00270A90" w:rsidRDefault="00294439" w:rsidP="00C51417">
            <w:pPr>
              <w:rPr>
                <w:b w:val="0"/>
                <w:bCs w:val="0"/>
              </w:rPr>
            </w:pPr>
            <w:r w:rsidRPr="00270A90">
              <w:rPr>
                <w:b w:val="0"/>
                <w:bCs w:val="0"/>
              </w:rPr>
              <w:t>Prowadzenie działań wzmacniających rozwój przedsiębiorczości opartej na lokalnym biznesie</w:t>
            </w:r>
          </w:p>
        </w:tc>
      </w:tr>
      <w:tr w:rsidR="00270A90" w:rsidRPr="00270A90" w14:paraId="4CD7CE77"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3318789C" w14:textId="0BBB44B5" w:rsidR="003C66C9" w:rsidRPr="00270A90" w:rsidRDefault="003C66C9" w:rsidP="00C51417">
            <w:pPr>
              <w:rPr>
                <w:b w:val="0"/>
                <w:bCs w:val="0"/>
              </w:rPr>
            </w:pPr>
            <w:r w:rsidRPr="00270A90">
              <w:rPr>
                <w:b w:val="0"/>
                <w:bCs w:val="0"/>
              </w:rPr>
              <w:t>Wspierani</w:t>
            </w:r>
            <w:r w:rsidR="00C81944" w:rsidRPr="00270A90">
              <w:rPr>
                <w:b w:val="0"/>
                <w:bCs w:val="0"/>
              </w:rPr>
              <w:t>e</w:t>
            </w:r>
            <w:r w:rsidRPr="00270A90">
              <w:rPr>
                <w:b w:val="0"/>
                <w:bCs w:val="0"/>
              </w:rPr>
              <w:t xml:space="preserve"> „społecznej odpowiedzialności biznesu”</w:t>
            </w:r>
          </w:p>
        </w:tc>
      </w:tr>
    </w:tbl>
    <w:bookmarkEnd w:id="310"/>
    <w:p w14:paraId="430B44F5" w14:textId="77777777" w:rsidR="00A72348" w:rsidRPr="00270A90" w:rsidRDefault="00A72348" w:rsidP="00A72348">
      <w:pPr>
        <w:jc w:val="center"/>
        <w:rPr>
          <w:i/>
          <w:iCs/>
          <w:sz w:val="18"/>
          <w:szCs w:val="18"/>
        </w:rPr>
      </w:pPr>
      <w:r w:rsidRPr="00270A90">
        <w:rPr>
          <w:i/>
          <w:iCs/>
          <w:sz w:val="18"/>
          <w:szCs w:val="18"/>
        </w:rPr>
        <w:t>Źródło: Opracowanie własne</w:t>
      </w:r>
    </w:p>
    <w:p w14:paraId="766F3542" w14:textId="46D2763E" w:rsidR="008366B3" w:rsidRPr="002D37AF" w:rsidRDefault="008366B3" w:rsidP="008366B3"/>
    <w:p w14:paraId="680C917B" w14:textId="77777777" w:rsidR="00F17C16" w:rsidRPr="002D37AF" w:rsidRDefault="00F17C16" w:rsidP="00F17C16">
      <w:r w:rsidRPr="002D37AF">
        <w:t>W tabeli przedstawiono wskaźniki do monitorowania realizacji inwestycji.</w:t>
      </w:r>
    </w:p>
    <w:p w14:paraId="31C4CEC9" w14:textId="3079788F" w:rsidR="00616DDA" w:rsidRPr="002D37AF" w:rsidRDefault="00616DDA" w:rsidP="00616DDA">
      <w:pPr>
        <w:pStyle w:val="Legenda"/>
        <w:keepNext/>
        <w:jc w:val="center"/>
        <w:rPr>
          <w:color w:val="auto"/>
        </w:rPr>
      </w:pPr>
      <w:bookmarkStart w:id="311" w:name="_Toc117083241"/>
      <w:r w:rsidRPr="002D37AF">
        <w:rPr>
          <w:color w:val="auto"/>
        </w:rPr>
        <w:t xml:space="preserve">Tabela </w:t>
      </w:r>
      <w:r w:rsidRPr="002D37AF">
        <w:rPr>
          <w:color w:val="auto"/>
        </w:rPr>
        <w:fldChar w:fldCharType="begin"/>
      </w:r>
      <w:r w:rsidRPr="002D37AF">
        <w:rPr>
          <w:color w:val="auto"/>
        </w:rPr>
        <w:instrText xml:space="preserve"> SEQ Tabela \* ARABIC </w:instrText>
      </w:r>
      <w:r w:rsidRPr="002D37AF">
        <w:rPr>
          <w:color w:val="auto"/>
        </w:rPr>
        <w:fldChar w:fldCharType="separate"/>
      </w:r>
      <w:r w:rsidR="00110DEB" w:rsidRPr="002D37AF">
        <w:rPr>
          <w:noProof/>
          <w:color w:val="auto"/>
        </w:rPr>
        <w:t>24</w:t>
      </w:r>
      <w:r w:rsidRPr="002D37AF">
        <w:rPr>
          <w:color w:val="auto"/>
        </w:rPr>
        <w:fldChar w:fldCharType="end"/>
      </w:r>
      <w:r w:rsidRPr="002D37AF">
        <w:rPr>
          <w:color w:val="auto"/>
        </w:rPr>
        <w:t>. Wskaźniki realizacji Celu operacyjnego III.2</w:t>
      </w:r>
      <w:bookmarkEnd w:id="311"/>
    </w:p>
    <w:tbl>
      <w:tblPr>
        <w:tblStyle w:val="Zwykatabela1"/>
        <w:tblW w:w="0" w:type="auto"/>
        <w:tblLook w:val="04A0" w:firstRow="1" w:lastRow="0" w:firstColumn="1" w:lastColumn="0" w:noHBand="0" w:noVBand="1"/>
      </w:tblPr>
      <w:tblGrid>
        <w:gridCol w:w="5560"/>
        <w:gridCol w:w="1108"/>
        <w:gridCol w:w="990"/>
        <w:gridCol w:w="1404"/>
      </w:tblGrid>
      <w:tr w:rsidR="002D37AF" w:rsidRPr="002D37AF" w14:paraId="26C586F3" w14:textId="77777777" w:rsidTr="00616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vAlign w:val="center"/>
          </w:tcPr>
          <w:p w14:paraId="4535FD9D" w14:textId="77777777" w:rsidR="00F17C16" w:rsidRPr="002D37AF" w:rsidRDefault="00F17C16" w:rsidP="00616DDA">
            <w:pPr>
              <w:jc w:val="center"/>
            </w:pPr>
            <w:r w:rsidRPr="002D37AF">
              <w:t>Wskaźnik realizacji</w:t>
            </w:r>
          </w:p>
        </w:tc>
        <w:tc>
          <w:tcPr>
            <w:tcW w:w="1108" w:type="dxa"/>
            <w:vAlign w:val="center"/>
          </w:tcPr>
          <w:p w14:paraId="434F5962" w14:textId="77777777" w:rsidR="00F17C16" w:rsidRPr="002D37AF"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2D37AF">
              <w:t>Jednostka miary</w:t>
            </w:r>
          </w:p>
        </w:tc>
        <w:tc>
          <w:tcPr>
            <w:tcW w:w="990" w:type="dxa"/>
            <w:vAlign w:val="center"/>
          </w:tcPr>
          <w:p w14:paraId="5624ED46" w14:textId="77777777" w:rsidR="00F17C16" w:rsidRPr="002D37AF"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2D37AF">
              <w:t>Wartość bazowa</w:t>
            </w:r>
          </w:p>
        </w:tc>
        <w:tc>
          <w:tcPr>
            <w:tcW w:w="1404" w:type="dxa"/>
            <w:vAlign w:val="center"/>
          </w:tcPr>
          <w:p w14:paraId="61AF8D1D" w14:textId="4D1B3FF5" w:rsidR="00F17C16" w:rsidRPr="002D37AF"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2D37AF">
              <w:t>Oczekiwany rezultat do roku 20</w:t>
            </w:r>
            <w:r w:rsidR="00972FFB" w:rsidRPr="002D37AF">
              <w:t>30</w:t>
            </w:r>
          </w:p>
        </w:tc>
      </w:tr>
      <w:tr w:rsidR="002D37AF" w:rsidRPr="002D37AF" w14:paraId="013EB78C"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7336342C" w14:textId="576C858A" w:rsidR="000E5149" w:rsidRPr="002D37AF" w:rsidRDefault="002D37AF" w:rsidP="00D92D85">
            <w:pPr>
              <w:rPr>
                <w:b w:val="0"/>
                <w:bCs w:val="0"/>
              </w:rPr>
            </w:pPr>
            <w:r w:rsidRPr="002D37AF">
              <w:rPr>
                <w:rFonts w:ascii="Calibri" w:hAnsi="Calibri"/>
                <w:b w:val="0"/>
                <w:bCs w:val="0"/>
              </w:rPr>
              <w:t>Nakłady poniesione na rozwój e-usług publicznych skierowanych do przedsiębiorców</w:t>
            </w:r>
          </w:p>
        </w:tc>
        <w:tc>
          <w:tcPr>
            <w:tcW w:w="1108" w:type="dxa"/>
          </w:tcPr>
          <w:p w14:paraId="017C6470" w14:textId="612E04EC" w:rsidR="000E5149" w:rsidRPr="002D37AF" w:rsidRDefault="000E5149" w:rsidP="00992BEE">
            <w:pPr>
              <w:jc w:val="center"/>
              <w:cnfStyle w:val="000000100000" w:firstRow="0" w:lastRow="0" w:firstColumn="0" w:lastColumn="0" w:oddVBand="0" w:evenVBand="0" w:oddHBand="1" w:evenHBand="0" w:firstRowFirstColumn="0" w:firstRowLastColumn="0" w:lastRowFirstColumn="0" w:lastRowLastColumn="0"/>
            </w:pPr>
            <w:r w:rsidRPr="002D37AF">
              <w:t>szt.</w:t>
            </w:r>
          </w:p>
        </w:tc>
        <w:tc>
          <w:tcPr>
            <w:tcW w:w="990" w:type="dxa"/>
          </w:tcPr>
          <w:p w14:paraId="1C25D842" w14:textId="19A642F8" w:rsidR="000E5149" w:rsidRPr="002D37AF" w:rsidRDefault="00616DFD" w:rsidP="00992BEE">
            <w:pPr>
              <w:jc w:val="center"/>
              <w:cnfStyle w:val="000000100000" w:firstRow="0" w:lastRow="0" w:firstColumn="0" w:lastColumn="0" w:oddVBand="0" w:evenVBand="0" w:oddHBand="1" w:evenHBand="0" w:firstRowFirstColumn="0" w:firstRowLastColumn="0" w:lastRowFirstColumn="0" w:lastRowLastColumn="0"/>
            </w:pPr>
            <w:r w:rsidRPr="002D37AF">
              <w:t>0</w:t>
            </w:r>
          </w:p>
        </w:tc>
        <w:tc>
          <w:tcPr>
            <w:tcW w:w="1404" w:type="dxa"/>
          </w:tcPr>
          <w:p w14:paraId="72E61EF6" w14:textId="18F0BA38" w:rsidR="000E5149" w:rsidRPr="002D37AF" w:rsidRDefault="00616DFD" w:rsidP="00992BEE">
            <w:pPr>
              <w:jc w:val="center"/>
              <w:cnfStyle w:val="000000100000" w:firstRow="0" w:lastRow="0" w:firstColumn="0" w:lastColumn="0" w:oddVBand="0" w:evenVBand="0" w:oddHBand="1" w:evenHBand="0" w:firstRowFirstColumn="0" w:firstRowLastColumn="0" w:lastRowFirstColumn="0" w:lastRowLastColumn="0"/>
            </w:pPr>
            <w:r w:rsidRPr="002D37AF">
              <w:t>&gt;0</w:t>
            </w:r>
          </w:p>
        </w:tc>
      </w:tr>
      <w:tr w:rsidR="002D37AF" w:rsidRPr="002D37AF" w14:paraId="4AAAF5D3"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6DE2419C" w14:textId="6BBDDCD0" w:rsidR="00F17C16" w:rsidRPr="002D37AF" w:rsidRDefault="000E5149" w:rsidP="00D92D85">
            <w:pPr>
              <w:rPr>
                <w:b w:val="0"/>
                <w:bCs w:val="0"/>
              </w:rPr>
            </w:pPr>
            <w:r w:rsidRPr="002D37AF">
              <w:rPr>
                <w:b w:val="0"/>
                <w:bCs w:val="0"/>
              </w:rPr>
              <w:t xml:space="preserve">Liczba podmiotów gospodarczych </w:t>
            </w:r>
            <w:r w:rsidR="00616DFD" w:rsidRPr="002D37AF">
              <w:rPr>
                <w:b w:val="0"/>
                <w:bCs w:val="0"/>
              </w:rPr>
              <w:t>działających na terenie Gminy</w:t>
            </w:r>
          </w:p>
        </w:tc>
        <w:tc>
          <w:tcPr>
            <w:tcW w:w="1108" w:type="dxa"/>
          </w:tcPr>
          <w:p w14:paraId="1BFBF9C1" w14:textId="129DFF39" w:rsidR="00F17C16" w:rsidRPr="002D37AF" w:rsidRDefault="000E5149" w:rsidP="00992BEE">
            <w:pPr>
              <w:jc w:val="center"/>
              <w:cnfStyle w:val="000000000000" w:firstRow="0" w:lastRow="0" w:firstColumn="0" w:lastColumn="0" w:oddVBand="0" w:evenVBand="0" w:oddHBand="0" w:evenHBand="0" w:firstRowFirstColumn="0" w:firstRowLastColumn="0" w:lastRowFirstColumn="0" w:lastRowLastColumn="0"/>
            </w:pPr>
            <w:r w:rsidRPr="002D37AF">
              <w:t>szt.</w:t>
            </w:r>
          </w:p>
        </w:tc>
        <w:tc>
          <w:tcPr>
            <w:tcW w:w="990" w:type="dxa"/>
          </w:tcPr>
          <w:p w14:paraId="2CA93329" w14:textId="467736FC" w:rsidR="00F17C16" w:rsidRPr="002D37AF" w:rsidRDefault="002D37AF" w:rsidP="00992BEE">
            <w:pPr>
              <w:jc w:val="center"/>
              <w:cnfStyle w:val="000000000000" w:firstRow="0" w:lastRow="0" w:firstColumn="0" w:lastColumn="0" w:oddVBand="0" w:evenVBand="0" w:oddHBand="0" w:evenHBand="0" w:firstRowFirstColumn="0" w:firstRowLastColumn="0" w:lastRowFirstColumn="0" w:lastRowLastColumn="0"/>
            </w:pPr>
            <w:r w:rsidRPr="002D37AF">
              <w:t>448</w:t>
            </w:r>
          </w:p>
        </w:tc>
        <w:tc>
          <w:tcPr>
            <w:tcW w:w="1404" w:type="dxa"/>
          </w:tcPr>
          <w:p w14:paraId="721C81C2" w14:textId="64461B4F" w:rsidR="00F17C16" w:rsidRPr="002D37AF" w:rsidRDefault="00616DFD" w:rsidP="00992BEE">
            <w:pPr>
              <w:jc w:val="center"/>
              <w:cnfStyle w:val="000000000000" w:firstRow="0" w:lastRow="0" w:firstColumn="0" w:lastColumn="0" w:oddVBand="0" w:evenVBand="0" w:oddHBand="0" w:evenHBand="0" w:firstRowFirstColumn="0" w:firstRowLastColumn="0" w:lastRowFirstColumn="0" w:lastRowLastColumn="0"/>
            </w:pPr>
            <w:r w:rsidRPr="002D37AF">
              <w:t>&gt;</w:t>
            </w:r>
            <w:r w:rsidR="002D37AF" w:rsidRPr="002D37AF">
              <w:t>448</w:t>
            </w:r>
          </w:p>
        </w:tc>
      </w:tr>
    </w:tbl>
    <w:p w14:paraId="226140B9" w14:textId="77777777" w:rsidR="00A72348" w:rsidRPr="002D37AF" w:rsidRDefault="00A72348" w:rsidP="00A72348">
      <w:pPr>
        <w:jc w:val="center"/>
        <w:rPr>
          <w:i/>
          <w:iCs/>
          <w:sz w:val="18"/>
          <w:szCs w:val="18"/>
        </w:rPr>
      </w:pPr>
      <w:r w:rsidRPr="002D37AF">
        <w:rPr>
          <w:i/>
          <w:iCs/>
          <w:sz w:val="18"/>
          <w:szCs w:val="18"/>
        </w:rPr>
        <w:t>Źródło: Opracowanie własne</w:t>
      </w:r>
    </w:p>
    <w:p w14:paraId="130F0EF4" w14:textId="77777777" w:rsidR="00F17C16" w:rsidRPr="00B85F26" w:rsidRDefault="00F17C16" w:rsidP="008366B3">
      <w:pPr>
        <w:rPr>
          <w:color w:val="FF0000"/>
        </w:rPr>
      </w:pPr>
    </w:p>
    <w:p w14:paraId="0138B3C9" w14:textId="3047BC82" w:rsidR="004A7176" w:rsidRPr="00751EAE" w:rsidRDefault="004A7176" w:rsidP="00BF4D31">
      <w:pPr>
        <w:pStyle w:val="Nagwek2"/>
        <w:numPr>
          <w:ilvl w:val="0"/>
          <w:numId w:val="5"/>
        </w:numPr>
        <w:spacing w:after="240"/>
        <w:ind w:left="993" w:hanging="633"/>
        <w:rPr>
          <w:b/>
          <w:bCs/>
          <w:color w:val="auto"/>
        </w:rPr>
      </w:pPr>
      <w:bookmarkStart w:id="312" w:name="_Toc117145811"/>
      <w:r w:rsidRPr="00751EAE">
        <w:rPr>
          <w:b/>
          <w:bCs/>
          <w:color w:val="auto"/>
        </w:rPr>
        <w:t>Obszar 4. Turystyka i promocja</w:t>
      </w:r>
      <w:bookmarkEnd w:id="312"/>
    </w:p>
    <w:p w14:paraId="7D0E6852" w14:textId="77777777" w:rsidR="007E5452" w:rsidRPr="00432084" w:rsidRDefault="007E5452" w:rsidP="007E5452">
      <w:pPr>
        <w:spacing w:line="276" w:lineRule="auto"/>
        <w:jc w:val="both"/>
      </w:pPr>
      <w:r w:rsidRPr="00432084">
        <w:t>Cel strategiczny dla tego obszaru został określony jako „Atrakcyjna oferta turystyczna Gminy, oparta na jej walorach kulturowych i przyrodniczych”.</w:t>
      </w:r>
    </w:p>
    <w:p w14:paraId="4B179035" w14:textId="620417F2" w:rsidR="004A7176" w:rsidRPr="00432084" w:rsidRDefault="004A7176" w:rsidP="004A7176">
      <w:pPr>
        <w:rPr>
          <w:color w:val="FF0000"/>
        </w:rPr>
      </w:pPr>
    </w:p>
    <w:p w14:paraId="52177ED2" w14:textId="7D950BA6" w:rsidR="004A7176" w:rsidRPr="00432084" w:rsidRDefault="003C4D7C" w:rsidP="00BF4D31">
      <w:pPr>
        <w:pStyle w:val="Nagwek3"/>
        <w:numPr>
          <w:ilvl w:val="2"/>
          <w:numId w:val="8"/>
        </w:numPr>
        <w:spacing w:after="240"/>
        <w:ind w:left="1134" w:hanging="708"/>
        <w:rPr>
          <w:b/>
          <w:bCs/>
          <w:color w:val="auto"/>
        </w:rPr>
      </w:pPr>
      <w:bookmarkStart w:id="313" w:name="_Toc117145812"/>
      <w:r w:rsidRPr="00432084">
        <w:rPr>
          <w:b/>
          <w:bCs/>
          <w:color w:val="auto"/>
        </w:rPr>
        <w:t xml:space="preserve">Cel operacyjny IV.1. Wzmocnienie promocji </w:t>
      </w:r>
      <w:r w:rsidR="00245437" w:rsidRPr="00432084">
        <w:rPr>
          <w:b/>
          <w:bCs/>
          <w:color w:val="auto"/>
        </w:rPr>
        <w:t xml:space="preserve">i turystyki </w:t>
      </w:r>
      <w:r w:rsidRPr="00432084">
        <w:rPr>
          <w:b/>
          <w:bCs/>
          <w:color w:val="auto"/>
        </w:rPr>
        <w:t xml:space="preserve">Gminy </w:t>
      </w:r>
      <w:r w:rsidR="0014475F" w:rsidRPr="00432084">
        <w:rPr>
          <w:b/>
          <w:bCs/>
          <w:color w:val="auto"/>
        </w:rPr>
        <w:t>Bojanów</w:t>
      </w:r>
      <w:bookmarkEnd w:id="313"/>
    </w:p>
    <w:p w14:paraId="6D9062F2" w14:textId="12481536" w:rsidR="00F6417E" w:rsidRPr="00432084" w:rsidRDefault="007D35BE" w:rsidP="00A525B5">
      <w:pPr>
        <w:spacing w:line="252" w:lineRule="auto"/>
        <w:jc w:val="both"/>
      </w:pPr>
      <w:r w:rsidRPr="00432084">
        <w:t>Dla poprawy atrakcyjności Gminy Bojanów istotne jest prowadzenie działań promocyjnych oraz realizacja działań zwiększających potencjał turystyczny Gminy. Zalecane jest wyznaczenie i budowa dróg rowerowych na terenie Gminy.</w:t>
      </w:r>
    </w:p>
    <w:p w14:paraId="72626C17" w14:textId="6774E9F4" w:rsidR="007D35BE" w:rsidRPr="00F6417E" w:rsidRDefault="00167D84" w:rsidP="00A525B5">
      <w:pPr>
        <w:spacing w:line="252" w:lineRule="auto"/>
        <w:jc w:val="both"/>
      </w:pPr>
      <w:r w:rsidRPr="00432084">
        <w:t xml:space="preserve">Działania w zakresie wzmocnienia promocji i turystyki Gminy Bojanów powinny obejmować działania informacyjno-promocyjne, </w:t>
      </w:r>
      <w:r w:rsidR="005D68FF" w:rsidRPr="00432084">
        <w:t>w tym prowadzone w przestrzeni on-line. Promowane</w:t>
      </w:r>
      <w:r w:rsidR="005D68FF">
        <w:t xml:space="preserve"> powinny być produkty wytwarzana przez mieszkańców Gminy.</w:t>
      </w:r>
    </w:p>
    <w:p w14:paraId="36AB0B85" w14:textId="74633A4A" w:rsidR="00E822B0" w:rsidRPr="0014475F" w:rsidRDefault="00E822B0" w:rsidP="00E822B0">
      <w:r w:rsidRPr="0014475F">
        <w:t>W tabeli poniżej zestawiono kluczowe działania do Celu operacyjnego IV.1.</w:t>
      </w:r>
    </w:p>
    <w:p w14:paraId="7B5258E0" w14:textId="4F8E1E92" w:rsidR="00616DDA" w:rsidRPr="0014475F" w:rsidRDefault="00616DDA" w:rsidP="00616DDA">
      <w:pPr>
        <w:pStyle w:val="Legenda"/>
        <w:keepNext/>
        <w:jc w:val="center"/>
        <w:rPr>
          <w:color w:val="auto"/>
        </w:rPr>
      </w:pPr>
      <w:bookmarkStart w:id="314" w:name="_Toc117083242"/>
      <w:r w:rsidRPr="0014475F">
        <w:rPr>
          <w:color w:val="auto"/>
        </w:rPr>
        <w:t xml:space="preserve">Tabela </w:t>
      </w:r>
      <w:r w:rsidRPr="0014475F">
        <w:rPr>
          <w:color w:val="auto"/>
        </w:rPr>
        <w:fldChar w:fldCharType="begin"/>
      </w:r>
      <w:r w:rsidRPr="0014475F">
        <w:rPr>
          <w:color w:val="auto"/>
        </w:rPr>
        <w:instrText xml:space="preserve"> SEQ Tabela \* ARABIC </w:instrText>
      </w:r>
      <w:r w:rsidRPr="0014475F">
        <w:rPr>
          <w:color w:val="auto"/>
        </w:rPr>
        <w:fldChar w:fldCharType="separate"/>
      </w:r>
      <w:r w:rsidR="00110DEB">
        <w:rPr>
          <w:noProof/>
          <w:color w:val="auto"/>
        </w:rPr>
        <w:t>25</w:t>
      </w:r>
      <w:r w:rsidRPr="0014475F">
        <w:rPr>
          <w:color w:val="auto"/>
        </w:rPr>
        <w:fldChar w:fldCharType="end"/>
      </w:r>
      <w:r w:rsidRPr="0014475F">
        <w:rPr>
          <w:color w:val="auto"/>
        </w:rPr>
        <w:t>. Kierunki interwencji Celu operacyjnego IV.1</w:t>
      </w:r>
      <w:bookmarkEnd w:id="314"/>
    </w:p>
    <w:tbl>
      <w:tblPr>
        <w:tblStyle w:val="Zwykatabela1"/>
        <w:tblW w:w="0" w:type="auto"/>
        <w:tblLook w:val="04A0" w:firstRow="1" w:lastRow="0" w:firstColumn="1" w:lastColumn="0" w:noHBand="0" w:noVBand="1"/>
      </w:tblPr>
      <w:tblGrid>
        <w:gridCol w:w="9062"/>
      </w:tblGrid>
      <w:tr w:rsidR="0014475F" w:rsidRPr="0014475F" w14:paraId="0B0A6CE8"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1B8D684" w14:textId="77777777" w:rsidR="00C5494D" w:rsidRPr="0014475F" w:rsidRDefault="00C5494D" w:rsidP="00616DDA">
            <w:pPr>
              <w:jc w:val="center"/>
              <w:rPr>
                <w:b w:val="0"/>
                <w:bCs w:val="0"/>
              </w:rPr>
            </w:pPr>
            <w:r w:rsidRPr="0014475F">
              <w:t>Kierunki interwencji</w:t>
            </w:r>
          </w:p>
        </w:tc>
      </w:tr>
      <w:tr w:rsidR="0014475F" w:rsidRPr="0014475F" w14:paraId="13EA0966" w14:textId="77777777" w:rsidTr="00616DD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9062" w:type="dxa"/>
          </w:tcPr>
          <w:p w14:paraId="705F526D" w14:textId="27C25378" w:rsidR="00723BE7" w:rsidRPr="0014475F" w:rsidRDefault="0014475F" w:rsidP="00723BE7">
            <w:pPr>
              <w:rPr>
                <w:b w:val="0"/>
                <w:bCs w:val="0"/>
              </w:rPr>
            </w:pPr>
            <w:bookmarkStart w:id="315" w:name="_Hlk117057117"/>
            <w:r w:rsidRPr="0014475F">
              <w:rPr>
                <w:b w:val="0"/>
                <w:bCs w:val="0"/>
              </w:rPr>
              <w:t>Wyznaczenie i b</w:t>
            </w:r>
            <w:r w:rsidR="006660B3" w:rsidRPr="0014475F">
              <w:rPr>
                <w:b w:val="0"/>
                <w:bCs w:val="0"/>
              </w:rPr>
              <w:t xml:space="preserve">udowa dróg rowerowych na terenie Gminy </w:t>
            </w:r>
            <w:r w:rsidRPr="0014475F">
              <w:rPr>
                <w:b w:val="0"/>
                <w:bCs w:val="0"/>
              </w:rPr>
              <w:t>Bojanów</w:t>
            </w:r>
          </w:p>
        </w:tc>
      </w:tr>
      <w:tr w:rsidR="0014475F" w:rsidRPr="0014475F" w14:paraId="59BC3498"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0584FBCA" w14:textId="33AEF018" w:rsidR="00723BE7" w:rsidRPr="0014475F" w:rsidRDefault="00723BE7" w:rsidP="00723BE7">
            <w:pPr>
              <w:spacing w:line="276" w:lineRule="auto"/>
              <w:rPr>
                <w:rFonts w:ascii="Calibri" w:hAnsi="Calibri"/>
                <w:b w:val="0"/>
                <w:bCs w:val="0"/>
              </w:rPr>
            </w:pPr>
            <w:r w:rsidRPr="0014475F">
              <w:rPr>
                <w:rFonts w:ascii="Calibri" w:hAnsi="Calibri"/>
                <w:b w:val="0"/>
                <w:bCs w:val="0"/>
              </w:rPr>
              <w:t>Promocja walorów ekologicznych, agroturystyki oraz produktów lokalnych</w:t>
            </w:r>
          </w:p>
        </w:tc>
      </w:tr>
      <w:tr w:rsidR="0014475F" w:rsidRPr="0014475F" w14:paraId="099BCC95"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E547866" w14:textId="2A29855D" w:rsidR="00723BE7" w:rsidRPr="0014475F" w:rsidRDefault="00723BE7" w:rsidP="00723BE7">
            <w:pPr>
              <w:spacing w:line="276" w:lineRule="auto"/>
              <w:rPr>
                <w:rFonts w:ascii="Calibri" w:hAnsi="Calibri"/>
                <w:b w:val="0"/>
                <w:bCs w:val="0"/>
              </w:rPr>
            </w:pPr>
            <w:r w:rsidRPr="0014475F">
              <w:rPr>
                <w:rFonts w:ascii="Calibri" w:hAnsi="Calibri"/>
                <w:b w:val="0"/>
                <w:bCs w:val="0"/>
              </w:rPr>
              <w:t>Informacja o ciekawych wydarzeniach na terenie Gminy</w:t>
            </w:r>
          </w:p>
        </w:tc>
      </w:tr>
      <w:tr w:rsidR="0014475F" w:rsidRPr="0014475F" w14:paraId="40D73086"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147753D1" w14:textId="77436BEE" w:rsidR="00723BE7" w:rsidRPr="0014475F" w:rsidRDefault="0014475F" w:rsidP="00723BE7">
            <w:pPr>
              <w:spacing w:line="276" w:lineRule="auto"/>
              <w:rPr>
                <w:b w:val="0"/>
                <w:bCs w:val="0"/>
              </w:rPr>
            </w:pPr>
            <w:r w:rsidRPr="0014475F">
              <w:rPr>
                <w:rFonts w:ascii="Calibri" w:hAnsi="Calibri"/>
                <w:b w:val="0"/>
                <w:bCs w:val="0"/>
              </w:rPr>
              <w:t>Wydanie publikacji prezentujących główne walory gminy</w:t>
            </w:r>
          </w:p>
        </w:tc>
      </w:tr>
      <w:tr w:rsidR="0014475F" w:rsidRPr="0014475F" w14:paraId="7B6C252B" w14:textId="77777777" w:rsidTr="000C2FFA">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9062" w:type="dxa"/>
          </w:tcPr>
          <w:p w14:paraId="4D9C2CB6" w14:textId="09F0B1E6" w:rsidR="00D5368B" w:rsidRPr="0014475F" w:rsidRDefault="00D5368B" w:rsidP="00723BE7">
            <w:pPr>
              <w:spacing w:line="276" w:lineRule="auto"/>
              <w:rPr>
                <w:rFonts w:ascii="Calibri" w:hAnsi="Calibri"/>
                <w:b w:val="0"/>
                <w:bCs w:val="0"/>
              </w:rPr>
            </w:pPr>
            <w:r w:rsidRPr="0014475F">
              <w:rPr>
                <w:rFonts w:ascii="Calibri" w:hAnsi="Calibri"/>
                <w:b w:val="0"/>
                <w:bCs w:val="0"/>
              </w:rPr>
              <w:t xml:space="preserve">Zagospodarowanie przestrzeni publicznych na terenie </w:t>
            </w:r>
            <w:r w:rsidR="006533CF" w:rsidRPr="0014475F">
              <w:rPr>
                <w:rFonts w:ascii="Calibri" w:hAnsi="Calibri"/>
                <w:b w:val="0"/>
                <w:bCs w:val="0"/>
              </w:rPr>
              <w:t>G</w:t>
            </w:r>
            <w:r w:rsidRPr="0014475F">
              <w:rPr>
                <w:rFonts w:ascii="Calibri" w:hAnsi="Calibri"/>
                <w:b w:val="0"/>
                <w:bCs w:val="0"/>
              </w:rPr>
              <w:t>miny z wykorzystaniem walorów przyrodniczych i</w:t>
            </w:r>
            <w:r w:rsidR="008318AE" w:rsidRPr="0014475F">
              <w:rPr>
                <w:rFonts w:ascii="Calibri" w:hAnsi="Calibri"/>
                <w:b w:val="0"/>
                <w:bCs w:val="0"/>
              </w:rPr>
              <w:t> </w:t>
            </w:r>
            <w:r w:rsidRPr="0014475F">
              <w:rPr>
                <w:rFonts w:ascii="Calibri" w:hAnsi="Calibri"/>
                <w:b w:val="0"/>
                <w:bCs w:val="0"/>
              </w:rPr>
              <w:t>turystycznych</w:t>
            </w:r>
          </w:p>
        </w:tc>
      </w:tr>
    </w:tbl>
    <w:bookmarkEnd w:id="315"/>
    <w:p w14:paraId="07FCCB42" w14:textId="77777777" w:rsidR="00A72348" w:rsidRPr="0014475F" w:rsidRDefault="00A72348" w:rsidP="00A72348">
      <w:pPr>
        <w:jc w:val="center"/>
        <w:rPr>
          <w:i/>
          <w:iCs/>
          <w:sz w:val="18"/>
          <w:szCs w:val="18"/>
        </w:rPr>
      </w:pPr>
      <w:r w:rsidRPr="0014475F">
        <w:rPr>
          <w:i/>
          <w:iCs/>
          <w:sz w:val="18"/>
          <w:szCs w:val="18"/>
        </w:rPr>
        <w:t>Źródło: Opracowanie własne</w:t>
      </w:r>
    </w:p>
    <w:p w14:paraId="05122881" w14:textId="6C3BCFA0" w:rsidR="003C4D7C" w:rsidRPr="00432084" w:rsidRDefault="003C4D7C" w:rsidP="003C4D7C"/>
    <w:p w14:paraId="2B1141D2" w14:textId="77777777" w:rsidR="00F17C16" w:rsidRPr="00432084" w:rsidRDefault="00F17C16" w:rsidP="00F17C16">
      <w:r w:rsidRPr="00432084">
        <w:t>W tabeli przedstawiono wskaźniki do monitorowania realizacji inwestycji.</w:t>
      </w:r>
    </w:p>
    <w:p w14:paraId="755BBBBE" w14:textId="442CF3DB" w:rsidR="00616DDA" w:rsidRPr="00432084" w:rsidRDefault="00616DDA" w:rsidP="00616DDA">
      <w:pPr>
        <w:pStyle w:val="Legenda"/>
        <w:keepNext/>
        <w:jc w:val="center"/>
        <w:rPr>
          <w:color w:val="auto"/>
        </w:rPr>
      </w:pPr>
      <w:bookmarkStart w:id="316" w:name="_Toc117083243"/>
      <w:r w:rsidRPr="00432084">
        <w:rPr>
          <w:color w:val="auto"/>
        </w:rPr>
        <w:t xml:space="preserve">Tabela </w:t>
      </w:r>
      <w:r w:rsidRPr="00432084">
        <w:rPr>
          <w:color w:val="auto"/>
        </w:rPr>
        <w:fldChar w:fldCharType="begin"/>
      </w:r>
      <w:r w:rsidRPr="00432084">
        <w:rPr>
          <w:color w:val="auto"/>
        </w:rPr>
        <w:instrText xml:space="preserve"> SEQ Tabela \* ARABIC </w:instrText>
      </w:r>
      <w:r w:rsidRPr="00432084">
        <w:rPr>
          <w:color w:val="auto"/>
        </w:rPr>
        <w:fldChar w:fldCharType="separate"/>
      </w:r>
      <w:r w:rsidR="00110DEB" w:rsidRPr="00432084">
        <w:rPr>
          <w:noProof/>
          <w:color w:val="auto"/>
        </w:rPr>
        <w:t>26</w:t>
      </w:r>
      <w:r w:rsidRPr="00432084">
        <w:rPr>
          <w:color w:val="auto"/>
        </w:rPr>
        <w:fldChar w:fldCharType="end"/>
      </w:r>
      <w:r w:rsidRPr="00432084">
        <w:rPr>
          <w:color w:val="auto"/>
        </w:rPr>
        <w:t>. Wskaźniki realizacji Celu operacyjnego IV.1</w:t>
      </w:r>
      <w:bookmarkEnd w:id="316"/>
    </w:p>
    <w:tbl>
      <w:tblPr>
        <w:tblStyle w:val="Zwykatabela1"/>
        <w:tblW w:w="0" w:type="auto"/>
        <w:tblLook w:val="04A0" w:firstRow="1" w:lastRow="0" w:firstColumn="1" w:lastColumn="0" w:noHBand="0" w:noVBand="1"/>
      </w:tblPr>
      <w:tblGrid>
        <w:gridCol w:w="5560"/>
        <w:gridCol w:w="1108"/>
        <w:gridCol w:w="990"/>
        <w:gridCol w:w="1404"/>
      </w:tblGrid>
      <w:tr w:rsidR="00432084" w:rsidRPr="00432084" w14:paraId="65959A4C" w14:textId="77777777" w:rsidTr="00616D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vAlign w:val="center"/>
          </w:tcPr>
          <w:p w14:paraId="5016E550" w14:textId="77777777" w:rsidR="00F17C16" w:rsidRPr="00432084" w:rsidRDefault="00F17C16" w:rsidP="00616DDA">
            <w:pPr>
              <w:jc w:val="center"/>
            </w:pPr>
            <w:r w:rsidRPr="00432084">
              <w:t>Wskaźnik realizacji</w:t>
            </w:r>
          </w:p>
        </w:tc>
        <w:tc>
          <w:tcPr>
            <w:tcW w:w="1108" w:type="dxa"/>
            <w:vAlign w:val="center"/>
          </w:tcPr>
          <w:p w14:paraId="1968079B" w14:textId="77777777" w:rsidR="00F17C16" w:rsidRPr="00432084"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432084">
              <w:t>Jednostka miary</w:t>
            </w:r>
          </w:p>
        </w:tc>
        <w:tc>
          <w:tcPr>
            <w:tcW w:w="990" w:type="dxa"/>
            <w:vAlign w:val="center"/>
          </w:tcPr>
          <w:p w14:paraId="46F87B1B" w14:textId="77777777" w:rsidR="00F17C16" w:rsidRPr="00432084"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432084">
              <w:t>Wartość bazowa</w:t>
            </w:r>
          </w:p>
        </w:tc>
        <w:tc>
          <w:tcPr>
            <w:tcW w:w="1404" w:type="dxa"/>
            <w:vAlign w:val="center"/>
          </w:tcPr>
          <w:p w14:paraId="4597A4AF" w14:textId="547CC647" w:rsidR="00F17C16" w:rsidRPr="00432084"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432084">
              <w:t>Oczekiwany rezultat do roku 20</w:t>
            </w:r>
            <w:r w:rsidR="00972FFB" w:rsidRPr="00432084">
              <w:t>30</w:t>
            </w:r>
          </w:p>
        </w:tc>
      </w:tr>
      <w:tr w:rsidR="00432084" w:rsidRPr="00432084" w14:paraId="05FE0D84"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374D55D0" w14:textId="27906C47" w:rsidR="00F17C16" w:rsidRPr="00432084" w:rsidRDefault="004B0F1E" w:rsidP="00D92D85">
            <w:pPr>
              <w:rPr>
                <w:b w:val="0"/>
                <w:bCs w:val="0"/>
              </w:rPr>
            </w:pPr>
            <w:r w:rsidRPr="00432084">
              <w:rPr>
                <w:b w:val="0"/>
                <w:bCs w:val="0"/>
              </w:rPr>
              <w:t>Długość wybudowanych ścieżek rowerowych</w:t>
            </w:r>
          </w:p>
        </w:tc>
        <w:tc>
          <w:tcPr>
            <w:tcW w:w="1108" w:type="dxa"/>
          </w:tcPr>
          <w:p w14:paraId="2CE1DE3C" w14:textId="4E3D9402" w:rsidR="00F17C16" w:rsidRPr="00432084" w:rsidRDefault="004B0F1E" w:rsidP="00616DDA">
            <w:pPr>
              <w:jc w:val="center"/>
              <w:cnfStyle w:val="000000100000" w:firstRow="0" w:lastRow="0" w:firstColumn="0" w:lastColumn="0" w:oddVBand="0" w:evenVBand="0" w:oddHBand="1" w:evenHBand="0" w:firstRowFirstColumn="0" w:firstRowLastColumn="0" w:lastRowFirstColumn="0" w:lastRowLastColumn="0"/>
            </w:pPr>
            <w:r w:rsidRPr="00432084">
              <w:t>km</w:t>
            </w:r>
          </w:p>
        </w:tc>
        <w:tc>
          <w:tcPr>
            <w:tcW w:w="990" w:type="dxa"/>
          </w:tcPr>
          <w:p w14:paraId="70177D2F" w14:textId="4E3FC945" w:rsidR="00F17C16" w:rsidRPr="00432084" w:rsidRDefault="00C806D2" w:rsidP="00616DDA">
            <w:pPr>
              <w:jc w:val="center"/>
              <w:cnfStyle w:val="000000100000" w:firstRow="0" w:lastRow="0" w:firstColumn="0" w:lastColumn="0" w:oddVBand="0" w:evenVBand="0" w:oddHBand="1" w:evenHBand="0" w:firstRowFirstColumn="0" w:firstRowLastColumn="0" w:lastRowFirstColumn="0" w:lastRowLastColumn="0"/>
            </w:pPr>
            <w:r w:rsidRPr="00432084">
              <w:t>0</w:t>
            </w:r>
          </w:p>
        </w:tc>
        <w:tc>
          <w:tcPr>
            <w:tcW w:w="1404" w:type="dxa"/>
          </w:tcPr>
          <w:p w14:paraId="502A68A9" w14:textId="31B0A8B1" w:rsidR="00F17C16" w:rsidRPr="00432084" w:rsidRDefault="00C806D2" w:rsidP="00616DDA">
            <w:pPr>
              <w:jc w:val="center"/>
              <w:cnfStyle w:val="000000100000" w:firstRow="0" w:lastRow="0" w:firstColumn="0" w:lastColumn="0" w:oddVBand="0" w:evenVBand="0" w:oddHBand="1" w:evenHBand="0" w:firstRowFirstColumn="0" w:firstRowLastColumn="0" w:lastRowFirstColumn="0" w:lastRowLastColumn="0"/>
            </w:pPr>
            <w:r w:rsidRPr="00432084">
              <w:t>&gt;0</w:t>
            </w:r>
          </w:p>
        </w:tc>
      </w:tr>
      <w:tr w:rsidR="00432084" w:rsidRPr="00432084" w14:paraId="640B2521"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7E592690" w14:textId="62971F7A" w:rsidR="00F17C16" w:rsidRPr="00432084" w:rsidRDefault="004B0F1E" w:rsidP="00D92D85">
            <w:pPr>
              <w:rPr>
                <w:b w:val="0"/>
                <w:bCs w:val="0"/>
              </w:rPr>
            </w:pPr>
            <w:r w:rsidRPr="00432084">
              <w:rPr>
                <w:b w:val="0"/>
                <w:bCs w:val="0"/>
              </w:rPr>
              <w:t>Liczba reklam promocyjnych</w:t>
            </w:r>
            <w:r w:rsidR="001032F1" w:rsidRPr="00432084">
              <w:rPr>
                <w:b w:val="0"/>
                <w:bCs w:val="0"/>
              </w:rPr>
              <w:t xml:space="preserve"> </w:t>
            </w:r>
            <w:r w:rsidR="00F97545" w:rsidRPr="00432084">
              <w:rPr>
                <w:b w:val="0"/>
                <w:bCs w:val="0"/>
              </w:rPr>
              <w:t>ogłaszanych w radio</w:t>
            </w:r>
          </w:p>
        </w:tc>
        <w:tc>
          <w:tcPr>
            <w:tcW w:w="1108" w:type="dxa"/>
          </w:tcPr>
          <w:p w14:paraId="3D29698F" w14:textId="4929BC52" w:rsidR="00F17C16" w:rsidRPr="00432084" w:rsidRDefault="001032F1" w:rsidP="00616DDA">
            <w:pPr>
              <w:jc w:val="center"/>
              <w:cnfStyle w:val="000000000000" w:firstRow="0" w:lastRow="0" w:firstColumn="0" w:lastColumn="0" w:oddVBand="0" w:evenVBand="0" w:oddHBand="0" w:evenHBand="0" w:firstRowFirstColumn="0" w:firstRowLastColumn="0" w:lastRowFirstColumn="0" w:lastRowLastColumn="0"/>
            </w:pPr>
            <w:r w:rsidRPr="00432084">
              <w:t>szt.</w:t>
            </w:r>
          </w:p>
        </w:tc>
        <w:tc>
          <w:tcPr>
            <w:tcW w:w="990" w:type="dxa"/>
          </w:tcPr>
          <w:p w14:paraId="78C3678A" w14:textId="00193144" w:rsidR="00F17C16" w:rsidRPr="00432084" w:rsidRDefault="00C806D2" w:rsidP="00616DDA">
            <w:pPr>
              <w:jc w:val="center"/>
              <w:cnfStyle w:val="000000000000" w:firstRow="0" w:lastRow="0" w:firstColumn="0" w:lastColumn="0" w:oddVBand="0" w:evenVBand="0" w:oddHBand="0" w:evenHBand="0" w:firstRowFirstColumn="0" w:firstRowLastColumn="0" w:lastRowFirstColumn="0" w:lastRowLastColumn="0"/>
            </w:pPr>
            <w:r w:rsidRPr="00432084">
              <w:t>0</w:t>
            </w:r>
          </w:p>
        </w:tc>
        <w:tc>
          <w:tcPr>
            <w:tcW w:w="1404" w:type="dxa"/>
          </w:tcPr>
          <w:p w14:paraId="7B681C1B" w14:textId="14D8473B" w:rsidR="00F17C16" w:rsidRPr="00432084" w:rsidRDefault="00C806D2" w:rsidP="00616DDA">
            <w:pPr>
              <w:jc w:val="center"/>
              <w:cnfStyle w:val="000000000000" w:firstRow="0" w:lastRow="0" w:firstColumn="0" w:lastColumn="0" w:oddVBand="0" w:evenVBand="0" w:oddHBand="0" w:evenHBand="0" w:firstRowFirstColumn="0" w:firstRowLastColumn="0" w:lastRowFirstColumn="0" w:lastRowLastColumn="0"/>
            </w:pPr>
            <w:r w:rsidRPr="00432084">
              <w:t>&gt;0</w:t>
            </w:r>
          </w:p>
        </w:tc>
      </w:tr>
      <w:tr w:rsidR="00432084" w:rsidRPr="00432084" w14:paraId="4FE4DE99"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1A9C3D6E" w14:textId="68645875" w:rsidR="00F17C16" w:rsidRPr="00432084" w:rsidRDefault="00F97545" w:rsidP="00D92D85">
            <w:pPr>
              <w:rPr>
                <w:b w:val="0"/>
                <w:bCs w:val="0"/>
              </w:rPr>
            </w:pPr>
            <w:r w:rsidRPr="00432084">
              <w:rPr>
                <w:b w:val="0"/>
                <w:bCs w:val="0"/>
              </w:rPr>
              <w:t>Liczba folderów o wydarzeniach organizowanych na terenie Gminy</w:t>
            </w:r>
          </w:p>
        </w:tc>
        <w:tc>
          <w:tcPr>
            <w:tcW w:w="1108" w:type="dxa"/>
          </w:tcPr>
          <w:p w14:paraId="76ED61A6" w14:textId="3C9A4BD1" w:rsidR="00F17C16" w:rsidRPr="00432084" w:rsidRDefault="00F97545" w:rsidP="00616DDA">
            <w:pPr>
              <w:jc w:val="center"/>
              <w:cnfStyle w:val="000000100000" w:firstRow="0" w:lastRow="0" w:firstColumn="0" w:lastColumn="0" w:oddVBand="0" w:evenVBand="0" w:oddHBand="1" w:evenHBand="0" w:firstRowFirstColumn="0" w:firstRowLastColumn="0" w:lastRowFirstColumn="0" w:lastRowLastColumn="0"/>
            </w:pPr>
            <w:r w:rsidRPr="00432084">
              <w:t>szt.</w:t>
            </w:r>
          </w:p>
        </w:tc>
        <w:tc>
          <w:tcPr>
            <w:tcW w:w="990" w:type="dxa"/>
          </w:tcPr>
          <w:p w14:paraId="0BC82275" w14:textId="61839EF8" w:rsidR="00F17C16" w:rsidRPr="00432084" w:rsidRDefault="00C806D2" w:rsidP="00616DDA">
            <w:pPr>
              <w:jc w:val="center"/>
              <w:cnfStyle w:val="000000100000" w:firstRow="0" w:lastRow="0" w:firstColumn="0" w:lastColumn="0" w:oddVBand="0" w:evenVBand="0" w:oddHBand="1" w:evenHBand="0" w:firstRowFirstColumn="0" w:firstRowLastColumn="0" w:lastRowFirstColumn="0" w:lastRowLastColumn="0"/>
            </w:pPr>
            <w:r w:rsidRPr="00432084">
              <w:t>0</w:t>
            </w:r>
          </w:p>
        </w:tc>
        <w:tc>
          <w:tcPr>
            <w:tcW w:w="1404" w:type="dxa"/>
          </w:tcPr>
          <w:p w14:paraId="17DE8D71" w14:textId="2B3D54D7" w:rsidR="00F17C16" w:rsidRPr="00432084" w:rsidRDefault="00C806D2" w:rsidP="00616DDA">
            <w:pPr>
              <w:jc w:val="center"/>
              <w:cnfStyle w:val="000000100000" w:firstRow="0" w:lastRow="0" w:firstColumn="0" w:lastColumn="0" w:oddVBand="0" w:evenVBand="0" w:oddHBand="1" w:evenHBand="0" w:firstRowFirstColumn="0" w:firstRowLastColumn="0" w:lastRowFirstColumn="0" w:lastRowLastColumn="0"/>
            </w:pPr>
            <w:r w:rsidRPr="00432084">
              <w:t>&gt;0</w:t>
            </w:r>
          </w:p>
        </w:tc>
      </w:tr>
      <w:tr w:rsidR="00432084" w:rsidRPr="00432084" w14:paraId="7A950C25"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1A3C766A" w14:textId="74E9DD15" w:rsidR="00F17C16" w:rsidRPr="00432084" w:rsidRDefault="001032F1" w:rsidP="00D92D85">
            <w:pPr>
              <w:rPr>
                <w:b w:val="0"/>
                <w:bCs w:val="0"/>
              </w:rPr>
            </w:pPr>
            <w:r w:rsidRPr="00432084">
              <w:rPr>
                <w:b w:val="0"/>
                <w:bCs w:val="0"/>
              </w:rPr>
              <w:t>Liczba nowych materiałów promocyjnych na temat atrakcji turystycznych</w:t>
            </w:r>
          </w:p>
        </w:tc>
        <w:tc>
          <w:tcPr>
            <w:tcW w:w="1108" w:type="dxa"/>
          </w:tcPr>
          <w:p w14:paraId="1C978A64" w14:textId="2A86A79D" w:rsidR="00F17C16" w:rsidRPr="00432084" w:rsidRDefault="001032F1" w:rsidP="00616DDA">
            <w:pPr>
              <w:jc w:val="center"/>
              <w:cnfStyle w:val="000000000000" w:firstRow="0" w:lastRow="0" w:firstColumn="0" w:lastColumn="0" w:oddVBand="0" w:evenVBand="0" w:oddHBand="0" w:evenHBand="0" w:firstRowFirstColumn="0" w:firstRowLastColumn="0" w:lastRowFirstColumn="0" w:lastRowLastColumn="0"/>
            </w:pPr>
            <w:r w:rsidRPr="00432084">
              <w:t>szt.</w:t>
            </w:r>
          </w:p>
        </w:tc>
        <w:tc>
          <w:tcPr>
            <w:tcW w:w="990" w:type="dxa"/>
          </w:tcPr>
          <w:p w14:paraId="7CA4D58C" w14:textId="117682D0" w:rsidR="00F17C16" w:rsidRPr="00432084" w:rsidRDefault="00C806D2" w:rsidP="00616DDA">
            <w:pPr>
              <w:jc w:val="center"/>
              <w:cnfStyle w:val="000000000000" w:firstRow="0" w:lastRow="0" w:firstColumn="0" w:lastColumn="0" w:oddVBand="0" w:evenVBand="0" w:oddHBand="0" w:evenHBand="0" w:firstRowFirstColumn="0" w:firstRowLastColumn="0" w:lastRowFirstColumn="0" w:lastRowLastColumn="0"/>
            </w:pPr>
            <w:r w:rsidRPr="00432084">
              <w:t>0</w:t>
            </w:r>
          </w:p>
        </w:tc>
        <w:tc>
          <w:tcPr>
            <w:tcW w:w="1404" w:type="dxa"/>
          </w:tcPr>
          <w:p w14:paraId="5AA1570A" w14:textId="0D9B009F" w:rsidR="00F17C16" w:rsidRPr="00432084" w:rsidRDefault="00C806D2" w:rsidP="00616DDA">
            <w:pPr>
              <w:jc w:val="center"/>
              <w:cnfStyle w:val="000000000000" w:firstRow="0" w:lastRow="0" w:firstColumn="0" w:lastColumn="0" w:oddVBand="0" w:evenVBand="0" w:oddHBand="0" w:evenHBand="0" w:firstRowFirstColumn="0" w:firstRowLastColumn="0" w:lastRowFirstColumn="0" w:lastRowLastColumn="0"/>
            </w:pPr>
            <w:r w:rsidRPr="00432084">
              <w:t>&gt;0</w:t>
            </w:r>
          </w:p>
        </w:tc>
      </w:tr>
    </w:tbl>
    <w:p w14:paraId="080E527C" w14:textId="77777777" w:rsidR="00A72348" w:rsidRPr="00432084" w:rsidRDefault="00A72348" w:rsidP="00A72348">
      <w:pPr>
        <w:jc w:val="center"/>
        <w:rPr>
          <w:i/>
          <w:iCs/>
          <w:sz w:val="18"/>
          <w:szCs w:val="18"/>
        </w:rPr>
      </w:pPr>
      <w:r w:rsidRPr="00432084">
        <w:rPr>
          <w:i/>
          <w:iCs/>
          <w:sz w:val="18"/>
          <w:szCs w:val="18"/>
        </w:rPr>
        <w:t>Źródło: Opracowanie własne</w:t>
      </w:r>
    </w:p>
    <w:p w14:paraId="4D992D40" w14:textId="77777777" w:rsidR="00F17C16" w:rsidRPr="00B85F26" w:rsidRDefault="00F17C16" w:rsidP="003C4D7C">
      <w:pPr>
        <w:rPr>
          <w:color w:val="FF0000"/>
        </w:rPr>
      </w:pPr>
    </w:p>
    <w:p w14:paraId="6783D50C" w14:textId="18D213A9" w:rsidR="003C4D7C" w:rsidRPr="001777C8" w:rsidRDefault="003C4D7C" w:rsidP="00BF4D31">
      <w:pPr>
        <w:pStyle w:val="Nagwek3"/>
        <w:numPr>
          <w:ilvl w:val="2"/>
          <w:numId w:val="8"/>
        </w:numPr>
        <w:spacing w:after="240"/>
        <w:ind w:left="1134" w:hanging="708"/>
        <w:rPr>
          <w:b/>
          <w:bCs/>
          <w:color w:val="auto"/>
        </w:rPr>
      </w:pPr>
      <w:bookmarkStart w:id="317" w:name="_Toc117145813"/>
      <w:r w:rsidRPr="001777C8">
        <w:rPr>
          <w:b/>
          <w:bCs/>
          <w:color w:val="auto"/>
        </w:rPr>
        <w:t>Cel operacyjny IV.</w:t>
      </w:r>
      <w:r w:rsidR="00112AC4" w:rsidRPr="001777C8">
        <w:rPr>
          <w:b/>
          <w:bCs/>
          <w:color w:val="auto"/>
        </w:rPr>
        <w:t>2</w:t>
      </w:r>
      <w:r w:rsidRPr="001777C8">
        <w:rPr>
          <w:b/>
          <w:bCs/>
          <w:color w:val="auto"/>
        </w:rPr>
        <w:t xml:space="preserve">. Zachowanie dziedzictwa kulturowego </w:t>
      </w:r>
      <w:r w:rsidR="00723BE7" w:rsidRPr="001777C8">
        <w:rPr>
          <w:b/>
          <w:bCs/>
          <w:color w:val="auto"/>
        </w:rPr>
        <w:t xml:space="preserve">i rozwój kultury </w:t>
      </w:r>
      <w:r w:rsidRPr="001777C8">
        <w:rPr>
          <w:b/>
          <w:bCs/>
          <w:color w:val="auto"/>
        </w:rPr>
        <w:t>w</w:t>
      </w:r>
      <w:r w:rsidR="000C2FFA" w:rsidRPr="001777C8">
        <w:rPr>
          <w:b/>
          <w:bCs/>
          <w:color w:val="auto"/>
        </w:rPr>
        <w:t> </w:t>
      </w:r>
      <w:r w:rsidRPr="001777C8">
        <w:rPr>
          <w:b/>
          <w:bCs/>
          <w:color w:val="auto"/>
        </w:rPr>
        <w:t xml:space="preserve">Gminie </w:t>
      </w:r>
      <w:r w:rsidR="0014475F" w:rsidRPr="001777C8">
        <w:rPr>
          <w:b/>
          <w:bCs/>
          <w:color w:val="auto"/>
        </w:rPr>
        <w:t>Bojanów</w:t>
      </w:r>
      <w:bookmarkEnd w:id="317"/>
    </w:p>
    <w:p w14:paraId="0285CCD0" w14:textId="3432A3FC" w:rsidR="00584D7A" w:rsidRPr="00363FD4" w:rsidRDefault="00363FD4" w:rsidP="00A525B5">
      <w:pPr>
        <w:spacing w:line="252" w:lineRule="auto"/>
        <w:jc w:val="both"/>
      </w:pPr>
      <w:r w:rsidRPr="001777C8">
        <w:t>Ochrona dziedzictwa kulturowego stanowi</w:t>
      </w:r>
      <w:r w:rsidRPr="00363FD4">
        <w:t xml:space="preserve"> istotne wyzwanie Gminy Bojanów. Na terenie gminy znajduje się wiele obiektów zabytkowych – planowane kierunki działań powinny obejmować zadania związane z opieką nad zabytkami oraz zadania konserwatorskie mające na celu przywrócenie wartości użytkowych i ekspozycję dziedzictwa kulturowego oraz działania promocyjno-informacyjne.</w:t>
      </w:r>
    </w:p>
    <w:p w14:paraId="15C9BD3C" w14:textId="3FBD5DA4" w:rsidR="00363FD4" w:rsidRPr="00363FD4" w:rsidRDefault="0095120D" w:rsidP="00A525B5">
      <w:pPr>
        <w:spacing w:line="252" w:lineRule="auto"/>
        <w:jc w:val="both"/>
      </w:pPr>
      <w:r>
        <w:t>Wzmocnienie podejmowanych działań, racjonalne wydatkowanie środków, a także możliwość uzyskania dodatkowych korzyści podejmowanych działań może zostać w tym zakresie zapewnione poprzez współdziałanie władz samorządowych, sektora biznesu, instytucji kultury, środowisk artystycznych i twórczych, służb konserwatorskich oraz innych podmiotów.</w:t>
      </w:r>
    </w:p>
    <w:p w14:paraId="40F0CA02" w14:textId="5AE352AA" w:rsidR="00E822B0" w:rsidRPr="0014475F" w:rsidRDefault="00E822B0" w:rsidP="00E822B0">
      <w:r w:rsidRPr="0014475F">
        <w:lastRenderedPageBreak/>
        <w:t>W tabeli poniżej zestawiono kluczowe działania do Celu operacyjnego IV.2.</w:t>
      </w:r>
    </w:p>
    <w:p w14:paraId="0146B9A3" w14:textId="429A591F" w:rsidR="00616DDA" w:rsidRPr="0014475F" w:rsidRDefault="00616DDA" w:rsidP="00616DDA">
      <w:pPr>
        <w:pStyle w:val="Legenda"/>
        <w:keepNext/>
        <w:jc w:val="center"/>
        <w:rPr>
          <w:color w:val="auto"/>
        </w:rPr>
      </w:pPr>
      <w:bookmarkStart w:id="318" w:name="_Toc117083244"/>
      <w:r w:rsidRPr="0014475F">
        <w:rPr>
          <w:color w:val="auto"/>
        </w:rPr>
        <w:t xml:space="preserve">Tabela </w:t>
      </w:r>
      <w:r w:rsidRPr="0014475F">
        <w:rPr>
          <w:color w:val="auto"/>
        </w:rPr>
        <w:fldChar w:fldCharType="begin"/>
      </w:r>
      <w:r w:rsidRPr="0014475F">
        <w:rPr>
          <w:color w:val="auto"/>
        </w:rPr>
        <w:instrText xml:space="preserve"> SEQ Tabela \* ARABIC </w:instrText>
      </w:r>
      <w:r w:rsidRPr="0014475F">
        <w:rPr>
          <w:color w:val="auto"/>
        </w:rPr>
        <w:fldChar w:fldCharType="separate"/>
      </w:r>
      <w:r w:rsidR="00110DEB">
        <w:rPr>
          <w:noProof/>
          <w:color w:val="auto"/>
        </w:rPr>
        <w:t>27</w:t>
      </w:r>
      <w:r w:rsidRPr="0014475F">
        <w:rPr>
          <w:color w:val="auto"/>
        </w:rPr>
        <w:fldChar w:fldCharType="end"/>
      </w:r>
      <w:r w:rsidRPr="0014475F">
        <w:rPr>
          <w:color w:val="auto"/>
        </w:rPr>
        <w:t>. Kierunki interwencji Celu operacyjnego IV.2</w:t>
      </w:r>
      <w:bookmarkEnd w:id="318"/>
    </w:p>
    <w:tbl>
      <w:tblPr>
        <w:tblStyle w:val="Zwykatabela1"/>
        <w:tblW w:w="0" w:type="auto"/>
        <w:tblLook w:val="04A0" w:firstRow="1" w:lastRow="0" w:firstColumn="1" w:lastColumn="0" w:noHBand="0" w:noVBand="1"/>
      </w:tblPr>
      <w:tblGrid>
        <w:gridCol w:w="9062"/>
      </w:tblGrid>
      <w:tr w:rsidR="0014475F" w:rsidRPr="0014475F" w14:paraId="3F2A6A14"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1B3860C" w14:textId="77777777" w:rsidR="00C5494D" w:rsidRPr="0014475F" w:rsidRDefault="00C5494D" w:rsidP="00616DDA">
            <w:pPr>
              <w:jc w:val="center"/>
              <w:rPr>
                <w:b w:val="0"/>
                <w:bCs w:val="0"/>
              </w:rPr>
            </w:pPr>
            <w:r w:rsidRPr="0014475F">
              <w:t>Kierunki interwencji</w:t>
            </w:r>
          </w:p>
        </w:tc>
      </w:tr>
      <w:tr w:rsidR="0014475F" w:rsidRPr="0014475F" w14:paraId="3AA34E68"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0A02475" w14:textId="291406AC" w:rsidR="001F19B9" w:rsidRPr="0014475F" w:rsidRDefault="001F19B9" w:rsidP="00420E83">
            <w:pPr>
              <w:rPr>
                <w:b w:val="0"/>
                <w:bCs w:val="0"/>
              </w:rPr>
            </w:pPr>
            <w:bookmarkStart w:id="319" w:name="_Hlk117057129"/>
            <w:r w:rsidRPr="0014475F">
              <w:rPr>
                <w:b w:val="0"/>
                <w:bCs w:val="0"/>
              </w:rPr>
              <w:t>Ochrona i rewaloryzacja zabytków i opieka nad zabytkami</w:t>
            </w:r>
          </w:p>
        </w:tc>
      </w:tr>
      <w:tr w:rsidR="0014475F" w:rsidRPr="0014475F" w14:paraId="2762796D" w14:textId="77777777" w:rsidTr="008C517A">
        <w:tc>
          <w:tcPr>
            <w:cnfStyle w:val="001000000000" w:firstRow="0" w:lastRow="0" w:firstColumn="1" w:lastColumn="0" w:oddVBand="0" w:evenVBand="0" w:oddHBand="0" w:evenHBand="0" w:firstRowFirstColumn="0" w:firstRowLastColumn="0" w:lastRowFirstColumn="0" w:lastRowLastColumn="0"/>
            <w:tcW w:w="9062" w:type="dxa"/>
          </w:tcPr>
          <w:p w14:paraId="6F2CDE8B" w14:textId="6D9AD5C8" w:rsidR="00723BE7" w:rsidRPr="0014475F" w:rsidRDefault="00723BE7" w:rsidP="00420E83">
            <w:pPr>
              <w:rPr>
                <w:b w:val="0"/>
                <w:bCs w:val="0"/>
              </w:rPr>
            </w:pPr>
            <w:r w:rsidRPr="0014475F">
              <w:rPr>
                <w:b w:val="0"/>
                <w:bCs w:val="0"/>
              </w:rPr>
              <w:t>Budowa</w:t>
            </w:r>
            <w:r w:rsidR="003614C0" w:rsidRPr="0014475F">
              <w:rPr>
                <w:b w:val="0"/>
                <w:bCs w:val="0"/>
              </w:rPr>
              <w:t xml:space="preserve">, </w:t>
            </w:r>
            <w:r w:rsidRPr="0014475F">
              <w:rPr>
                <w:b w:val="0"/>
                <w:bCs w:val="0"/>
              </w:rPr>
              <w:t>przebudowa</w:t>
            </w:r>
            <w:r w:rsidR="003614C0" w:rsidRPr="0014475F">
              <w:rPr>
                <w:b w:val="0"/>
                <w:bCs w:val="0"/>
              </w:rPr>
              <w:t xml:space="preserve"> i </w:t>
            </w:r>
            <w:r w:rsidRPr="0014475F">
              <w:rPr>
                <w:b w:val="0"/>
                <w:bCs w:val="0"/>
              </w:rPr>
              <w:t>wyposażenie obiektów pełniących funkcje kulturalne</w:t>
            </w:r>
          </w:p>
        </w:tc>
      </w:tr>
      <w:tr w:rsidR="0014475F" w:rsidRPr="0014475F" w14:paraId="64031920"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F79857F" w14:textId="793F2669" w:rsidR="00420E83" w:rsidRPr="0014475F" w:rsidRDefault="001F19B9" w:rsidP="00420E83">
            <w:pPr>
              <w:rPr>
                <w:b w:val="0"/>
                <w:bCs w:val="0"/>
              </w:rPr>
            </w:pPr>
            <w:r w:rsidRPr="0014475F">
              <w:rPr>
                <w:b w:val="0"/>
                <w:bCs w:val="0"/>
              </w:rPr>
              <w:t>Przygotowanie publikacji z zakresu dziedzictwa kulturowego i historii Gminy</w:t>
            </w:r>
          </w:p>
        </w:tc>
      </w:tr>
      <w:tr w:rsidR="0014475F" w:rsidRPr="0014475F" w14:paraId="2174ED43" w14:textId="77777777" w:rsidTr="00C06859">
        <w:trPr>
          <w:trHeight w:val="70"/>
        </w:trPr>
        <w:tc>
          <w:tcPr>
            <w:cnfStyle w:val="001000000000" w:firstRow="0" w:lastRow="0" w:firstColumn="1" w:lastColumn="0" w:oddVBand="0" w:evenVBand="0" w:oddHBand="0" w:evenHBand="0" w:firstRowFirstColumn="0" w:firstRowLastColumn="0" w:lastRowFirstColumn="0" w:lastRowLastColumn="0"/>
            <w:tcW w:w="9062" w:type="dxa"/>
          </w:tcPr>
          <w:p w14:paraId="4E1F4A5F" w14:textId="3F1B20D8" w:rsidR="001F19B9" w:rsidRPr="0014475F" w:rsidRDefault="001F19B9" w:rsidP="00420E83">
            <w:pPr>
              <w:rPr>
                <w:b w:val="0"/>
                <w:bCs w:val="0"/>
              </w:rPr>
            </w:pPr>
            <w:r w:rsidRPr="0014475F">
              <w:rPr>
                <w:b w:val="0"/>
                <w:bCs w:val="0"/>
              </w:rPr>
              <w:t>Digitalizacja archiwalnych zasobów kultury Gminy</w:t>
            </w:r>
          </w:p>
        </w:tc>
      </w:tr>
      <w:tr w:rsidR="0014475F" w:rsidRPr="0014475F" w14:paraId="069B70E3"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5E7BF1C" w14:textId="2E2355C9" w:rsidR="00420E83" w:rsidRPr="0014475F" w:rsidRDefault="00606E61" w:rsidP="00420E83">
            <w:pPr>
              <w:rPr>
                <w:b w:val="0"/>
                <w:bCs w:val="0"/>
              </w:rPr>
            </w:pPr>
            <w:r w:rsidRPr="0014475F">
              <w:rPr>
                <w:b w:val="0"/>
                <w:bCs w:val="0"/>
              </w:rPr>
              <w:t>Kultywowanie tradycji i folkloru na terenie Gminy</w:t>
            </w:r>
          </w:p>
        </w:tc>
      </w:tr>
    </w:tbl>
    <w:bookmarkEnd w:id="319"/>
    <w:p w14:paraId="287F18AB" w14:textId="77777777" w:rsidR="00A72348" w:rsidRPr="0014475F" w:rsidRDefault="00A72348" w:rsidP="00A72348">
      <w:pPr>
        <w:jc w:val="center"/>
        <w:rPr>
          <w:i/>
          <w:iCs/>
          <w:sz w:val="18"/>
          <w:szCs w:val="18"/>
        </w:rPr>
      </w:pPr>
      <w:r w:rsidRPr="0014475F">
        <w:rPr>
          <w:i/>
          <w:iCs/>
          <w:sz w:val="18"/>
          <w:szCs w:val="18"/>
        </w:rPr>
        <w:t>Źródło: Opracowanie własne</w:t>
      </w:r>
    </w:p>
    <w:p w14:paraId="4102E9D0" w14:textId="77777777" w:rsidR="00420E83" w:rsidRPr="001777C8" w:rsidRDefault="00420E83" w:rsidP="00420E83"/>
    <w:p w14:paraId="6A2EE903" w14:textId="77777777" w:rsidR="00F17C16" w:rsidRPr="001777C8" w:rsidRDefault="00F17C16" w:rsidP="00F17C16">
      <w:r w:rsidRPr="001777C8">
        <w:t>W tabeli przedstawiono wskaźniki do monitorowania realizacji inwestycji.</w:t>
      </w:r>
    </w:p>
    <w:p w14:paraId="4CDB6EF6" w14:textId="200487C8" w:rsidR="00024FDB" w:rsidRPr="001777C8" w:rsidRDefault="00024FDB" w:rsidP="00024FDB">
      <w:pPr>
        <w:pStyle w:val="Legenda"/>
        <w:keepNext/>
        <w:jc w:val="center"/>
        <w:rPr>
          <w:color w:val="auto"/>
        </w:rPr>
      </w:pPr>
      <w:bookmarkStart w:id="320" w:name="_Toc117083245"/>
      <w:r w:rsidRPr="001777C8">
        <w:rPr>
          <w:color w:val="auto"/>
        </w:rPr>
        <w:t xml:space="preserve">Tabela </w:t>
      </w:r>
      <w:r w:rsidRPr="001777C8">
        <w:rPr>
          <w:color w:val="auto"/>
        </w:rPr>
        <w:fldChar w:fldCharType="begin"/>
      </w:r>
      <w:r w:rsidRPr="001777C8">
        <w:rPr>
          <w:color w:val="auto"/>
        </w:rPr>
        <w:instrText xml:space="preserve"> SEQ Tabela \* ARABIC </w:instrText>
      </w:r>
      <w:r w:rsidRPr="001777C8">
        <w:rPr>
          <w:color w:val="auto"/>
        </w:rPr>
        <w:fldChar w:fldCharType="separate"/>
      </w:r>
      <w:r w:rsidR="00110DEB" w:rsidRPr="001777C8">
        <w:rPr>
          <w:noProof/>
          <w:color w:val="auto"/>
        </w:rPr>
        <w:t>28</w:t>
      </w:r>
      <w:r w:rsidRPr="001777C8">
        <w:rPr>
          <w:color w:val="auto"/>
        </w:rPr>
        <w:fldChar w:fldCharType="end"/>
      </w:r>
      <w:r w:rsidRPr="001777C8">
        <w:rPr>
          <w:color w:val="auto"/>
        </w:rPr>
        <w:t>. Wskaźniki realizacji Celu operacyjnego IV.2</w:t>
      </w:r>
      <w:bookmarkEnd w:id="320"/>
    </w:p>
    <w:tbl>
      <w:tblPr>
        <w:tblStyle w:val="Zwykatabela1"/>
        <w:tblW w:w="0" w:type="auto"/>
        <w:tblLook w:val="04A0" w:firstRow="1" w:lastRow="0" w:firstColumn="1" w:lastColumn="0" w:noHBand="0" w:noVBand="1"/>
      </w:tblPr>
      <w:tblGrid>
        <w:gridCol w:w="5560"/>
        <w:gridCol w:w="1108"/>
        <w:gridCol w:w="990"/>
        <w:gridCol w:w="1404"/>
      </w:tblGrid>
      <w:tr w:rsidR="001777C8" w:rsidRPr="001777C8" w14:paraId="070D7C12" w14:textId="77777777" w:rsidTr="00616DDA">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5560" w:type="dxa"/>
            <w:vAlign w:val="center"/>
          </w:tcPr>
          <w:p w14:paraId="24ADFA79" w14:textId="77777777" w:rsidR="00F17C16" w:rsidRPr="001777C8" w:rsidRDefault="00F17C16" w:rsidP="00616DDA">
            <w:pPr>
              <w:jc w:val="center"/>
            </w:pPr>
            <w:r w:rsidRPr="001777C8">
              <w:t>Wskaźnik realizacji</w:t>
            </w:r>
          </w:p>
        </w:tc>
        <w:tc>
          <w:tcPr>
            <w:tcW w:w="1108" w:type="dxa"/>
            <w:vAlign w:val="center"/>
          </w:tcPr>
          <w:p w14:paraId="416EBA64" w14:textId="77777777" w:rsidR="00F17C16" w:rsidRPr="001777C8"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1777C8">
              <w:t>Jednostka miary</w:t>
            </w:r>
          </w:p>
        </w:tc>
        <w:tc>
          <w:tcPr>
            <w:tcW w:w="990" w:type="dxa"/>
            <w:vAlign w:val="center"/>
          </w:tcPr>
          <w:p w14:paraId="4FF15E47" w14:textId="77777777" w:rsidR="00F17C16" w:rsidRPr="001777C8"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1777C8">
              <w:t>Wartość bazowa</w:t>
            </w:r>
          </w:p>
        </w:tc>
        <w:tc>
          <w:tcPr>
            <w:tcW w:w="1404" w:type="dxa"/>
            <w:vAlign w:val="center"/>
          </w:tcPr>
          <w:p w14:paraId="79BA9C5C" w14:textId="1DF9BDFC" w:rsidR="00F17C16" w:rsidRPr="001777C8" w:rsidRDefault="00F17C16" w:rsidP="00616DDA">
            <w:pPr>
              <w:jc w:val="center"/>
              <w:cnfStyle w:val="100000000000" w:firstRow="1" w:lastRow="0" w:firstColumn="0" w:lastColumn="0" w:oddVBand="0" w:evenVBand="0" w:oddHBand="0" w:evenHBand="0" w:firstRowFirstColumn="0" w:firstRowLastColumn="0" w:lastRowFirstColumn="0" w:lastRowLastColumn="0"/>
            </w:pPr>
            <w:r w:rsidRPr="001777C8">
              <w:t>Oczekiwany rezultat do roku 20</w:t>
            </w:r>
            <w:r w:rsidR="00972FFB" w:rsidRPr="001777C8">
              <w:t>30</w:t>
            </w:r>
          </w:p>
        </w:tc>
      </w:tr>
      <w:tr w:rsidR="001777C8" w:rsidRPr="001777C8" w14:paraId="32EEAB9A"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2B5D81C0" w14:textId="5ABE9D02" w:rsidR="00C806D2" w:rsidRPr="001777C8" w:rsidRDefault="00C806D2" w:rsidP="00C806D2">
            <w:pPr>
              <w:rPr>
                <w:b w:val="0"/>
                <w:bCs w:val="0"/>
              </w:rPr>
            </w:pPr>
            <w:r w:rsidRPr="001777C8">
              <w:rPr>
                <w:b w:val="0"/>
                <w:bCs w:val="0"/>
              </w:rPr>
              <w:t>Nakłady poniesione na ochronę zabytków</w:t>
            </w:r>
          </w:p>
        </w:tc>
        <w:tc>
          <w:tcPr>
            <w:tcW w:w="1108" w:type="dxa"/>
          </w:tcPr>
          <w:p w14:paraId="3D4779F8" w14:textId="2E67756B" w:rsidR="00C806D2" w:rsidRPr="001777C8" w:rsidRDefault="00C806D2" w:rsidP="00616DDA">
            <w:pPr>
              <w:jc w:val="center"/>
              <w:cnfStyle w:val="000000100000" w:firstRow="0" w:lastRow="0" w:firstColumn="0" w:lastColumn="0" w:oddVBand="0" w:evenVBand="0" w:oddHBand="1" w:evenHBand="0" w:firstRowFirstColumn="0" w:firstRowLastColumn="0" w:lastRowFirstColumn="0" w:lastRowLastColumn="0"/>
            </w:pPr>
            <w:r w:rsidRPr="001777C8">
              <w:t>zł</w:t>
            </w:r>
          </w:p>
        </w:tc>
        <w:tc>
          <w:tcPr>
            <w:tcW w:w="990" w:type="dxa"/>
          </w:tcPr>
          <w:p w14:paraId="7A1EE30D" w14:textId="0E73837F" w:rsidR="00C806D2" w:rsidRPr="001777C8" w:rsidRDefault="00C806D2" w:rsidP="00616DDA">
            <w:pPr>
              <w:jc w:val="center"/>
              <w:cnfStyle w:val="000000100000" w:firstRow="0" w:lastRow="0" w:firstColumn="0" w:lastColumn="0" w:oddVBand="0" w:evenVBand="0" w:oddHBand="1" w:evenHBand="0" w:firstRowFirstColumn="0" w:firstRowLastColumn="0" w:lastRowFirstColumn="0" w:lastRowLastColumn="0"/>
            </w:pPr>
            <w:r w:rsidRPr="001777C8">
              <w:t>0</w:t>
            </w:r>
          </w:p>
        </w:tc>
        <w:tc>
          <w:tcPr>
            <w:tcW w:w="1404" w:type="dxa"/>
          </w:tcPr>
          <w:p w14:paraId="0DF96043" w14:textId="0F601C9F" w:rsidR="00C806D2" w:rsidRPr="001777C8" w:rsidRDefault="00C806D2" w:rsidP="00616DDA">
            <w:pPr>
              <w:jc w:val="center"/>
              <w:cnfStyle w:val="000000100000" w:firstRow="0" w:lastRow="0" w:firstColumn="0" w:lastColumn="0" w:oddVBand="0" w:evenVBand="0" w:oddHBand="1" w:evenHBand="0" w:firstRowFirstColumn="0" w:firstRowLastColumn="0" w:lastRowFirstColumn="0" w:lastRowLastColumn="0"/>
            </w:pPr>
            <w:r w:rsidRPr="001777C8">
              <w:t>&gt;0</w:t>
            </w:r>
          </w:p>
        </w:tc>
      </w:tr>
      <w:tr w:rsidR="001777C8" w:rsidRPr="001777C8" w14:paraId="1EB7A25B"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093A14CE" w14:textId="7B72F6B9" w:rsidR="00C806D2" w:rsidRPr="001777C8" w:rsidRDefault="00C806D2" w:rsidP="00C806D2">
            <w:pPr>
              <w:rPr>
                <w:b w:val="0"/>
                <w:bCs w:val="0"/>
              </w:rPr>
            </w:pPr>
            <w:r w:rsidRPr="001777C8">
              <w:rPr>
                <w:b w:val="0"/>
                <w:bCs w:val="0"/>
              </w:rPr>
              <w:t>Liczba przygotowanych publikacji z zakresu dziedzictwa kulturowego i historii Gminy</w:t>
            </w:r>
          </w:p>
        </w:tc>
        <w:tc>
          <w:tcPr>
            <w:tcW w:w="1108" w:type="dxa"/>
          </w:tcPr>
          <w:p w14:paraId="143CDEDB" w14:textId="261003B0" w:rsidR="00C806D2" w:rsidRPr="001777C8" w:rsidRDefault="00C806D2" w:rsidP="00616DDA">
            <w:pPr>
              <w:jc w:val="center"/>
              <w:cnfStyle w:val="000000000000" w:firstRow="0" w:lastRow="0" w:firstColumn="0" w:lastColumn="0" w:oddVBand="0" w:evenVBand="0" w:oddHBand="0" w:evenHBand="0" w:firstRowFirstColumn="0" w:firstRowLastColumn="0" w:lastRowFirstColumn="0" w:lastRowLastColumn="0"/>
            </w:pPr>
            <w:r w:rsidRPr="001777C8">
              <w:t>szt.</w:t>
            </w:r>
          </w:p>
        </w:tc>
        <w:tc>
          <w:tcPr>
            <w:tcW w:w="990" w:type="dxa"/>
          </w:tcPr>
          <w:p w14:paraId="7E3E3DFD" w14:textId="0088474D" w:rsidR="00C806D2" w:rsidRPr="001777C8" w:rsidRDefault="00C806D2" w:rsidP="00616DDA">
            <w:pPr>
              <w:jc w:val="center"/>
              <w:cnfStyle w:val="000000000000" w:firstRow="0" w:lastRow="0" w:firstColumn="0" w:lastColumn="0" w:oddVBand="0" w:evenVBand="0" w:oddHBand="0" w:evenHBand="0" w:firstRowFirstColumn="0" w:firstRowLastColumn="0" w:lastRowFirstColumn="0" w:lastRowLastColumn="0"/>
            </w:pPr>
            <w:r w:rsidRPr="001777C8">
              <w:t>0</w:t>
            </w:r>
          </w:p>
        </w:tc>
        <w:tc>
          <w:tcPr>
            <w:tcW w:w="1404" w:type="dxa"/>
          </w:tcPr>
          <w:p w14:paraId="34DD0939" w14:textId="7536A646" w:rsidR="00C806D2" w:rsidRPr="001777C8" w:rsidRDefault="00C806D2" w:rsidP="00616DDA">
            <w:pPr>
              <w:jc w:val="center"/>
              <w:cnfStyle w:val="000000000000" w:firstRow="0" w:lastRow="0" w:firstColumn="0" w:lastColumn="0" w:oddVBand="0" w:evenVBand="0" w:oddHBand="0" w:evenHBand="0" w:firstRowFirstColumn="0" w:firstRowLastColumn="0" w:lastRowFirstColumn="0" w:lastRowLastColumn="0"/>
            </w:pPr>
            <w:r w:rsidRPr="001777C8">
              <w:t>&gt;0</w:t>
            </w:r>
          </w:p>
        </w:tc>
      </w:tr>
      <w:tr w:rsidR="001777C8" w:rsidRPr="001777C8" w14:paraId="202C9BA7"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637B27F5" w14:textId="33C2BAD5" w:rsidR="00C806D2" w:rsidRPr="001777C8" w:rsidRDefault="00C806D2" w:rsidP="00C806D2">
            <w:pPr>
              <w:rPr>
                <w:b w:val="0"/>
                <w:bCs w:val="0"/>
              </w:rPr>
            </w:pPr>
            <w:r w:rsidRPr="001777C8">
              <w:rPr>
                <w:b w:val="0"/>
                <w:bCs w:val="0"/>
              </w:rPr>
              <w:t>Nakłady poniesione na publikacje z zakresu dziedzictwa kulturowego i historii</w:t>
            </w:r>
          </w:p>
        </w:tc>
        <w:tc>
          <w:tcPr>
            <w:tcW w:w="1108" w:type="dxa"/>
          </w:tcPr>
          <w:p w14:paraId="06B8DB2B" w14:textId="52105972" w:rsidR="00C806D2" w:rsidRPr="001777C8" w:rsidRDefault="00C806D2" w:rsidP="00616DDA">
            <w:pPr>
              <w:jc w:val="center"/>
              <w:cnfStyle w:val="000000100000" w:firstRow="0" w:lastRow="0" w:firstColumn="0" w:lastColumn="0" w:oddVBand="0" w:evenVBand="0" w:oddHBand="1" w:evenHBand="0" w:firstRowFirstColumn="0" w:firstRowLastColumn="0" w:lastRowFirstColumn="0" w:lastRowLastColumn="0"/>
            </w:pPr>
            <w:r w:rsidRPr="001777C8">
              <w:t>zł</w:t>
            </w:r>
          </w:p>
        </w:tc>
        <w:tc>
          <w:tcPr>
            <w:tcW w:w="990" w:type="dxa"/>
          </w:tcPr>
          <w:p w14:paraId="7CBCA914" w14:textId="0724163D" w:rsidR="00C806D2" w:rsidRPr="001777C8" w:rsidRDefault="00C806D2" w:rsidP="00616DDA">
            <w:pPr>
              <w:jc w:val="center"/>
              <w:cnfStyle w:val="000000100000" w:firstRow="0" w:lastRow="0" w:firstColumn="0" w:lastColumn="0" w:oddVBand="0" w:evenVBand="0" w:oddHBand="1" w:evenHBand="0" w:firstRowFirstColumn="0" w:firstRowLastColumn="0" w:lastRowFirstColumn="0" w:lastRowLastColumn="0"/>
            </w:pPr>
            <w:r w:rsidRPr="001777C8">
              <w:t>0</w:t>
            </w:r>
          </w:p>
        </w:tc>
        <w:tc>
          <w:tcPr>
            <w:tcW w:w="1404" w:type="dxa"/>
          </w:tcPr>
          <w:p w14:paraId="6CAF67C3" w14:textId="4C95B334" w:rsidR="00C806D2" w:rsidRPr="001777C8" w:rsidRDefault="00C806D2" w:rsidP="00616DDA">
            <w:pPr>
              <w:jc w:val="center"/>
              <w:cnfStyle w:val="000000100000" w:firstRow="0" w:lastRow="0" w:firstColumn="0" w:lastColumn="0" w:oddVBand="0" w:evenVBand="0" w:oddHBand="1" w:evenHBand="0" w:firstRowFirstColumn="0" w:firstRowLastColumn="0" w:lastRowFirstColumn="0" w:lastRowLastColumn="0"/>
            </w:pPr>
            <w:r w:rsidRPr="001777C8">
              <w:t>&gt;0</w:t>
            </w:r>
          </w:p>
        </w:tc>
      </w:tr>
      <w:tr w:rsidR="001777C8" w:rsidRPr="001777C8" w14:paraId="1385790A" w14:textId="77777777" w:rsidTr="008C517A">
        <w:tc>
          <w:tcPr>
            <w:cnfStyle w:val="001000000000" w:firstRow="0" w:lastRow="0" w:firstColumn="1" w:lastColumn="0" w:oddVBand="0" w:evenVBand="0" w:oddHBand="0" w:evenHBand="0" w:firstRowFirstColumn="0" w:firstRowLastColumn="0" w:lastRowFirstColumn="0" w:lastRowLastColumn="0"/>
            <w:tcW w:w="5560" w:type="dxa"/>
          </w:tcPr>
          <w:p w14:paraId="6A5C1A3A" w14:textId="19610AB1" w:rsidR="00C806D2" w:rsidRPr="001777C8" w:rsidRDefault="00C806D2" w:rsidP="00C806D2">
            <w:pPr>
              <w:rPr>
                <w:b w:val="0"/>
                <w:bCs w:val="0"/>
              </w:rPr>
            </w:pPr>
            <w:r w:rsidRPr="001777C8">
              <w:rPr>
                <w:b w:val="0"/>
                <w:bCs w:val="0"/>
              </w:rPr>
              <w:t>Odsetek zdigitalizowanych archiwalnych zasobów kultury</w:t>
            </w:r>
          </w:p>
        </w:tc>
        <w:tc>
          <w:tcPr>
            <w:tcW w:w="1108" w:type="dxa"/>
          </w:tcPr>
          <w:p w14:paraId="6A6704A0" w14:textId="45D4FB2B" w:rsidR="00C806D2" w:rsidRPr="001777C8" w:rsidRDefault="00C806D2" w:rsidP="00616DDA">
            <w:pPr>
              <w:jc w:val="center"/>
              <w:cnfStyle w:val="000000000000" w:firstRow="0" w:lastRow="0" w:firstColumn="0" w:lastColumn="0" w:oddVBand="0" w:evenVBand="0" w:oddHBand="0" w:evenHBand="0" w:firstRowFirstColumn="0" w:firstRowLastColumn="0" w:lastRowFirstColumn="0" w:lastRowLastColumn="0"/>
            </w:pPr>
            <w:r w:rsidRPr="001777C8">
              <w:t>%</w:t>
            </w:r>
          </w:p>
        </w:tc>
        <w:tc>
          <w:tcPr>
            <w:tcW w:w="990" w:type="dxa"/>
          </w:tcPr>
          <w:p w14:paraId="0D295B00" w14:textId="0E75DDA8" w:rsidR="00C806D2" w:rsidRPr="001777C8" w:rsidRDefault="00C806D2" w:rsidP="00616DDA">
            <w:pPr>
              <w:jc w:val="center"/>
              <w:cnfStyle w:val="000000000000" w:firstRow="0" w:lastRow="0" w:firstColumn="0" w:lastColumn="0" w:oddVBand="0" w:evenVBand="0" w:oddHBand="0" w:evenHBand="0" w:firstRowFirstColumn="0" w:firstRowLastColumn="0" w:lastRowFirstColumn="0" w:lastRowLastColumn="0"/>
            </w:pPr>
            <w:r w:rsidRPr="001777C8">
              <w:t>0</w:t>
            </w:r>
          </w:p>
        </w:tc>
        <w:tc>
          <w:tcPr>
            <w:tcW w:w="1404" w:type="dxa"/>
          </w:tcPr>
          <w:p w14:paraId="0694BF8F" w14:textId="2608C1C3" w:rsidR="00C806D2" w:rsidRPr="001777C8" w:rsidRDefault="00C806D2" w:rsidP="00616DDA">
            <w:pPr>
              <w:jc w:val="center"/>
              <w:cnfStyle w:val="000000000000" w:firstRow="0" w:lastRow="0" w:firstColumn="0" w:lastColumn="0" w:oddVBand="0" w:evenVBand="0" w:oddHBand="0" w:evenHBand="0" w:firstRowFirstColumn="0" w:firstRowLastColumn="0" w:lastRowFirstColumn="0" w:lastRowLastColumn="0"/>
            </w:pPr>
            <w:r w:rsidRPr="001777C8">
              <w:t>&gt;0</w:t>
            </w:r>
          </w:p>
        </w:tc>
      </w:tr>
    </w:tbl>
    <w:p w14:paraId="2EE225C0" w14:textId="77777777" w:rsidR="00A72348" w:rsidRPr="001777C8" w:rsidRDefault="00A72348" w:rsidP="00A72348">
      <w:pPr>
        <w:jc w:val="center"/>
        <w:rPr>
          <w:i/>
          <w:iCs/>
          <w:sz w:val="18"/>
          <w:szCs w:val="18"/>
        </w:rPr>
      </w:pPr>
      <w:r w:rsidRPr="001777C8">
        <w:rPr>
          <w:i/>
          <w:iCs/>
          <w:sz w:val="18"/>
          <w:szCs w:val="18"/>
        </w:rPr>
        <w:t>Źródło: Opracowanie własne</w:t>
      </w:r>
    </w:p>
    <w:p w14:paraId="727F6239" w14:textId="22146769" w:rsidR="003C4D7C" w:rsidRPr="001777C8" w:rsidRDefault="003C4D7C">
      <w:pPr>
        <w:rPr>
          <w:highlight w:val="yellow"/>
        </w:rPr>
      </w:pPr>
      <w:r w:rsidRPr="001777C8">
        <w:rPr>
          <w:highlight w:val="yellow"/>
        </w:rPr>
        <w:br w:type="page"/>
      </w:r>
    </w:p>
    <w:p w14:paraId="416DCE92" w14:textId="22EC76F9" w:rsidR="003C4D7C" w:rsidRPr="00A60958" w:rsidRDefault="003C4D7C" w:rsidP="00096111">
      <w:pPr>
        <w:pStyle w:val="Nagwek1"/>
      </w:pPr>
      <w:bookmarkStart w:id="321" w:name="_Toc117145814"/>
      <w:r w:rsidRPr="00A60958">
        <w:lastRenderedPageBreak/>
        <w:t>Wieloletni Plan Inwestycyjny</w:t>
      </w:r>
      <w:bookmarkEnd w:id="321"/>
    </w:p>
    <w:p w14:paraId="26F6F6AF" w14:textId="7F725AFD" w:rsidR="00DA55B0" w:rsidRPr="00A60958" w:rsidRDefault="00DA55B0" w:rsidP="00DA55B0">
      <w:pPr>
        <w:jc w:val="both"/>
      </w:pPr>
      <w:r w:rsidRPr="00A60958">
        <w:t>Wieloletni Plan Inwestycyjny stanowi istotny element każdej Strategii Rozwoju. Zawiera on główne inwestycje planowane do wykonania</w:t>
      </w:r>
      <w:r w:rsidR="00EE783F" w:rsidRPr="00A60958">
        <w:t xml:space="preserve">, niezbędne do </w:t>
      </w:r>
      <w:r w:rsidRPr="00A60958">
        <w:t xml:space="preserve">realizacji założonych w Strategii Rozwoju Gminy </w:t>
      </w:r>
      <w:r w:rsidR="00D40C06" w:rsidRPr="00A60958">
        <w:t>Bojanów</w:t>
      </w:r>
      <w:r w:rsidR="00EE783F" w:rsidRPr="00A60958">
        <w:t xml:space="preserve"> celów operacyjnych i strategicznych</w:t>
      </w:r>
      <w:r w:rsidRPr="00A60958">
        <w:t xml:space="preserve">. W tabeli poniżej przedstawiono karty zadań stanowiących dla Gminy </w:t>
      </w:r>
      <w:r w:rsidR="00D40C06" w:rsidRPr="00A60958">
        <w:t xml:space="preserve">Bojanów </w:t>
      </w:r>
      <w:r w:rsidRPr="00A60958">
        <w:t xml:space="preserve">inwestycje kluczowe, których realizacja w największym stopniu wpłynie na poprawę jakości życia mieszkańców Gminy </w:t>
      </w:r>
      <w:r w:rsidR="00D40C06" w:rsidRPr="00A60958">
        <w:t>Bojanów</w:t>
      </w:r>
      <w:r w:rsidRPr="00A60958">
        <w:t>.</w:t>
      </w:r>
    </w:p>
    <w:p w14:paraId="6B625B3B" w14:textId="2CF46864" w:rsidR="00DA55B0" w:rsidRPr="00A60958" w:rsidRDefault="00DA55B0" w:rsidP="00DA55B0">
      <w:pPr>
        <w:jc w:val="both"/>
      </w:pPr>
      <w:r w:rsidRPr="00A60958">
        <w:t xml:space="preserve">Inwestycje przedstawione poniżej wpisują się bezpośrednio w realizację celów operacyjnych przedstawionych w niniejszym dokumencie strategicznym. Jest to jednak katalog otwarty, gdyż nie obejmuje wszystkich możliwych do realizacji w ramach Strategii Rozwoju Gminy </w:t>
      </w:r>
      <w:r w:rsidR="00D40C06" w:rsidRPr="00A60958">
        <w:t xml:space="preserve">Bojanów </w:t>
      </w:r>
      <w:r w:rsidRPr="00A60958">
        <w:t>przedsięwzięć.</w:t>
      </w:r>
    </w:p>
    <w:p w14:paraId="3752E776" w14:textId="77777777" w:rsidR="00DA55B0" w:rsidRPr="00A60958" w:rsidRDefault="00DA55B0" w:rsidP="00DA55B0">
      <w:pPr>
        <w:jc w:val="both"/>
        <w:rPr>
          <w:color w:val="FF0000"/>
        </w:rPr>
        <w:sectPr w:rsidR="00DA55B0" w:rsidRPr="00A60958" w:rsidSect="003E260C">
          <w:headerReference w:type="default" r:id="rId50"/>
          <w:footerReference w:type="default" r:id="rId51"/>
          <w:headerReference w:type="first" r:id="rId52"/>
          <w:pgSz w:w="11906" w:h="16838"/>
          <w:pgMar w:top="1417" w:right="1417" w:bottom="1417" w:left="1417" w:header="708" w:footer="708" w:gutter="0"/>
          <w:cols w:space="708"/>
          <w:titlePg/>
          <w:docGrid w:linePitch="360"/>
        </w:sectPr>
      </w:pPr>
    </w:p>
    <w:p w14:paraId="060C3770" w14:textId="77777777" w:rsidR="00A60958" w:rsidRPr="00A60958" w:rsidRDefault="00A60958" w:rsidP="00A60958">
      <w:pPr>
        <w:pStyle w:val="Legenda"/>
        <w:keepNext/>
        <w:jc w:val="center"/>
        <w:rPr>
          <w:color w:val="auto"/>
        </w:rPr>
      </w:pPr>
      <w:bookmarkStart w:id="322" w:name="_Toc111108206"/>
      <w:bookmarkStart w:id="323" w:name="_Toc117083246"/>
      <w:r w:rsidRPr="00A60958">
        <w:rPr>
          <w:color w:val="auto"/>
        </w:rPr>
        <w:lastRenderedPageBreak/>
        <w:t xml:space="preserve">Tabela </w:t>
      </w:r>
      <w:r w:rsidRPr="00A60958">
        <w:rPr>
          <w:color w:val="auto"/>
        </w:rPr>
        <w:fldChar w:fldCharType="begin"/>
      </w:r>
      <w:r w:rsidRPr="00A60958">
        <w:rPr>
          <w:color w:val="auto"/>
        </w:rPr>
        <w:instrText xml:space="preserve"> SEQ Tabela \* ARABIC </w:instrText>
      </w:r>
      <w:r w:rsidRPr="00A60958">
        <w:rPr>
          <w:color w:val="auto"/>
        </w:rPr>
        <w:fldChar w:fldCharType="separate"/>
      </w:r>
      <w:r w:rsidRPr="00A60958">
        <w:rPr>
          <w:noProof/>
          <w:color w:val="auto"/>
        </w:rPr>
        <w:t>29</w:t>
      </w:r>
      <w:r w:rsidRPr="00A60958">
        <w:rPr>
          <w:color w:val="auto"/>
        </w:rPr>
        <w:fldChar w:fldCharType="end"/>
      </w:r>
      <w:r w:rsidRPr="00A60958">
        <w:rPr>
          <w:color w:val="auto"/>
        </w:rPr>
        <w:t xml:space="preserve">. Wieloletni Plan Inwestycyjny - inwestycje kluczowe w Gminie </w:t>
      </w:r>
      <w:bookmarkEnd w:id="322"/>
      <w:r w:rsidRPr="00A60958">
        <w:rPr>
          <w:color w:val="auto"/>
        </w:rPr>
        <w:t>Bojanów</w:t>
      </w:r>
      <w:bookmarkEnd w:id="323"/>
    </w:p>
    <w:tbl>
      <w:tblPr>
        <w:tblStyle w:val="Zwykatabela1"/>
        <w:tblW w:w="0" w:type="auto"/>
        <w:tblLook w:val="04A0" w:firstRow="1" w:lastRow="0" w:firstColumn="1" w:lastColumn="0" w:noHBand="0" w:noVBand="1"/>
      </w:tblPr>
      <w:tblGrid>
        <w:gridCol w:w="485"/>
        <w:gridCol w:w="4432"/>
        <w:gridCol w:w="1205"/>
        <w:gridCol w:w="1749"/>
        <w:gridCol w:w="4469"/>
        <w:gridCol w:w="1654"/>
      </w:tblGrid>
      <w:tr w:rsidR="00A60958" w:rsidRPr="00A60958" w14:paraId="09BB1B43" w14:textId="77777777" w:rsidTr="00E3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vAlign w:val="center"/>
          </w:tcPr>
          <w:p w14:paraId="1DB77EE2" w14:textId="77777777" w:rsidR="00A60958" w:rsidRPr="00A60958" w:rsidRDefault="00A60958" w:rsidP="00E35958">
            <w:pPr>
              <w:jc w:val="center"/>
            </w:pPr>
            <w:bookmarkStart w:id="324" w:name="_Hlk93404232"/>
            <w:r w:rsidRPr="00A60958">
              <w:t>Lp.</w:t>
            </w:r>
          </w:p>
        </w:tc>
        <w:tc>
          <w:tcPr>
            <w:tcW w:w="4432" w:type="dxa"/>
            <w:vAlign w:val="center"/>
          </w:tcPr>
          <w:p w14:paraId="238B6A9C" w14:textId="77777777" w:rsidR="00A60958" w:rsidRPr="00A60958" w:rsidRDefault="00A60958" w:rsidP="00E35958">
            <w:pPr>
              <w:jc w:val="center"/>
              <w:cnfStyle w:val="100000000000" w:firstRow="1" w:lastRow="0" w:firstColumn="0" w:lastColumn="0" w:oddVBand="0" w:evenVBand="0" w:oddHBand="0" w:evenHBand="0" w:firstRowFirstColumn="0" w:firstRowLastColumn="0" w:lastRowFirstColumn="0" w:lastRowLastColumn="0"/>
            </w:pPr>
            <w:r w:rsidRPr="00A60958">
              <w:t>Nazwa przedsięwzięcia i zakres</w:t>
            </w:r>
          </w:p>
        </w:tc>
        <w:tc>
          <w:tcPr>
            <w:tcW w:w="1205" w:type="dxa"/>
            <w:vAlign w:val="center"/>
          </w:tcPr>
          <w:p w14:paraId="3685B997" w14:textId="77777777" w:rsidR="00A60958" w:rsidRPr="00A60958" w:rsidRDefault="00A60958" w:rsidP="00E35958">
            <w:pPr>
              <w:jc w:val="center"/>
              <w:cnfStyle w:val="100000000000" w:firstRow="1" w:lastRow="0" w:firstColumn="0" w:lastColumn="0" w:oddVBand="0" w:evenVBand="0" w:oddHBand="0" w:evenHBand="0" w:firstRowFirstColumn="0" w:firstRowLastColumn="0" w:lastRowFirstColumn="0" w:lastRowLastColumn="0"/>
            </w:pPr>
            <w:r w:rsidRPr="00A60958">
              <w:t>Okres realizacji</w:t>
            </w:r>
          </w:p>
        </w:tc>
        <w:tc>
          <w:tcPr>
            <w:tcW w:w="1749" w:type="dxa"/>
            <w:vAlign w:val="center"/>
          </w:tcPr>
          <w:p w14:paraId="432DA44E" w14:textId="77777777" w:rsidR="00A60958" w:rsidRPr="00A60958" w:rsidRDefault="00A60958" w:rsidP="00E35958">
            <w:pPr>
              <w:jc w:val="center"/>
              <w:cnfStyle w:val="100000000000" w:firstRow="1" w:lastRow="0" w:firstColumn="0" w:lastColumn="0" w:oddVBand="0" w:evenVBand="0" w:oddHBand="0" w:evenHBand="0" w:firstRowFirstColumn="0" w:firstRowLastColumn="0" w:lastRowFirstColumn="0" w:lastRowLastColumn="0"/>
            </w:pPr>
            <w:r w:rsidRPr="00A60958">
              <w:t>Szacunkowa wartość inwestycji w zł</w:t>
            </w:r>
          </w:p>
        </w:tc>
        <w:tc>
          <w:tcPr>
            <w:tcW w:w="4469" w:type="dxa"/>
            <w:vAlign w:val="center"/>
          </w:tcPr>
          <w:p w14:paraId="490524FE" w14:textId="77777777" w:rsidR="00A60958" w:rsidRPr="00A60958" w:rsidRDefault="00A60958" w:rsidP="00E35958">
            <w:pPr>
              <w:jc w:val="center"/>
              <w:cnfStyle w:val="100000000000" w:firstRow="1" w:lastRow="0" w:firstColumn="0" w:lastColumn="0" w:oddVBand="0" w:evenVBand="0" w:oddHBand="0" w:evenHBand="0" w:firstRowFirstColumn="0" w:firstRowLastColumn="0" w:lastRowFirstColumn="0" w:lastRowLastColumn="0"/>
            </w:pPr>
            <w:r w:rsidRPr="00A60958">
              <w:t>Źródła finansowania</w:t>
            </w:r>
          </w:p>
        </w:tc>
        <w:tc>
          <w:tcPr>
            <w:tcW w:w="1654" w:type="dxa"/>
            <w:vAlign w:val="center"/>
          </w:tcPr>
          <w:p w14:paraId="65690A40" w14:textId="77777777" w:rsidR="00A60958" w:rsidRPr="00A60958" w:rsidRDefault="00A60958" w:rsidP="00E35958">
            <w:pPr>
              <w:jc w:val="center"/>
              <w:cnfStyle w:val="100000000000" w:firstRow="1" w:lastRow="0" w:firstColumn="0" w:lastColumn="0" w:oddVBand="0" w:evenVBand="0" w:oddHBand="0" w:evenHBand="0" w:firstRowFirstColumn="0" w:firstRowLastColumn="0" w:lastRowFirstColumn="0" w:lastRowLastColumn="0"/>
            </w:pPr>
            <w:r w:rsidRPr="00A60958">
              <w:t>Cel operacyjny (oznaczenie)</w:t>
            </w:r>
          </w:p>
        </w:tc>
      </w:tr>
      <w:tr w:rsidR="00A60958" w:rsidRPr="00A60958" w14:paraId="5080494C"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6A117CEE" w14:textId="77777777" w:rsidR="00A60958" w:rsidRPr="00A60958" w:rsidRDefault="00A60958" w:rsidP="00E35958">
            <w:pPr>
              <w:jc w:val="center"/>
              <w:rPr>
                <w:b w:val="0"/>
                <w:bCs w:val="0"/>
              </w:rPr>
            </w:pPr>
            <w:r w:rsidRPr="00A60958">
              <w:rPr>
                <w:b w:val="0"/>
                <w:bCs w:val="0"/>
              </w:rPr>
              <w:t>1</w:t>
            </w:r>
          </w:p>
        </w:tc>
        <w:tc>
          <w:tcPr>
            <w:tcW w:w="4432" w:type="dxa"/>
          </w:tcPr>
          <w:p w14:paraId="3BF29B04"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Inwestycje w Infrastrukturę wodno-kanalizacyjną:</w:t>
            </w:r>
          </w:p>
          <w:p w14:paraId="6531B926"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 Budowa sieci kanalizacji sanitarnej, w tym m.in. dla miejscowości: Korabina, Cisów Las, Gwoździec, Bojanów (ul. Rzeszowska), Laski</w:t>
            </w:r>
          </w:p>
          <w:p w14:paraId="3F98D8B2"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 Budowa i przebudowa odcinków sieci wodociągowych na terenie Gminy</w:t>
            </w:r>
          </w:p>
          <w:p w14:paraId="65BE0219"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 Rozbudowa i modernizacja gminnej oczyszczalni ścieków w Stanach</w:t>
            </w:r>
          </w:p>
          <w:p w14:paraId="45636654"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 Rozbudowa i modernizacja stacji uzdatniania wody w miejscowości Ruda</w:t>
            </w:r>
          </w:p>
          <w:p w14:paraId="115977EA"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 Remont pompowni wody w miejscowości Ruda</w:t>
            </w:r>
          </w:p>
        </w:tc>
        <w:tc>
          <w:tcPr>
            <w:tcW w:w="1205" w:type="dxa"/>
          </w:tcPr>
          <w:p w14:paraId="305A05DB"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2023-2030</w:t>
            </w:r>
          </w:p>
        </w:tc>
        <w:tc>
          <w:tcPr>
            <w:tcW w:w="1749" w:type="dxa"/>
          </w:tcPr>
          <w:p w14:paraId="089F5EBB"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rPr>
                <w:color w:val="FF0000"/>
              </w:rPr>
            </w:pPr>
            <w:r w:rsidRPr="00A60958">
              <w:t>26 900 000,00</w:t>
            </w:r>
          </w:p>
        </w:tc>
        <w:tc>
          <w:tcPr>
            <w:tcW w:w="4469" w:type="dxa"/>
          </w:tcPr>
          <w:p w14:paraId="6501D9F0"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PROW 2021-2027, Fundusze Europejskie dla Podkarpacia na lata 2021-2027, budżet JST, Krajowy Plan Odbudowy, Polski Ład</w:t>
            </w:r>
          </w:p>
        </w:tc>
        <w:tc>
          <w:tcPr>
            <w:tcW w:w="1654" w:type="dxa"/>
          </w:tcPr>
          <w:p w14:paraId="1312BA43"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I.1</w:t>
            </w:r>
          </w:p>
        </w:tc>
      </w:tr>
      <w:tr w:rsidR="00A60958" w:rsidRPr="00A60958" w14:paraId="6F90C471" w14:textId="77777777" w:rsidTr="00E35958">
        <w:tc>
          <w:tcPr>
            <w:cnfStyle w:val="001000000000" w:firstRow="0" w:lastRow="0" w:firstColumn="1" w:lastColumn="0" w:oddVBand="0" w:evenVBand="0" w:oddHBand="0" w:evenHBand="0" w:firstRowFirstColumn="0" w:firstRowLastColumn="0" w:lastRowFirstColumn="0" w:lastRowLastColumn="0"/>
            <w:tcW w:w="485" w:type="dxa"/>
          </w:tcPr>
          <w:p w14:paraId="6488C1D9" w14:textId="77777777" w:rsidR="00A60958" w:rsidRPr="00A60958" w:rsidRDefault="00A60958" w:rsidP="00E35958">
            <w:pPr>
              <w:jc w:val="center"/>
              <w:rPr>
                <w:b w:val="0"/>
                <w:bCs w:val="0"/>
              </w:rPr>
            </w:pPr>
            <w:r w:rsidRPr="00A60958">
              <w:rPr>
                <w:b w:val="0"/>
                <w:bCs w:val="0"/>
              </w:rPr>
              <w:t>2</w:t>
            </w:r>
          </w:p>
        </w:tc>
        <w:tc>
          <w:tcPr>
            <w:tcW w:w="4432" w:type="dxa"/>
          </w:tcPr>
          <w:p w14:paraId="6D81887B"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Podejmowanie działań na rzecz czystego powietrza (m.in. montaż paneli fotowoltaicznych, magazynów energii, pomp ciepła)</w:t>
            </w:r>
          </w:p>
        </w:tc>
        <w:tc>
          <w:tcPr>
            <w:tcW w:w="1205" w:type="dxa"/>
          </w:tcPr>
          <w:p w14:paraId="1D5DD10B"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2023-2030</w:t>
            </w:r>
          </w:p>
        </w:tc>
        <w:tc>
          <w:tcPr>
            <w:tcW w:w="1749" w:type="dxa"/>
          </w:tcPr>
          <w:p w14:paraId="33295E4D"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5 000 000,00</w:t>
            </w:r>
          </w:p>
        </w:tc>
        <w:tc>
          <w:tcPr>
            <w:tcW w:w="4469" w:type="dxa"/>
          </w:tcPr>
          <w:p w14:paraId="55137881"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Fundusze Europejskie dla Podkarpacia na lata 2021-2027, Programy NFOŚiGW, Programy WFOŚiGW Rzeszów, budżet JST, Krajowy Plan Odbudowy</w:t>
            </w:r>
          </w:p>
        </w:tc>
        <w:tc>
          <w:tcPr>
            <w:tcW w:w="1654" w:type="dxa"/>
          </w:tcPr>
          <w:p w14:paraId="6702C01B"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I.2</w:t>
            </w:r>
          </w:p>
        </w:tc>
      </w:tr>
      <w:tr w:rsidR="00A60958" w:rsidRPr="00A60958" w14:paraId="577CE053"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1FCD0DD3" w14:textId="77777777" w:rsidR="00A60958" w:rsidRPr="00A60958" w:rsidRDefault="00A60958" w:rsidP="00E35958">
            <w:pPr>
              <w:jc w:val="center"/>
              <w:rPr>
                <w:b w:val="0"/>
                <w:bCs w:val="0"/>
              </w:rPr>
            </w:pPr>
            <w:r w:rsidRPr="00A60958">
              <w:rPr>
                <w:b w:val="0"/>
                <w:bCs w:val="0"/>
              </w:rPr>
              <w:t>3</w:t>
            </w:r>
          </w:p>
        </w:tc>
        <w:tc>
          <w:tcPr>
            <w:tcW w:w="4432" w:type="dxa"/>
          </w:tcPr>
          <w:p w14:paraId="18982B5A"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Termomodernizacja Domu Opieki Dziennej w Maziarni</w:t>
            </w:r>
          </w:p>
        </w:tc>
        <w:tc>
          <w:tcPr>
            <w:tcW w:w="1205" w:type="dxa"/>
          </w:tcPr>
          <w:p w14:paraId="20C3CB0D"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rPr>
                <w:color w:val="FF0000"/>
              </w:rPr>
            </w:pPr>
            <w:r w:rsidRPr="00A60958">
              <w:t>2023-2030</w:t>
            </w:r>
          </w:p>
        </w:tc>
        <w:tc>
          <w:tcPr>
            <w:tcW w:w="1749" w:type="dxa"/>
          </w:tcPr>
          <w:p w14:paraId="125183C6"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 xml:space="preserve"> 1 000 000,00</w:t>
            </w:r>
          </w:p>
        </w:tc>
        <w:tc>
          <w:tcPr>
            <w:tcW w:w="4469" w:type="dxa"/>
          </w:tcPr>
          <w:p w14:paraId="5C38F26F"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Fundusze Europejskie dla Podkarpacia na lata 2021-2027, PROW 2021-2027, budżet JST</w:t>
            </w:r>
          </w:p>
        </w:tc>
        <w:tc>
          <w:tcPr>
            <w:tcW w:w="1654" w:type="dxa"/>
          </w:tcPr>
          <w:p w14:paraId="0FB96C50"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I.2.</w:t>
            </w:r>
          </w:p>
        </w:tc>
      </w:tr>
      <w:tr w:rsidR="00A60958" w:rsidRPr="00A60958" w14:paraId="120192C8" w14:textId="77777777" w:rsidTr="00E35958">
        <w:tc>
          <w:tcPr>
            <w:cnfStyle w:val="001000000000" w:firstRow="0" w:lastRow="0" w:firstColumn="1" w:lastColumn="0" w:oddVBand="0" w:evenVBand="0" w:oddHBand="0" w:evenHBand="0" w:firstRowFirstColumn="0" w:firstRowLastColumn="0" w:lastRowFirstColumn="0" w:lastRowLastColumn="0"/>
            <w:tcW w:w="485" w:type="dxa"/>
          </w:tcPr>
          <w:p w14:paraId="6CB6B0E2" w14:textId="77777777" w:rsidR="00A60958" w:rsidRPr="00A60958" w:rsidRDefault="00A60958" w:rsidP="00E35958">
            <w:pPr>
              <w:jc w:val="center"/>
              <w:rPr>
                <w:b w:val="0"/>
                <w:bCs w:val="0"/>
              </w:rPr>
            </w:pPr>
            <w:r w:rsidRPr="00A60958">
              <w:rPr>
                <w:b w:val="0"/>
                <w:bCs w:val="0"/>
              </w:rPr>
              <w:t>4</w:t>
            </w:r>
          </w:p>
        </w:tc>
        <w:tc>
          <w:tcPr>
            <w:tcW w:w="4432" w:type="dxa"/>
          </w:tcPr>
          <w:p w14:paraId="37ACBB0C"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Budowa zabezpieczeń przeciwpowodziowych</w:t>
            </w:r>
          </w:p>
        </w:tc>
        <w:tc>
          <w:tcPr>
            <w:tcW w:w="1205" w:type="dxa"/>
          </w:tcPr>
          <w:p w14:paraId="78909964"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2023-2030</w:t>
            </w:r>
          </w:p>
        </w:tc>
        <w:tc>
          <w:tcPr>
            <w:tcW w:w="1749" w:type="dxa"/>
          </w:tcPr>
          <w:p w14:paraId="5E598FF5"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 xml:space="preserve"> 500 000,00</w:t>
            </w:r>
          </w:p>
        </w:tc>
        <w:tc>
          <w:tcPr>
            <w:tcW w:w="4469" w:type="dxa"/>
          </w:tcPr>
          <w:p w14:paraId="2CF482F2"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Program „Środowisko, Energia i Zmiany Klimatu” Mechanizmu Finansowego Europejskiego Obszaru Gospodarczego 2014-2021, budżet JST</w:t>
            </w:r>
          </w:p>
        </w:tc>
        <w:tc>
          <w:tcPr>
            <w:tcW w:w="1654" w:type="dxa"/>
          </w:tcPr>
          <w:p w14:paraId="3B5048B1"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I.3.</w:t>
            </w:r>
          </w:p>
        </w:tc>
      </w:tr>
      <w:tr w:rsidR="00A60958" w:rsidRPr="00A60958" w14:paraId="45C55F84"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6168CC62" w14:textId="77777777" w:rsidR="00A60958" w:rsidRPr="00A60958" w:rsidRDefault="00A60958" w:rsidP="00E35958">
            <w:pPr>
              <w:jc w:val="center"/>
              <w:rPr>
                <w:b w:val="0"/>
                <w:bCs w:val="0"/>
              </w:rPr>
            </w:pPr>
            <w:r w:rsidRPr="00A60958">
              <w:rPr>
                <w:b w:val="0"/>
                <w:bCs w:val="0"/>
              </w:rPr>
              <w:t>5</w:t>
            </w:r>
          </w:p>
        </w:tc>
        <w:tc>
          <w:tcPr>
            <w:tcW w:w="4432" w:type="dxa"/>
          </w:tcPr>
          <w:p w14:paraId="0C75C19E"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Poprawa infrastruktury drogowej na terenie Gminy</w:t>
            </w:r>
          </w:p>
        </w:tc>
        <w:tc>
          <w:tcPr>
            <w:tcW w:w="1205" w:type="dxa"/>
          </w:tcPr>
          <w:p w14:paraId="1C918119"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2023-2030</w:t>
            </w:r>
          </w:p>
        </w:tc>
        <w:tc>
          <w:tcPr>
            <w:tcW w:w="1749" w:type="dxa"/>
          </w:tcPr>
          <w:p w14:paraId="1512667D"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10 000 000,00</w:t>
            </w:r>
          </w:p>
        </w:tc>
        <w:tc>
          <w:tcPr>
            <w:tcW w:w="4469" w:type="dxa"/>
          </w:tcPr>
          <w:p w14:paraId="7DF28B0B"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PROW 2021-2027, Fundusze Europejskie dla Podkarpacia na lata 2021-2027, Fundusze Europejskie dla Polski Wschodniej na lata 2021-2027, budżet JST, Podkarpacki Urząd Wojewódzki (m.in. Rządowy Fundusz Rozwoju Dróg), Krajowy Plan Odbudowy, Polski Ład</w:t>
            </w:r>
          </w:p>
        </w:tc>
        <w:tc>
          <w:tcPr>
            <w:tcW w:w="1654" w:type="dxa"/>
          </w:tcPr>
          <w:p w14:paraId="5CCD29B1"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I.4</w:t>
            </w:r>
          </w:p>
        </w:tc>
      </w:tr>
      <w:tr w:rsidR="00A60958" w:rsidRPr="00A60958" w14:paraId="7F02BA4A" w14:textId="77777777" w:rsidTr="00E35958">
        <w:tc>
          <w:tcPr>
            <w:cnfStyle w:val="001000000000" w:firstRow="0" w:lastRow="0" w:firstColumn="1" w:lastColumn="0" w:oddVBand="0" w:evenVBand="0" w:oddHBand="0" w:evenHBand="0" w:firstRowFirstColumn="0" w:firstRowLastColumn="0" w:lastRowFirstColumn="0" w:lastRowLastColumn="0"/>
            <w:tcW w:w="485" w:type="dxa"/>
          </w:tcPr>
          <w:p w14:paraId="3FEE1A3A" w14:textId="77777777" w:rsidR="00A60958" w:rsidRPr="00A60958" w:rsidRDefault="00A60958" w:rsidP="00E35958">
            <w:pPr>
              <w:jc w:val="center"/>
              <w:rPr>
                <w:b w:val="0"/>
                <w:bCs w:val="0"/>
              </w:rPr>
            </w:pPr>
            <w:r w:rsidRPr="00A60958">
              <w:rPr>
                <w:b w:val="0"/>
                <w:bCs w:val="0"/>
              </w:rPr>
              <w:t>6</w:t>
            </w:r>
          </w:p>
        </w:tc>
        <w:tc>
          <w:tcPr>
            <w:tcW w:w="4432" w:type="dxa"/>
          </w:tcPr>
          <w:p w14:paraId="2C7103A8"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Wyznaczenie i budowa dróg rowerowych na terenie Gminy Bojanów</w:t>
            </w:r>
          </w:p>
        </w:tc>
        <w:tc>
          <w:tcPr>
            <w:tcW w:w="1205" w:type="dxa"/>
          </w:tcPr>
          <w:p w14:paraId="06A5FCAE"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2023-2030</w:t>
            </w:r>
          </w:p>
        </w:tc>
        <w:tc>
          <w:tcPr>
            <w:tcW w:w="1749" w:type="dxa"/>
          </w:tcPr>
          <w:p w14:paraId="28DB5EFA"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200 000,00</w:t>
            </w:r>
          </w:p>
        </w:tc>
        <w:tc>
          <w:tcPr>
            <w:tcW w:w="4469" w:type="dxa"/>
          </w:tcPr>
          <w:p w14:paraId="02D76667"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PROW 2021-2027, Fundusze Europejskie dla Podkarpacia na lata 2021-2027, Fundusze Europejskie dla Polski Wschodniej na lata 2021-2027, budżet JST, Podkarpacki Urząd Wojewódzki (m.in.: Rządowy Fundusz Rozwoju Dróg), Krajowy Plan Odbudowy, Polski Ład</w:t>
            </w:r>
          </w:p>
        </w:tc>
        <w:tc>
          <w:tcPr>
            <w:tcW w:w="1654" w:type="dxa"/>
          </w:tcPr>
          <w:p w14:paraId="1C803F22"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IV.1</w:t>
            </w:r>
          </w:p>
        </w:tc>
      </w:tr>
      <w:tr w:rsidR="00A60958" w:rsidRPr="00A60958" w14:paraId="29E8CDAB"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26B1AFE8" w14:textId="77777777" w:rsidR="00A60958" w:rsidRPr="00A60958" w:rsidRDefault="00A60958" w:rsidP="00E35958">
            <w:pPr>
              <w:jc w:val="center"/>
              <w:rPr>
                <w:b w:val="0"/>
                <w:bCs w:val="0"/>
              </w:rPr>
            </w:pPr>
            <w:r w:rsidRPr="00A60958">
              <w:rPr>
                <w:b w:val="0"/>
                <w:bCs w:val="0"/>
              </w:rPr>
              <w:lastRenderedPageBreak/>
              <w:t>7</w:t>
            </w:r>
          </w:p>
        </w:tc>
        <w:tc>
          <w:tcPr>
            <w:tcW w:w="4432" w:type="dxa"/>
          </w:tcPr>
          <w:p w14:paraId="09B6170D"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Budowa, remont i modernizacja infrastruktury sportowej:</w:t>
            </w:r>
          </w:p>
          <w:p w14:paraId="299EF0F1"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 Remont pokrycia dachowego hali sportowej w Przyszowie</w:t>
            </w:r>
          </w:p>
          <w:p w14:paraId="518E0F43"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 Budowa boiska sportowego przy przedszkolu w Bojanowie</w:t>
            </w:r>
          </w:p>
          <w:p w14:paraId="51EC62A4"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 Modernizacja infrastruktury sportowo-rekreacyjnej na terenie gminy Bojanów</w:t>
            </w:r>
          </w:p>
          <w:p w14:paraId="74911D98"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 Modernizacja hali sportowej w Bojanowie</w:t>
            </w:r>
          </w:p>
        </w:tc>
        <w:tc>
          <w:tcPr>
            <w:tcW w:w="1205" w:type="dxa"/>
          </w:tcPr>
          <w:p w14:paraId="7E293F42"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rPr>
                <w:color w:val="FF0000"/>
              </w:rPr>
            </w:pPr>
            <w:r w:rsidRPr="00A60958">
              <w:t>2023-2030</w:t>
            </w:r>
          </w:p>
        </w:tc>
        <w:tc>
          <w:tcPr>
            <w:tcW w:w="1749" w:type="dxa"/>
          </w:tcPr>
          <w:p w14:paraId="0F6CCEAD"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rPr>
                <w:color w:val="FF0000"/>
              </w:rPr>
            </w:pPr>
            <w:r w:rsidRPr="00A60958">
              <w:t>3 800 000,00</w:t>
            </w:r>
          </w:p>
        </w:tc>
        <w:tc>
          <w:tcPr>
            <w:tcW w:w="4469" w:type="dxa"/>
          </w:tcPr>
          <w:p w14:paraId="5C417486"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Fundusze Europejskie dla Podkarpacia na lata 2021-2027, Budżet RP (np. Sportowa Polska), Krajowy Plan Odbudowy, budżet JST</w:t>
            </w:r>
          </w:p>
        </w:tc>
        <w:tc>
          <w:tcPr>
            <w:tcW w:w="1654" w:type="dxa"/>
          </w:tcPr>
          <w:p w14:paraId="562022ED"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II.1, II.2</w:t>
            </w:r>
          </w:p>
        </w:tc>
      </w:tr>
      <w:tr w:rsidR="00A60958" w:rsidRPr="00A60958" w14:paraId="0A8C37CC" w14:textId="77777777" w:rsidTr="00E35958">
        <w:tc>
          <w:tcPr>
            <w:cnfStyle w:val="001000000000" w:firstRow="0" w:lastRow="0" w:firstColumn="1" w:lastColumn="0" w:oddVBand="0" w:evenVBand="0" w:oddHBand="0" w:evenHBand="0" w:firstRowFirstColumn="0" w:firstRowLastColumn="0" w:lastRowFirstColumn="0" w:lastRowLastColumn="0"/>
            <w:tcW w:w="485" w:type="dxa"/>
          </w:tcPr>
          <w:p w14:paraId="6326DE5A" w14:textId="77777777" w:rsidR="00A60958" w:rsidRPr="00A60958" w:rsidRDefault="00A60958" w:rsidP="00E35958">
            <w:pPr>
              <w:jc w:val="center"/>
              <w:rPr>
                <w:b w:val="0"/>
                <w:bCs w:val="0"/>
              </w:rPr>
            </w:pPr>
            <w:r w:rsidRPr="00A60958">
              <w:rPr>
                <w:b w:val="0"/>
                <w:bCs w:val="0"/>
              </w:rPr>
              <w:t>8</w:t>
            </w:r>
          </w:p>
        </w:tc>
        <w:tc>
          <w:tcPr>
            <w:tcW w:w="4432" w:type="dxa"/>
          </w:tcPr>
          <w:p w14:paraId="652D1C9A"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Utworzenie Klubu Seniora na terenie gminy</w:t>
            </w:r>
          </w:p>
        </w:tc>
        <w:tc>
          <w:tcPr>
            <w:tcW w:w="1205" w:type="dxa"/>
          </w:tcPr>
          <w:p w14:paraId="0EAF2E18"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2023-2030</w:t>
            </w:r>
          </w:p>
        </w:tc>
        <w:tc>
          <w:tcPr>
            <w:tcW w:w="1749" w:type="dxa"/>
          </w:tcPr>
          <w:p w14:paraId="718802A4"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1 000 000,00</w:t>
            </w:r>
          </w:p>
        </w:tc>
        <w:tc>
          <w:tcPr>
            <w:tcW w:w="4469" w:type="dxa"/>
          </w:tcPr>
          <w:p w14:paraId="09DA4910"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Fundusze Europejskie dla Podkarpacia na lata 2021-2027, PROW 2021-2027, Programy Odnowy Wsi, budżet JST</w:t>
            </w:r>
          </w:p>
        </w:tc>
        <w:tc>
          <w:tcPr>
            <w:tcW w:w="1654" w:type="dxa"/>
          </w:tcPr>
          <w:p w14:paraId="1631AB7A"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II.4</w:t>
            </w:r>
          </w:p>
        </w:tc>
      </w:tr>
      <w:tr w:rsidR="00A60958" w:rsidRPr="00A60958" w14:paraId="7E65CBC4"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404543BB" w14:textId="77777777" w:rsidR="00A60958" w:rsidRPr="00A60958" w:rsidRDefault="00A60958" w:rsidP="00E35958">
            <w:pPr>
              <w:jc w:val="center"/>
              <w:rPr>
                <w:b w:val="0"/>
                <w:bCs w:val="0"/>
              </w:rPr>
            </w:pPr>
            <w:r w:rsidRPr="00A60958">
              <w:rPr>
                <w:b w:val="0"/>
                <w:bCs w:val="0"/>
              </w:rPr>
              <w:t>9</w:t>
            </w:r>
          </w:p>
        </w:tc>
        <w:tc>
          <w:tcPr>
            <w:tcW w:w="4432" w:type="dxa"/>
          </w:tcPr>
          <w:p w14:paraId="3C4446BC"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Przygotowanie terenów inwestycyjnych na cele zabudowy mieszkaniowej i usług społecznych</w:t>
            </w:r>
          </w:p>
        </w:tc>
        <w:tc>
          <w:tcPr>
            <w:tcW w:w="1205" w:type="dxa"/>
          </w:tcPr>
          <w:p w14:paraId="225A600F"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2023-2030</w:t>
            </w:r>
          </w:p>
        </w:tc>
        <w:tc>
          <w:tcPr>
            <w:tcW w:w="1749" w:type="dxa"/>
          </w:tcPr>
          <w:p w14:paraId="0023D70D"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2 000 000,00</w:t>
            </w:r>
          </w:p>
        </w:tc>
        <w:tc>
          <w:tcPr>
            <w:tcW w:w="4469" w:type="dxa"/>
          </w:tcPr>
          <w:p w14:paraId="79FDB8A7"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Fundusze Europejskie dla Podkarpacia na lata 2021-2027, budżet JST</w:t>
            </w:r>
          </w:p>
        </w:tc>
        <w:tc>
          <w:tcPr>
            <w:tcW w:w="1654" w:type="dxa"/>
          </w:tcPr>
          <w:p w14:paraId="15A1E1F2"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III.1</w:t>
            </w:r>
          </w:p>
        </w:tc>
      </w:tr>
      <w:tr w:rsidR="00A60958" w:rsidRPr="00A60958" w14:paraId="365B288C" w14:textId="77777777" w:rsidTr="00E35958">
        <w:trPr>
          <w:trHeight w:val="392"/>
        </w:trPr>
        <w:tc>
          <w:tcPr>
            <w:cnfStyle w:val="001000000000" w:firstRow="0" w:lastRow="0" w:firstColumn="1" w:lastColumn="0" w:oddVBand="0" w:evenVBand="0" w:oddHBand="0" w:evenHBand="0" w:firstRowFirstColumn="0" w:firstRowLastColumn="0" w:lastRowFirstColumn="0" w:lastRowLastColumn="0"/>
            <w:tcW w:w="485" w:type="dxa"/>
          </w:tcPr>
          <w:p w14:paraId="224709A7" w14:textId="77777777" w:rsidR="00A60958" w:rsidRPr="00A60958" w:rsidRDefault="00A60958" w:rsidP="00E35958">
            <w:pPr>
              <w:jc w:val="center"/>
              <w:rPr>
                <w:b w:val="0"/>
                <w:bCs w:val="0"/>
              </w:rPr>
            </w:pPr>
            <w:r w:rsidRPr="00A60958">
              <w:rPr>
                <w:b w:val="0"/>
                <w:bCs w:val="0"/>
              </w:rPr>
              <w:t>10</w:t>
            </w:r>
          </w:p>
        </w:tc>
        <w:tc>
          <w:tcPr>
            <w:tcW w:w="4432" w:type="dxa"/>
          </w:tcPr>
          <w:p w14:paraId="1A4A116E"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 Rewitalizacja parku w Stanach</w:t>
            </w:r>
          </w:p>
          <w:p w14:paraId="268B608F"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 Rewitalizacja parku w Bojanowie</w:t>
            </w:r>
          </w:p>
        </w:tc>
        <w:tc>
          <w:tcPr>
            <w:tcW w:w="1205" w:type="dxa"/>
          </w:tcPr>
          <w:p w14:paraId="4C041F3F"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2023-2030</w:t>
            </w:r>
          </w:p>
        </w:tc>
        <w:tc>
          <w:tcPr>
            <w:tcW w:w="1749" w:type="dxa"/>
          </w:tcPr>
          <w:p w14:paraId="552F90CC"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1 200 000,00</w:t>
            </w:r>
          </w:p>
        </w:tc>
        <w:tc>
          <w:tcPr>
            <w:tcW w:w="4469" w:type="dxa"/>
          </w:tcPr>
          <w:p w14:paraId="1CD2C4F1"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Fundusze Europejskie dla Podkarpacia na lata 2021-2027, budżet JST</w:t>
            </w:r>
          </w:p>
        </w:tc>
        <w:tc>
          <w:tcPr>
            <w:tcW w:w="1654" w:type="dxa"/>
          </w:tcPr>
          <w:p w14:paraId="5CDA1B6E"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III.1.</w:t>
            </w:r>
          </w:p>
        </w:tc>
      </w:tr>
    </w:tbl>
    <w:bookmarkEnd w:id="324"/>
    <w:p w14:paraId="1284BCFF" w14:textId="622F57AD" w:rsidR="00024FDB" w:rsidRPr="00A60958" w:rsidRDefault="00A60958" w:rsidP="00A60958">
      <w:pPr>
        <w:jc w:val="center"/>
        <w:rPr>
          <w:color w:val="FF0000"/>
        </w:rPr>
        <w:sectPr w:rsidR="00024FDB" w:rsidRPr="00A60958" w:rsidSect="00034463">
          <w:pgSz w:w="16838" w:h="11906" w:orient="landscape"/>
          <w:pgMar w:top="1417" w:right="1417" w:bottom="1417" w:left="1417" w:header="708" w:footer="708" w:gutter="0"/>
          <w:cols w:space="708"/>
          <w:docGrid w:linePitch="360"/>
        </w:sectPr>
      </w:pPr>
      <w:r w:rsidRPr="00A60958">
        <w:rPr>
          <w:i/>
          <w:iCs/>
          <w:sz w:val="18"/>
          <w:szCs w:val="18"/>
        </w:rPr>
        <w:t>Źródło: Opracowanie własne</w:t>
      </w:r>
    </w:p>
    <w:p w14:paraId="3C8218DC" w14:textId="37A037C0" w:rsidR="003C4D7C" w:rsidRPr="009160B2" w:rsidRDefault="003C4D7C" w:rsidP="00096111">
      <w:pPr>
        <w:pStyle w:val="Nagwek1"/>
      </w:pPr>
      <w:bookmarkStart w:id="325" w:name="_Toc117145815"/>
      <w:r w:rsidRPr="009160B2">
        <w:lastRenderedPageBreak/>
        <w:t>Część planistyczna</w:t>
      </w:r>
      <w:bookmarkEnd w:id="325"/>
    </w:p>
    <w:p w14:paraId="75595095" w14:textId="0F7CD5C1" w:rsidR="003C4D7C" w:rsidRPr="00EB1495" w:rsidRDefault="004D3FAC" w:rsidP="00BF4D31">
      <w:pPr>
        <w:pStyle w:val="Nagwek2"/>
        <w:numPr>
          <w:ilvl w:val="0"/>
          <w:numId w:val="9"/>
        </w:numPr>
        <w:spacing w:after="240"/>
        <w:ind w:left="993" w:hanging="633"/>
        <w:jc w:val="both"/>
        <w:rPr>
          <w:b/>
          <w:bCs/>
          <w:color w:val="auto"/>
        </w:rPr>
      </w:pPr>
      <w:bookmarkStart w:id="326" w:name="_Toc117145816"/>
      <w:r w:rsidRPr="00EB1495">
        <w:rPr>
          <w:b/>
          <w:bCs/>
          <w:color w:val="auto"/>
        </w:rPr>
        <w:t xml:space="preserve">Misja i wizja Gminy </w:t>
      </w:r>
      <w:r w:rsidR="00CE600A" w:rsidRPr="00EB1495">
        <w:rPr>
          <w:b/>
          <w:bCs/>
          <w:color w:val="auto"/>
        </w:rPr>
        <w:t>Bojanów</w:t>
      </w:r>
      <w:bookmarkEnd w:id="326"/>
    </w:p>
    <w:p w14:paraId="56300741" w14:textId="07DE6351" w:rsidR="00885EA6" w:rsidRPr="007508EC" w:rsidRDefault="00885EA6" w:rsidP="00885EA6">
      <w:pPr>
        <w:jc w:val="both"/>
      </w:pPr>
      <w:bookmarkStart w:id="327" w:name="_Hlk86084201"/>
      <w:r w:rsidRPr="007508EC">
        <w:t xml:space="preserve">Wizja oraz misja Gminy </w:t>
      </w:r>
      <w:r w:rsidR="007508EC" w:rsidRPr="007508EC">
        <w:t>Bojanów</w:t>
      </w:r>
      <w:r w:rsidRPr="007508EC">
        <w:t xml:space="preserve"> została opracowana w oparciu o analizę sytuacji społeczno-gospodarczej Gminy oraz zgodnie z ankietami uzupełnionymi przez mieszkańców, które dotyczyły potrzeb rozwojowych.</w:t>
      </w:r>
    </w:p>
    <w:p w14:paraId="0B932335" w14:textId="1F2E6066" w:rsidR="00885EA6" w:rsidRPr="007508EC" w:rsidRDefault="00885EA6" w:rsidP="00885EA6">
      <w:pPr>
        <w:jc w:val="both"/>
      </w:pPr>
      <w:r w:rsidRPr="007508EC">
        <w:t xml:space="preserve">Wizja rozwoju gminy określa stan docelowy w przeciągu kilkunastu lat, do którego władze </w:t>
      </w:r>
      <w:r w:rsidR="00122B2D" w:rsidRPr="007508EC">
        <w:t>G</w:t>
      </w:r>
      <w:r w:rsidRPr="007508EC">
        <w:t>miny będą dążyć poprzez wykorzystanie możliwości płynących z potencjału własnego oraz szans pojawiających się w najbliższym otoczeniu.</w:t>
      </w:r>
    </w:p>
    <w:p w14:paraId="26BA4C85" w14:textId="77777777" w:rsidR="00885EA6" w:rsidRPr="00EB1495" w:rsidRDefault="00885EA6" w:rsidP="00885EA6">
      <w:pPr>
        <w:jc w:val="both"/>
      </w:pPr>
      <w:r w:rsidRPr="007508EC">
        <w:t xml:space="preserve">Misja określa, jakie są priorytety </w:t>
      </w:r>
      <w:r w:rsidRPr="00EB1495">
        <w:t xml:space="preserve">samorządu w działaniach na rzecz zaspokojenia potrzeb mieszkańców. </w:t>
      </w:r>
    </w:p>
    <w:p w14:paraId="179E611B" w14:textId="33F5780D" w:rsidR="00885EA6" w:rsidRPr="00EB1495" w:rsidRDefault="00885EA6" w:rsidP="004A3F01">
      <w:pPr>
        <w:rPr>
          <w:highlight w:val="yellow"/>
        </w:rPr>
      </w:pPr>
    </w:p>
    <w:p w14:paraId="7D2DAE45" w14:textId="7465D58D" w:rsidR="007F62D5" w:rsidRPr="00EB1495" w:rsidRDefault="007F62D5" w:rsidP="007F62D5">
      <w:pPr>
        <w:pStyle w:val="Cytatintensywny"/>
        <w:rPr>
          <w:b/>
          <w:bCs/>
          <w:color w:val="auto"/>
        </w:rPr>
      </w:pPr>
      <w:r w:rsidRPr="00EB1495">
        <w:rPr>
          <w:b/>
          <w:bCs/>
          <w:color w:val="auto"/>
        </w:rPr>
        <w:t>Wizja</w:t>
      </w:r>
      <w:r w:rsidR="00CD27AC" w:rsidRPr="00EB1495">
        <w:rPr>
          <w:b/>
          <w:bCs/>
          <w:color w:val="auto"/>
        </w:rPr>
        <w:t xml:space="preserve"> Gminy </w:t>
      </w:r>
      <w:r w:rsidR="00AA173E" w:rsidRPr="00EB1495">
        <w:rPr>
          <w:b/>
          <w:bCs/>
          <w:color w:val="auto"/>
        </w:rPr>
        <w:t>Bojanów</w:t>
      </w:r>
    </w:p>
    <w:p w14:paraId="5C83895F" w14:textId="5A89D2B8" w:rsidR="007F62D5" w:rsidRPr="00EB1495" w:rsidRDefault="007F62D5" w:rsidP="007F62D5">
      <w:pPr>
        <w:pStyle w:val="Cytatintensywny"/>
        <w:rPr>
          <w:color w:val="auto"/>
        </w:rPr>
      </w:pPr>
      <w:r w:rsidRPr="00EB1495">
        <w:rPr>
          <w:color w:val="auto"/>
        </w:rPr>
        <w:t xml:space="preserve">Gmina </w:t>
      </w:r>
      <w:r w:rsidR="00AA173E" w:rsidRPr="00EB1495">
        <w:rPr>
          <w:color w:val="auto"/>
        </w:rPr>
        <w:t>Bojanów</w:t>
      </w:r>
      <w:r w:rsidRPr="00EB1495">
        <w:rPr>
          <w:color w:val="auto"/>
        </w:rPr>
        <w:t xml:space="preserve"> jest Gminą przyjazną mieszkańcom, która wyróżnia sia się wysokim potencjałem społecznym, środowiskowym oraz gospodarczym. Gmina wspiera ekologiczne postawy mieszkańców oraz stawia na ekologiczne rozwiązania infrastrukturalne. Charakteryzuje się rozwiniętą siecią infrastruktury technicznej oraz siecią powiązań komunikacyjnych. Nastąpił rozwój gospodarki, dzięki czemu powstały nowe miejsca pracy na terenie gminy. Mieszkańcy gminy mają dostęp do wysokiej jakości edukacji, kultury, zaplecza sportowo-rekreacyjnego oraz opieki zdrowotnej.</w:t>
      </w:r>
    </w:p>
    <w:p w14:paraId="3D39E88A" w14:textId="77777777" w:rsidR="007F62D5" w:rsidRPr="00EB1495" w:rsidRDefault="007F62D5" w:rsidP="007F62D5"/>
    <w:p w14:paraId="719AC69A" w14:textId="6C2A2B4B" w:rsidR="007F62D5" w:rsidRPr="00EB1495" w:rsidRDefault="007F62D5" w:rsidP="00326002">
      <w:pPr>
        <w:pStyle w:val="Cytatintensywny"/>
        <w:pBdr>
          <w:bottom w:val="single" w:sz="4" w:space="8" w:color="4472C4" w:themeColor="accent1"/>
        </w:pBdr>
        <w:rPr>
          <w:b/>
          <w:bCs/>
          <w:color w:val="auto"/>
        </w:rPr>
      </w:pPr>
      <w:r w:rsidRPr="00EB1495">
        <w:rPr>
          <w:b/>
          <w:bCs/>
          <w:color w:val="auto"/>
        </w:rPr>
        <w:t>Misja</w:t>
      </w:r>
      <w:r w:rsidR="00CD27AC" w:rsidRPr="00EB1495">
        <w:rPr>
          <w:b/>
          <w:bCs/>
          <w:color w:val="auto"/>
        </w:rPr>
        <w:t xml:space="preserve"> Gminy </w:t>
      </w:r>
      <w:r w:rsidR="00E84A17" w:rsidRPr="00EB1495">
        <w:rPr>
          <w:b/>
          <w:bCs/>
          <w:color w:val="auto"/>
        </w:rPr>
        <w:t>Bojanów</w:t>
      </w:r>
    </w:p>
    <w:p w14:paraId="59C2054B" w14:textId="07597B36" w:rsidR="007F62D5" w:rsidRPr="00EB1495" w:rsidRDefault="007F62D5" w:rsidP="00326002">
      <w:pPr>
        <w:pStyle w:val="Cytatintensywny"/>
        <w:pBdr>
          <w:bottom w:val="single" w:sz="4" w:space="8" w:color="4472C4" w:themeColor="accent1"/>
        </w:pBdr>
        <w:rPr>
          <w:color w:val="auto"/>
        </w:rPr>
      </w:pPr>
      <w:r w:rsidRPr="00EB1495">
        <w:rPr>
          <w:color w:val="auto"/>
        </w:rPr>
        <w:t xml:space="preserve">Misją Gminy </w:t>
      </w:r>
      <w:r w:rsidR="00E84A17" w:rsidRPr="00EB1495">
        <w:rPr>
          <w:color w:val="auto"/>
        </w:rPr>
        <w:t>Bojanów</w:t>
      </w:r>
      <w:r w:rsidRPr="00EB1495">
        <w:rPr>
          <w:color w:val="auto"/>
        </w:rPr>
        <w:t xml:space="preserve"> jest stworzenie optymalnych warunków do życia mieszkańców przy jednoczesnym zrównoważonym rozwoju </w:t>
      </w:r>
      <w:r w:rsidR="00122B2D" w:rsidRPr="00EB1495">
        <w:rPr>
          <w:color w:val="auto"/>
        </w:rPr>
        <w:t>G</w:t>
      </w:r>
      <w:r w:rsidRPr="00EB1495">
        <w:rPr>
          <w:color w:val="auto"/>
        </w:rPr>
        <w:t>miny. Celem Gminy jest zapewnienie mieszkańcom dostępu do wysokiej jakości usług publicznych, możliwości kształcenia, otrzymania satysfakcjonującej pracy oraz przygotowanie atrakcyjnej oferty spędzania wolnego czasu.</w:t>
      </w:r>
    </w:p>
    <w:p w14:paraId="7678627E" w14:textId="77777777" w:rsidR="00122B2D" w:rsidRPr="00B85F26" w:rsidRDefault="00122B2D" w:rsidP="004A3F01">
      <w:pPr>
        <w:rPr>
          <w:color w:val="FF0000"/>
        </w:rPr>
      </w:pPr>
    </w:p>
    <w:p w14:paraId="5F56936D" w14:textId="25EB99C1" w:rsidR="004A3F01" w:rsidRPr="009160B2" w:rsidRDefault="004A3F01" w:rsidP="00BF4D31">
      <w:pPr>
        <w:pStyle w:val="Nagwek2"/>
        <w:numPr>
          <w:ilvl w:val="0"/>
          <w:numId w:val="9"/>
        </w:numPr>
        <w:spacing w:after="240"/>
        <w:ind w:left="993" w:hanging="633"/>
        <w:rPr>
          <w:b/>
          <w:bCs/>
          <w:color w:val="auto"/>
        </w:rPr>
      </w:pPr>
      <w:bookmarkStart w:id="328" w:name="_Toc117145817"/>
      <w:r w:rsidRPr="009160B2">
        <w:rPr>
          <w:b/>
          <w:bCs/>
          <w:color w:val="auto"/>
        </w:rPr>
        <w:t xml:space="preserve">Model rozwoju Gminy </w:t>
      </w:r>
      <w:r w:rsidR="00D40C06" w:rsidRPr="009160B2">
        <w:rPr>
          <w:b/>
          <w:bCs/>
          <w:color w:val="auto"/>
        </w:rPr>
        <w:t>Bojanów</w:t>
      </w:r>
      <w:bookmarkEnd w:id="328"/>
    </w:p>
    <w:p w14:paraId="7A224021" w14:textId="35982787" w:rsidR="0080082F" w:rsidRPr="00D40C06" w:rsidRDefault="000F478B" w:rsidP="00122B2D">
      <w:pPr>
        <w:jc w:val="both"/>
      </w:pPr>
      <w:r w:rsidRPr="00D40C06">
        <w:t xml:space="preserve">W ramach niniejszej Strategii Rozwoju Gminy </w:t>
      </w:r>
      <w:r w:rsidR="00D40C06" w:rsidRPr="00D40C06">
        <w:t xml:space="preserve">Bojanów </w:t>
      </w:r>
      <w:r w:rsidRPr="00D40C06">
        <w:t>przyjęto model zrównoważonego rozwoju Gminy. Zrównoważony rozwój obejmuje trzy obszary: poszanowani</w:t>
      </w:r>
      <w:r w:rsidR="00122B2D" w:rsidRPr="00D40C06">
        <w:t>a</w:t>
      </w:r>
      <w:r w:rsidRPr="00D40C06">
        <w:t xml:space="preserve"> środowiska, postępu społecznego i</w:t>
      </w:r>
      <w:r w:rsidR="00122B2D" w:rsidRPr="00D40C06">
        <w:t> </w:t>
      </w:r>
      <w:r w:rsidRPr="00D40C06">
        <w:t xml:space="preserve">wzrostu gospodarczego. </w:t>
      </w:r>
    </w:p>
    <w:p w14:paraId="0A926E1E" w14:textId="166100E8" w:rsidR="00024FDB" w:rsidRPr="00D40C06" w:rsidRDefault="00024FDB" w:rsidP="00024FDB">
      <w:pPr>
        <w:pStyle w:val="Legenda"/>
        <w:keepNext/>
        <w:jc w:val="center"/>
        <w:rPr>
          <w:color w:val="auto"/>
        </w:rPr>
      </w:pPr>
      <w:bookmarkStart w:id="329" w:name="_Toc117083197"/>
      <w:r w:rsidRPr="00D40C06">
        <w:rPr>
          <w:color w:val="auto"/>
        </w:rPr>
        <w:lastRenderedPageBreak/>
        <w:t xml:space="preserve">Rysunek </w:t>
      </w:r>
      <w:r w:rsidR="00FD4854">
        <w:rPr>
          <w:color w:val="auto"/>
        </w:rPr>
        <w:fldChar w:fldCharType="begin"/>
      </w:r>
      <w:r w:rsidR="00FD4854">
        <w:rPr>
          <w:color w:val="auto"/>
        </w:rPr>
        <w:instrText xml:space="preserve"> SEQ Rysunek \* ARABIC </w:instrText>
      </w:r>
      <w:r w:rsidR="00FD4854">
        <w:rPr>
          <w:color w:val="auto"/>
        </w:rPr>
        <w:fldChar w:fldCharType="separate"/>
      </w:r>
      <w:r w:rsidR="00110DEB">
        <w:rPr>
          <w:noProof/>
          <w:color w:val="auto"/>
        </w:rPr>
        <w:t>1</w:t>
      </w:r>
      <w:r w:rsidR="00FD4854">
        <w:rPr>
          <w:color w:val="auto"/>
        </w:rPr>
        <w:fldChar w:fldCharType="end"/>
      </w:r>
      <w:r w:rsidRPr="00D40C06">
        <w:rPr>
          <w:color w:val="auto"/>
        </w:rPr>
        <w:t xml:space="preserve">. Model zrównoważonego rozwoju Gminy </w:t>
      </w:r>
      <w:r w:rsidR="00D40C06" w:rsidRPr="00D40C06">
        <w:rPr>
          <w:color w:val="auto"/>
        </w:rPr>
        <w:t>Bojanów</w:t>
      </w:r>
      <w:bookmarkEnd w:id="329"/>
    </w:p>
    <w:p w14:paraId="05ACB5F4" w14:textId="3C2062C5" w:rsidR="0080082F" w:rsidRPr="00D40C06" w:rsidRDefault="0039764A" w:rsidP="0039764A">
      <w:pPr>
        <w:jc w:val="center"/>
      </w:pPr>
      <w:r w:rsidRPr="00D40C06">
        <w:rPr>
          <w:noProof/>
          <w:lang w:eastAsia="pl-PL"/>
        </w:rPr>
        <w:drawing>
          <wp:inline distT="0" distB="0" distL="0" distR="0" wp14:anchorId="16CF6B99" wp14:editId="4E6895DE">
            <wp:extent cx="3200400" cy="2948940"/>
            <wp:effectExtent l="0" t="0" r="0" b="381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t="-1" b="770"/>
                    <a:stretch/>
                  </pic:blipFill>
                  <pic:spPr bwMode="auto">
                    <a:xfrm>
                      <a:off x="0" y="0"/>
                      <a:ext cx="3200400" cy="2948940"/>
                    </a:xfrm>
                    <a:prstGeom prst="rect">
                      <a:avLst/>
                    </a:prstGeom>
                    <a:noFill/>
                    <a:ln>
                      <a:noFill/>
                    </a:ln>
                    <a:extLst>
                      <a:ext uri="{53640926-AAD7-44D8-BBD7-CCE9431645EC}">
                        <a14:shadowObscured xmlns:a14="http://schemas.microsoft.com/office/drawing/2010/main"/>
                      </a:ext>
                    </a:extLst>
                  </pic:spPr>
                </pic:pic>
              </a:graphicData>
            </a:graphic>
          </wp:inline>
        </w:drawing>
      </w:r>
    </w:p>
    <w:p w14:paraId="4179E3C0" w14:textId="5B9088BE" w:rsidR="00024FDB" w:rsidRPr="00D40C06" w:rsidRDefault="00024FDB" w:rsidP="0039764A">
      <w:pPr>
        <w:jc w:val="center"/>
        <w:rPr>
          <w:i/>
          <w:iCs/>
          <w:sz w:val="18"/>
          <w:szCs w:val="18"/>
        </w:rPr>
      </w:pPr>
      <w:r w:rsidRPr="00D40C06">
        <w:rPr>
          <w:i/>
          <w:iCs/>
          <w:sz w:val="18"/>
          <w:szCs w:val="18"/>
        </w:rPr>
        <w:t>Źródło: Opracowanie własne</w:t>
      </w:r>
    </w:p>
    <w:p w14:paraId="1508FB00" w14:textId="42CC3429" w:rsidR="0080082F" w:rsidRPr="00D40C06" w:rsidRDefault="0080082F" w:rsidP="004A3F01">
      <w:pPr>
        <w:rPr>
          <w:highlight w:val="yellow"/>
        </w:rPr>
      </w:pPr>
    </w:p>
    <w:p w14:paraId="6CE6D453" w14:textId="1DAF4DA8" w:rsidR="000F478B" w:rsidRPr="00A60958" w:rsidRDefault="000F478B" w:rsidP="00122B2D">
      <w:pPr>
        <w:jc w:val="both"/>
      </w:pPr>
      <w:r w:rsidRPr="00D40C06">
        <w:t xml:space="preserve">Polega on na solidarności międzypokoleniowej </w:t>
      </w:r>
      <w:r w:rsidR="00122B2D" w:rsidRPr="00D40C06">
        <w:t>poprzez</w:t>
      </w:r>
      <w:r w:rsidRPr="00D40C06">
        <w:t xml:space="preserve"> znajdowani</w:t>
      </w:r>
      <w:r w:rsidR="00122B2D" w:rsidRPr="00D40C06">
        <w:t>e</w:t>
      </w:r>
      <w:r w:rsidRPr="00D40C06">
        <w:t xml:space="preserve"> rozwiązań gwarantujących dalszy rozwój, które pozwalają na aktywne włączenie w procesy rozwojowe wszystkich grup społecznych, dając im jednocześnie możliwość czerpania korzyści ze wzrostu gospodarczego.</w:t>
      </w:r>
      <w:r w:rsidR="00D12271" w:rsidRPr="00D40C06">
        <w:t xml:space="preserve"> Ważnym aspektem </w:t>
      </w:r>
      <w:r w:rsidR="00D12271" w:rsidRPr="00A60958">
        <w:t xml:space="preserve">przedstawionego modelu rozwoju jest zacieśnienie współpracy </w:t>
      </w:r>
      <w:r w:rsidR="00122B2D" w:rsidRPr="00A60958">
        <w:t xml:space="preserve">różnych </w:t>
      </w:r>
      <w:r w:rsidR="00D12271" w:rsidRPr="00A60958">
        <w:t>podmiotów</w:t>
      </w:r>
      <w:r w:rsidR="00122B2D" w:rsidRPr="00A60958">
        <w:t>,</w:t>
      </w:r>
      <w:r w:rsidR="00D12271" w:rsidRPr="00A60958">
        <w:t xml:space="preserve"> instytucji administracji publicznej, organizacji pozarządowych oraz relacj</w:t>
      </w:r>
      <w:r w:rsidR="00122B2D" w:rsidRPr="00A60958">
        <w:t>i</w:t>
      </w:r>
      <w:r w:rsidR="00D12271" w:rsidRPr="00A60958">
        <w:t xml:space="preserve"> z mieszkańcami Gminy. Umożliwia to wzajemne uzupełnianie działań, zwiększenie efektywności oraz zwiększenie potencjału, co spowoduje lepsze wykorzystanie zasobów materialnych i niematerialnego na rzecz rozwoju gospodarczego i dla zaspokojenia potrzeb mieszkańców Gminy.</w:t>
      </w:r>
    </w:p>
    <w:p w14:paraId="05827C4F" w14:textId="77777777" w:rsidR="000F478B" w:rsidRPr="00A60958" w:rsidRDefault="000F478B" w:rsidP="004A3F01">
      <w:pPr>
        <w:rPr>
          <w:color w:val="FF0000"/>
        </w:rPr>
      </w:pPr>
    </w:p>
    <w:p w14:paraId="02170F7C" w14:textId="43A8FCA4" w:rsidR="004A3F01" w:rsidRPr="00A60958" w:rsidRDefault="004A3F01" w:rsidP="00BF4D31">
      <w:pPr>
        <w:pStyle w:val="Nagwek2"/>
        <w:numPr>
          <w:ilvl w:val="0"/>
          <w:numId w:val="9"/>
        </w:numPr>
        <w:spacing w:after="240"/>
        <w:ind w:left="993" w:hanging="633"/>
        <w:rPr>
          <w:b/>
          <w:bCs/>
          <w:color w:val="auto"/>
        </w:rPr>
      </w:pPr>
      <w:bookmarkStart w:id="330" w:name="_Toc117145818"/>
      <w:r w:rsidRPr="00A60958">
        <w:rPr>
          <w:b/>
          <w:bCs/>
          <w:color w:val="auto"/>
        </w:rPr>
        <w:t>Model struktury funkcjonalno-przestrzennej Gminy</w:t>
      </w:r>
      <w:bookmarkEnd w:id="330"/>
    </w:p>
    <w:p w14:paraId="4A87D60B" w14:textId="198BF3EF" w:rsidR="001679AF" w:rsidRPr="00A60958" w:rsidRDefault="00CF3059" w:rsidP="003B181E">
      <w:pPr>
        <w:jc w:val="both"/>
      </w:pPr>
      <w:r w:rsidRPr="00A60958">
        <w:t xml:space="preserve">Model struktury przestrzenno-funkcjonalnej obrazuje strukturę przestrzenną Gminy, określając </w:t>
      </w:r>
      <w:r w:rsidR="002D5E21" w:rsidRPr="00A60958">
        <w:t xml:space="preserve">obecny stan Gminy oraz </w:t>
      </w:r>
      <w:r w:rsidRPr="00A60958">
        <w:t>lokalizacje poszczególnych zadań inwestycyjnych planowanych do realizacji.</w:t>
      </w:r>
    </w:p>
    <w:p w14:paraId="76281D11" w14:textId="77777777" w:rsidR="00A60958" w:rsidRPr="00A60958" w:rsidRDefault="00A60958" w:rsidP="00A60958">
      <w:pPr>
        <w:jc w:val="both"/>
      </w:pPr>
      <w:r w:rsidRPr="00A60958">
        <w:t>Na poniższych mapach przedstawiono sieć osadniczą Gminy, obszary o kluczowych funkcjach dla rozwoju, powiązania infrastrukturalne, sieć ekologiczną i inne obszary istotne z punktu widzenia Gminy.</w:t>
      </w:r>
    </w:p>
    <w:p w14:paraId="7BF013CD" w14:textId="77777777" w:rsidR="00A60958" w:rsidRPr="00A60958" w:rsidRDefault="00A60958" w:rsidP="00A60958">
      <w:pPr>
        <w:jc w:val="both"/>
        <w:rPr>
          <w:color w:val="FF0000"/>
        </w:rPr>
      </w:pPr>
    </w:p>
    <w:p w14:paraId="44349EC7" w14:textId="77777777" w:rsidR="00A60958" w:rsidRPr="00A60958" w:rsidRDefault="00A60958" w:rsidP="00A60958">
      <w:pPr>
        <w:jc w:val="both"/>
        <w:rPr>
          <w:color w:val="FF0000"/>
        </w:rPr>
        <w:sectPr w:rsidR="00A60958" w:rsidRPr="00A60958" w:rsidSect="003E260C">
          <w:footerReference w:type="default" r:id="rId54"/>
          <w:pgSz w:w="11906" w:h="16838"/>
          <w:pgMar w:top="1418" w:right="1418" w:bottom="1418" w:left="1418" w:header="709" w:footer="709" w:gutter="0"/>
          <w:cols w:space="708"/>
          <w:titlePg/>
          <w:docGrid w:linePitch="360"/>
        </w:sectPr>
      </w:pPr>
    </w:p>
    <w:p w14:paraId="31BC0326" w14:textId="49943D55" w:rsidR="00A60958" w:rsidRPr="00A60958" w:rsidRDefault="00A60958" w:rsidP="00A60958">
      <w:pPr>
        <w:pStyle w:val="Legenda"/>
        <w:keepNext/>
        <w:jc w:val="center"/>
      </w:pPr>
      <w:bookmarkStart w:id="331" w:name="_Toc117083198"/>
      <w:bookmarkStart w:id="332" w:name="_Toc111108159"/>
      <w:r w:rsidRPr="00A60958">
        <w:lastRenderedPageBreak/>
        <w:t xml:space="preserve">Rysunek </w:t>
      </w:r>
      <w:r w:rsidR="00397615">
        <w:rPr>
          <w:noProof/>
        </w:rPr>
        <w:fldChar w:fldCharType="begin"/>
      </w:r>
      <w:r w:rsidR="00397615">
        <w:rPr>
          <w:noProof/>
        </w:rPr>
        <w:instrText xml:space="preserve"> SEQ Rysunek \* ARABIC </w:instrText>
      </w:r>
      <w:r w:rsidR="00397615">
        <w:rPr>
          <w:noProof/>
        </w:rPr>
        <w:fldChar w:fldCharType="separate"/>
      </w:r>
      <w:r w:rsidR="002B4396">
        <w:rPr>
          <w:noProof/>
        </w:rPr>
        <w:t>2</w:t>
      </w:r>
      <w:r w:rsidR="00397615">
        <w:rPr>
          <w:noProof/>
        </w:rPr>
        <w:fldChar w:fldCharType="end"/>
      </w:r>
      <w:r w:rsidRPr="00A60958">
        <w:t>. Obecna struktura funkcjonalno-przestrzenna Gminy Bojanów - sieć osadnicza</w:t>
      </w:r>
      <w:bookmarkEnd w:id="331"/>
    </w:p>
    <w:p w14:paraId="14D18DE4" w14:textId="77777777" w:rsidR="00A60958" w:rsidRPr="00A60958" w:rsidRDefault="00A60958" w:rsidP="00A60958">
      <w:pPr>
        <w:jc w:val="center"/>
      </w:pPr>
      <w:r w:rsidRPr="00A60958">
        <w:rPr>
          <w:noProof/>
          <w:lang w:eastAsia="pl-PL"/>
        </w:rPr>
        <w:drawing>
          <wp:inline distT="0" distB="0" distL="0" distR="0" wp14:anchorId="5AE331E2" wp14:editId="58FD9B0B">
            <wp:extent cx="4191000" cy="5234855"/>
            <wp:effectExtent l="0" t="0" r="0" b="4445"/>
            <wp:docPr id="33" name="Obraz 3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Obraz zawierający mapa&#10;&#10;Opis wygenerowany automatycznie"/>
                    <pic:cNvPicPr/>
                  </pic:nvPicPr>
                  <pic:blipFill rotWithShape="1">
                    <a:blip r:embed="rId55">
                      <a:extLst>
                        <a:ext uri="{28A0092B-C50C-407E-A947-70E740481C1C}">
                          <a14:useLocalDpi xmlns:a14="http://schemas.microsoft.com/office/drawing/2010/main" val="0"/>
                        </a:ext>
                      </a:extLst>
                    </a:blip>
                    <a:srcRect l="31367" t="15993" r="33361" b="5684"/>
                    <a:stretch/>
                  </pic:blipFill>
                  <pic:spPr bwMode="auto">
                    <a:xfrm>
                      <a:off x="0" y="0"/>
                      <a:ext cx="4212943" cy="5262263"/>
                    </a:xfrm>
                    <a:prstGeom prst="rect">
                      <a:avLst/>
                    </a:prstGeom>
                    <a:ln>
                      <a:noFill/>
                    </a:ln>
                    <a:extLst>
                      <a:ext uri="{53640926-AAD7-44D8-BBD7-CCE9431645EC}">
                        <a14:shadowObscured xmlns:a14="http://schemas.microsoft.com/office/drawing/2010/main"/>
                      </a:ext>
                    </a:extLst>
                  </pic:spPr>
                </pic:pic>
              </a:graphicData>
            </a:graphic>
          </wp:inline>
        </w:drawing>
      </w:r>
    </w:p>
    <w:p w14:paraId="463D2970" w14:textId="77777777" w:rsidR="00A60958" w:rsidRPr="00A60958" w:rsidRDefault="00A60958" w:rsidP="00A60958">
      <w:pPr>
        <w:jc w:val="center"/>
        <w:rPr>
          <w:i/>
          <w:iCs/>
          <w:sz w:val="18"/>
          <w:szCs w:val="18"/>
        </w:rPr>
      </w:pPr>
      <w:r w:rsidRPr="00A60958">
        <w:rPr>
          <w:i/>
          <w:iCs/>
          <w:sz w:val="18"/>
          <w:szCs w:val="18"/>
        </w:rPr>
        <w:t>Źródło: Program Ochrony Środowiska dla Gminy Bojanów na lata 2016 – 2019 z perspektywą do roku 2023</w:t>
      </w:r>
    </w:p>
    <w:p w14:paraId="336B7DB6" w14:textId="77777777" w:rsidR="00A60958" w:rsidRPr="00A60958" w:rsidRDefault="00A60958" w:rsidP="00A60958"/>
    <w:p w14:paraId="3DC288A8" w14:textId="77777777" w:rsidR="00A60958" w:rsidRPr="00A60958" w:rsidRDefault="00A60958" w:rsidP="00A60958"/>
    <w:p w14:paraId="6B017131" w14:textId="77777777" w:rsidR="00A60958" w:rsidRPr="00A60958" w:rsidRDefault="00A60958" w:rsidP="00A60958">
      <w:pPr>
        <w:pStyle w:val="Legenda"/>
        <w:keepNext/>
        <w:spacing w:after="0"/>
        <w:jc w:val="center"/>
        <w:rPr>
          <w:color w:val="auto"/>
        </w:rPr>
      </w:pPr>
      <w:bookmarkStart w:id="333" w:name="_Toc117083199"/>
      <w:r w:rsidRPr="00A60958">
        <w:rPr>
          <w:color w:val="auto"/>
        </w:rPr>
        <w:lastRenderedPageBreak/>
        <w:t xml:space="preserve">Rysunek </w:t>
      </w:r>
      <w:r w:rsidRPr="00A60958">
        <w:rPr>
          <w:color w:val="auto"/>
        </w:rPr>
        <w:fldChar w:fldCharType="begin"/>
      </w:r>
      <w:r w:rsidRPr="00A60958">
        <w:rPr>
          <w:color w:val="auto"/>
        </w:rPr>
        <w:instrText xml:space="preserve"> SEQ Rysunek \* ARABIC </w:instrText>
      </w:r>
      <w:r w:rsidRPr="00A60958">
        <w:rPr>
          <w:color w:val="auto"/>
        </w:rPr>
        <w:fldChar w:fldCharType="separate"/>
      </w:r>
      <w:r w:rsidRPr="00A60958">
        <w:rPr>
          <w:noProof/>
          <w:color w:val="auto"/>
        </w:rPr>
        <w:t>3</w:t>
      </w:r>
      <w:r w:rsidRPr="00A60958">
        <w:rPr>
          <w:color w:val="auto"/>
        </w:rPr>
        <w:fldChar w:fldCharType="end"/>
      </w:r>
      <w:r w:rsidRPr="00A60958">
        <w:rPr>
          <w:color w:val="auto"/>
        </w:rPr>
        <w:t>. Obecna struktura funkcjonalno-przestrzenna Gminy Bojanów - sieć transportowa (drogi)</w:t>
      </w:r>
      <w:bookmarkEnd w:id="332"/>
      <w:bookmarkEnd w:id="333"/>
    </w:p>
    <w:p w14:paraId="31604EAD" w14:textId="77777777" w:rsidR="00A60958" w:rsidRPr="00A60958" w:rsidRDefault="00A60958" w:rsidP="00A60958">
      <w:pPr>
        <w:jc w:val="center"/>
        <w:rPr>
          <w:color w:val="FF0000"/>
        </w:rPr>
      </w:pPr>
      <w:r w:rsidRPr="00A60958">
        <w:rPr>
          <w:noProof/>
          <w:color w:val="FF0000"/>
          <w:lang w:eastAsia="pl-PL"/>
        </w:rPr>
        <w:drawing>
          <wp:inline distT="0" distB="0" distL="0" distR="0" wp14:anchorId="1431DD13" wp14:editId="57FAE0D7">
            <wp:extent cx="5705475" cy="4564380"/>
            <wp:effectExtent l="0" t="0" r="9525" b="762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9003" cy="4567202"/>
                    </a:xfrm>
                    <a:prstGeom prst="rect">
                      <a:avLst/>
                    </a:prstGeom>
                    <a:noFill/>
                    <a:ln>
                      <a:noFill/>
                    </a:ln>
                  </pic:spPr>
                </pic:pic>
              </a:graphicData>
            </a:graphic>
          </wp:inline>
        </w:drawing>
      </w:r>
    </w:p>
    <w:p w14:paraId="56B70FA6" w14:textId="77777777" w:rsidR="00A60958" w:rsidRPr="00A60958" w:rsidRDefault="00A60958" w:rsidP="00A60958">
      <w:pPr>
        <w:jc w:val="center"/>
        <w:rPr>
          <w:i/>
          <w:iCs/>
          <w:sz w:val="18"/>
          <w:szCs w:val="18"/>
        </w:rPr>
      </w:pPr>
      <w:r w:rsidRPr="00A60958">
        <w:rPr>
          <w:i/>
          <w:iCs/>
          <w:sz w:val="18"/>
          <w:szCs w:val="18"/>
        </w:rPr>
        <w:t xml:space="preserve">Źródło: Opracowanie własne na podstawie </w:t>
      </w:r>
      <w:r w:rsidRPr="00A60958">
        <w:rPr>
          <w:i/>
          <w:iCs/>
          <w:sz w:val="18"/>
          <w:szCs w:val="18"/>
          <w:u w:val="single"/>
        </w:rPr>
        <w:t>https://bojanow.e-mapa.net/</w:t>
      </w:r>
    </w:p>
    <w:p w14:paraId="47E0341D" w14:textId="77777777" w:rsidR="00A60958" w:rsidRPr="00A60958" w:rsidRDefault="00A60958" w:rsidP="00A60958">
      <w:pPr>
        <w:jc w:val="center"/>
        <w:rPr>
          <w:rStyle w:val="Hipercze"/>
          <w:i/>
          <w:iCs/>
          <w:color w:val="FF0000"/>
          <w:sz w:val="18"/>
          <w:szCs w:val="18"/>
        </w:rPr>
      </w:pPr>
    </w:p>
    <w:p w14:paraId="7F3C0A15" w14:textId="77777777" w:rsidR="00A60958" w:rsidRPr="00A60958" w:rsidRDefault="00A60958" w:rsidP="00A60958">
      <w:pPr>
        <w:pStyle w:val="Legenda"/>
        <w:keepNext/>
        <w:spacing w:after="0"/>
        <w:jc w:val="center"/>
        <w:rPr>
          <w:color w:val="auto"/>
        </w:rPr>
      </w:pPr>
      <w:bookmarkStart w:id="334" w:name="_Toc117083200"/>
      <w:r w:rsidRPr="00A60958">
        <w:rPr>
          <w:color w:val="auto"/>
        </w:rPr>
        <w:lastRenderedPageBreak/>
        <w:t xml:space="preserve">Rysunek </w:t>
      </w:r>
      <w:r w:rsidRPr="00A60958">
        <w:rPr>
          <w:color w:val="auto"/>
        </w:rPr>
        <w:fldChar w:fldCharType="begin"/>
      </w:r>
      <w:r w:rsidRPr="00A60958">
        <w:rPr>
          <w:color w:val="auto"/>
        </w:rPr>
        <w:instrText xml:space="preserve"> SEQ Rysunek \* ARABIC </w:instrText>
      </w:r>
      <w:r w:rsidRPr="00A60958">
        <w:rPr>
          <w:color w:val="auto"/>
        </w:rPr>
        <w:fldChar w:fldCharType="separate"/>
      </w:r>
      <w:r w:rsidRPr="00A60958">
        <w:rPr>
          <w:noProof/>
          <w:color w:val="auto"/>
        </w:rPr>
        <w:t>4</w:t>
      </w:r>
      <w:r w:rsidRPr="00A60958">
        <w:rPr>
          <w:color w:val="auto"/>
        </w:rPr>
        <w:fldChar w:fldCharType="end"/>
      </w:r>
      <w:r w:rsidRPr="00A60958">
        <w:rPr>
          <w:color w:val="auto"/>
        </w:rPr>
        <w:t>. Obecna struktura funkcjonalno-przestrzenna Gminy Bojanów - sieć transportowa (kolej)</w:t>
      </w:r>
      <w:bookmarkEnd w:id="334"/>
    </w:p>
    <w:p w14:paraId="3D5BC7C2" w14:textId="77777777" w:rsidR="00A60958" w:rsidRPr="00A60958" w:rsidRDefault="00A60958" w:rsidP="00A60958">
      <w:pPr>
        <w:jc w:val="center"/>
        <w:rPr>
          <w:color w:val="FF0000"/>
        </w:rPr>
      </w:pPr>
      <w:r w:rsidRPr="00A60958">
        <w:rPr>
          <w:noProof/>
          <w:color w:val="FF0000"/>
          <w:lang w:eastAsia="pl-PL"/>
        </w:rPr>
        <w:drawing>
          <wp:inline distT="0" distB="0" distL="0" distR="0" wp14:anchorId="4E90881F" wp14:editId="19C2FC4F">
            <wp:extent cx="5715000" cy="45720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14:paraId="050B2855" w14:textId="77777777" w:rsidR="00A60958" w:rsidRPr="00A60958" w:rsidRDefault="00A60958" w:rsidP="00A60958">
      <w:pPr>
        <w:jc w:val="center"/>
        <w:rPr>
          <w:i/>
          <w:iCs/>
          <w:sz w:val="18"/>
          <w:szCs w:val="18"/>
        </w:rPr>
      </w:pPr>
      <w:r w:rsidRPr="00A60958">
        <w:rPr>
          <w:i/>
          <w:iCs/>
          <w:sz w:val="18"/>
          <w:szCs w:val="18"/>
        </w:rPr>
        <w:t xml:space="preserve">Źródło: Opracowanie własne na podstawie </w:t>
      </w:r>
      <w:r w:rsidRPr="00A60958">
        <w:rPr>
          <w:i/>
          <w:iCs/>
          <w:sz w:val="18"/>
          <w:szCs w:val="18"/>
          <w:u w:val="single"/>
        </w:rPr>
        <w:t>https://bojanow.e-mapa.net/</w:t>
      </w:r>
    </w:p>
    <w:p w14:paraId="181709F7" w14:textId="77777777" w:rsidR="00A60958" w:rsidRPr="00A60958" w:rsidRDefault="00A60958" w:rsidP="00A60958">
      <w:pPr>
        <w:jc w:val="center"/>
        <w:rPr>
          <w:rStyle w:val="Hipercze"/>
          <w:i/>
          <w:iCs/>
          <w:color w:val="FF0000"/>
          <w:sz w:val="18"/>
          <w:szCs w:val="18"/>
        </w:rPr>
      </w:pPr>
    </w:p>
    <w:p w14:paraId="46E60E57" w14:textId="77777777" w:rsidR="00A60958" w:rsidRPr="00A60958" w:rsidRDefault="00A60958" w:rsidP="00A60958">
      <w:pPr>
        <w:jc w:val="center"/>
        <w:rPr>
          <w:color w:val="FF0000"/>
        </w:rPr>
      </w:pPr>
    </w:p>
    <w:p w14:paraId="02C0EFA2" w14:textId="77777777" w:rsidR="00A60958" w:rsidRPr="00A60958" w:rsidRDefault="00A60958" w:rsidP="00A60958">
      <w:pPr>
        <w:pStyle w:val="Legenda"/>
        <w:keepNext/>
        <w:spacing w:after="0"/>
        <w:jc w:val="center"/>
        <w:rPr>
          <w:color w:val="auto"/>
        </w:rPr>
      </w:pPr>
      <w:bookmarkStart w:id="335" w:name="_Toc111108160"/>
      <w:bookmarkStart w:id="336" w:name="_Toc117083201"/>
      <w:r w:rsidRPr="00A60958">
        <w:rPr>
          <w:color w:val="auto"/>
        </w:rPr>
        <w:lastRenderedPageBreak/>
        <w:t xml:space="preserve">Rysunek </w:t>
      </w:r>
      <w:r w:rsidRPr="00A60958">
        <w:rPr>
          <w:color w:val="auto"/>
        </w:rPr>
        <w:fldChar w:fldCharType="begin"/>
      </w:r>
      <w:r w:rsidRPr="00A60958">
        <w:rPr>
          <w:color w:val="auto"/>
        </w:rPr>
        <w:instrText xml:space="preserve"> SEQ Rysunek \* ARABIC </w:instrText>
      </w:r>
      <w:r w:rsidRPr="00A60958">
        <w:rPr>
          <w:color w:val="auto"/>
        </w:rPr>
        <w:fldChar w:fldCharType="separate"/>
      </w:r>
      <w:r w:rsidRPr="00A60958">
        <w:rPr>
          <w:noProof/>
          <w:color w:val="auto"/>
        </w:rPr>
        <w:t>5</w:t>
      </w:r>
      <w:r w:rsidRPr="00A60958">
        <w:rPr>
          <w:color w:val="auto"/>
        </w:rPr>
        <w:fldChar w:fldCharType="end"/>
      </w:r>
      <w:r w:rsidRPr="00A60958">
        <w:rPr>
          <w:color w:val="auto"/>
        </w:rPr>
        <w:t>. Obecna struktura funkcjonalno-przestrzenna Gminy Bojanów - przestrzenne formy ochrony przyrody</w:t>
      </w:r>
      <w:bookmarkEnd w:id="335"/>
      <w:bookmarkEnd w:id="336"/>
    </w:p>
    <w:p w14:paraId="3EB5CD07" w14:textId="77777777" w:rsidR="00A60958" w:rsidRPr="00A60958" w:rsidRDefault="00A60958" w:rsidP="00A60958">
      <w:pPr>
        <w:spacing w:after="0"/>
        <w:rPr>
          <w:color w:val="FF0000"/>
        </w:rPr>
      </w:pPr>
      <w:r w:rsidRPr="00A60958">
        <w:rPr>
          <w:noProof/>
          <w:color w:val="FF0000"/>
          <w:lang w:eastAsia="pl-PL"/>
        </w:rPr>
        <w:drawing>
          <wp:inline distT="0" distB="0" distL="0" distR="0" wp14:anchorId="68561D84" wp14:editId="4AB74158">
            <wp:extent cx="5753100" cy="4602480"/>
            <wp:effectExtent l="0" t="0" r="0" b="7620"/>
            <wp:docPr id="30" name="Obraz 3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Obraz zawierający mapa&#10;&#10;Opis wygenerowany automatyczni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125" cy="4608100"/>
                    </a:xfrm>
                    <a:prstGeom prst="rect">
                      <a:avLst/>
                    </a:prstGeom>
                    <a:noFill/>
                    <a:ln>
                      <a:noFill/>
                    </a:ln>
                  </pic:spPr>
                </pic:pic>
              </a:graphicData>
            </a:graphic>
          </wp:inline>
        </w:drawing>
      </w:r>
    </w:p>
    <w:p w14:paraId="5F8761B5" w14:textId="77777777" w:rsidR="00A60958" w:rsidRPr="00A60958" w:rsidRDefault="00A60958" w:rsidP="00A60958">
      <w:pPr>
        <w:jc w:val="center"/>
        <w:rPr>
          <w:i/>
          <w:iCs/>
          <w:sz w:val="18"/>
          <w:szCs w:val="18"/>
        </w:rPr>
      </w:pPr>
      <w:r w:rsidRPr="00A60958">
        <w:rPr>
          <w:i/>
          <w:iCs/>
          <w:sz w:val="18"/>
          <w:szCs w:val="18"/>
        </w:rPr>
        <w:t xml:space="preserve">Źródło: Opracowanie własne na podstawie </w:t>
      </w:r>
      <w:r w:rsidRPr="00A60958">
        <w:rPr>
          <w:i/>
          <w:iCs/>
          <w:sz w:val="18"/>
          <w:szCs w:val="18"/>
          <w:u w:val="single"/>
        </w:rPr>
        <w:t>https://bojanow.e-mapa.net/</w:t>
      </w:r>
    </w:p>
    <w:p w14:paraId="67BC3744" w14:textId="77777777" w:rsidR="00A60958" w:rsidRPr="00A60958" w:rsidRDefault="00A60958" w:rsidP="00A60958">
      <w:pPr>
        <w:spacing w:after="0"/>
        <w:rPr>
          <w:color w:val="FF0000"/>
        </w:rPr>
      </w:pPr>
    </w:p>
    <w:p w14:paraId="3AA115BA" w14:textId="77777777" w:rsidR="00A60958" w:rsidRPr="00A60958" w:rsidRDefault="00A60958" w:rsidP="00A60958">
      <w:pPr>
        <w:rPr>
          <w:color w:val="FF0000"/>
        </w:rPr>
      </w:pPr>
    </w:p>
    <w:p w14:paraId="50CB5B3C" w14:textId="77777777" w:rsidR="00A60958" w:rsidRPr="00A60958" w:rsidRDefault="00A60958" w:rsidP="00A60958">
      <w:pPr>
        <w:pStyle w:val="Legenda"/>
        <w:keepNext/>
        <w:spacing w:after="0"/>
        <w:jc w:val="center"/>
        <w:rPr>
          <w:color w:val="auto"/>
        </w:rPr>
      </w:pPr>
      <w:bookmarkStart w:id="337" w:name="_Toc111108162"/>
      <w:bookmarkStart w:id="338" w:name="_Toc117083202"/>
      <w:r w:rsidRPr="00A60958">
        <w:rPr>
          <w:color w:val="auto"/>
        </w:rPr>
        <w:lastRenderedPageBreak/>
        <w:t xml:space="preserve">Rysunek </w:t>
      </w:r>
      <w:r w:rsidRPr="00A60958">
        <w:rPr>
          <w:color w:val="auto"/>
        </w:rPr>
        <w:fldChar w:fldCharType="begin"/>
      </w:r>
      <w:r w:rsidRPr="00A60958">
        <w:rPr>
          <w:color w:val="auto"/>
        </w:rPr>
        <w:instrText xml:space="preserve"> SEQ Rysunek \* ARABIC </w:instrText>
      </w:r>
      <w:r w:rsidRPr="00A60958">
        <w:rPr>
          <w:color w:val="auto"/>
        </w:rPr>
        <w:fldChar w:fldCharType="separate"/>
      </w:r>
      <w:r w:rsidRPr="00A60958">
        <w:rPr>
          <w:noProof/>
          <w:color w:val="auto"/>
        </w:rPr>
        <w:t>6</w:t>
      </w:r>
      <w:r w:rsidRPr="00A60958">
        <w:rPr>
          <w:color w:val="auto"/>
        </w:rPr>
        <w:fldChar w:fldCharType="end"/>
      </w:r>
      <w:r w:rsidRPr="00A60958">
        <w:rPr>
          <w:color w:val="auto"/>
        </w:rPr>
        <w:t>. Obecna struktura funkcjonalno-przestrzenna Gminy Bojanów – zasoby geologiczne</w:t>
      </w:r>
      <w:bookmarkEnd w:id="337"/>
      <w:bookmarkEnd w:id="338"/>
    </w:p>
    <w:p w14:paraId="2477DE65" w14:textId="77777777" w:rsidR="00A60958" w:rsidRPr="00A60958" w:rsidRDefault="00A60958" w:rsidP="00A60958">
      <w:pPr>
        <w:rPr>
          <w:color w:val="FF0000"/>
        </w:rPr>
      </w:pPr>
      <w:r w:rsidRPr="00A60958">
        <w:rPr>
          <w:noProof/>
          <w:color w:val="FF0000"/>
          <w:lang w:eastAsia="pl-PL"/>
        </w:rPr>
        <w:drawing>
          <wp:inline distT="0" distB="0" distL="0" distR="0" wp14:anchorId="7352B87D" wp14:editId="477C865A">
            <wp:extent cx="5745480" cy="4596384"/>
            <wp:effectExtent l="0" t="0" r="762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472" cy="4602777"/>
                    </a:xfrm>
                    <a:prstGeom prst="rect">
                      <a:avLst/>
                    </a:prstGeom>
                    <a:noFill/>
                    <a:ln>
                      <a:noFill/>
                    </a:ln>
                  </pic:spPr>
                </pic:pic>
              </a:graphicData>
            </a:graphic>
          </wp:inline>
        </w:drawing>
      </w:r>
    </w:p>
    <w:p w14:paraId="259B9B1D" w14:textId="77777777" w:rsidR="00A60958" w:rsidRPr="00A60958" w:rsidRDefault="00A60958" w:rsidP="00A60958">
      <w:pPr>
        <w:jc w:val="center"/>
        <w:rPr>
          <w:color w:val="FF0000"/>
        </w:rPr>
      </w:pPr>
      <w:r w:rsidRPr="00A60958">
        <w:rPr>
          <w:i/>
          <w:iCs/>
          <w:sz w:val="18"/>
          <w:szCs w:val="18"/>
        </w:rPr>
        <w:t xml:space="preserve">Źródło: Opracowanie własne na podstawie </w:t>
      </w:r>
      <w:r w:rsidRPr="00A60958">
        <w:rPr>
          <w:i/>
          <w:iCs/>
          <w:sz w:val="18"/>
          <w:szCs w:val="18"/>
          <w:u w:val="single"/>
        </w:rPr>
        <w:t>https://bojanow.e-mapa.net/</w:t>
      </w:r>
    </w:p>
    <w:p w14:paraId="5D9A79E1" w14:textId="77777777" w:rsidR="00A60958" w:rsidRPr="00A60958" w:rsidRDefault="00A60958" w:rsidP="00A60958">
      <w:pPr>
        <w:rPr>
          <w:color w:val="FF0000"/>
        </w:rPr>
        <w:sectPr w:rsidR="00A60958" w:rsidRPr="00A60958" w:rsidSect="001C0451">
          <w:pgSz w:w="11906" w:h="16838"/>
          <w:pgMar w:top="1418" w:right="1418" w:bottom="1418" w:left="1418" w:header="709" w:footer="709" w:gutter="0"/>
          <w:cols w:space="708"/>
          <w:titlePg/>
          <w:docGrid w:linePitch="360"/>
        </w:sectPr>
      </w:pPr>
    </w:p>
    <w:p w14:paraId="0A429E7C" w14:textId="77777777" w:rsidR="00A60958" w:rsidRPr="00A60958" w:rsidRDefault="00A60958" w:rsidP="00A60958">
      <w:r w:rsidRPr="00A60958">
        <w:lastRenderedPageBreak/>
        <w:t>Do najważniejszych zadań inwestycyjnych należą:</w:t>
      </w:r>
    </w:p>
    <w:p w14:paraId="38C6A42F" w14:textId="77777777" w:rsidR="00A60958" w:rsidRPr="00A60958" w:rsidRDefault="00A60958" w:rsidP="00A60958">
      <w:pPr>
        <w:pStyle w:val="Akapitzlist"/>
        <w:numPr>
          <w:ilvl w:val="0"/>
          <w:numId w:val="33"/>
        </w:numPr>
        <w:spacing w:after="120" w:line="240" w:lineRule="auto"/>
        <w:ind w:left="425" w:hanging="357"/>
        <w:contextualSpacing w:val="0"/>
        <w:jc w:val="both"/>
      </w:pPr>
      <w:bookmarkStart w:id="339" w:name="_Hlk101349902"/>
      <w:bookmarkStart w:id="340" w:name="_Hlk86403374"/>
      <w:r w:rsidRPr="00A60958">
        <w:t>Infrastruktura komunalna:</w:t>
      </w:r>
    </w:p>
    <w:p w14:paraId="37956E33" w14:textId="77777777" w:rsidR="00A60958" w:rsidRPr="00A60958" w:rsidRDefault="00A60958" w:rsidP="00A60958">
      <w:pPr>
        <w:pStyle w:val="Akapitzlist"/>
        <w:numPr>
          <w:ilvl w:val="0"/>
          <w:numId w:val="15"/>
        </w:numPr>
        <w:spacing w:line="276" w:lineRule="auto"/>
        <w:jc w:val="both"/>
        <w:rPr>
          <w:rFonts w:cstheme="minorHAnsi"/>
        </w:rPr>
      </w:pPr>
      <w:bookmarkStart w:id="341" w:name="_Hlk101349889"/>
      <w:bookmarkEnd w:id="339"/>
      <w:r w:rsidRPr="00A60958">
        <w:rPr>
          <w:rFonts w:cstheme="minorHAnsi"/>
        </w:rPr>
        <w:t>Budowa sieci kanalizacji sanitarnej, w tym m.in. dla miejscowości: Korabina, Cisów Las, Gwoździec, Bojanów (ul. Rzeszowska), Laski</w:t>
      </w:r>
    </w:p>
    <w:p w14:paraId="7AB16D2C"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Budowa i przebudowa odcinków sieci wodociągowych na terenie Gminy</w:t>
      </w:r>
    </w:p>
    <w:p w14:paraId="03B6183D"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Rozbudowa i modernizacja gminnej oczyszczalni ścieków w Stanach</w:t>
      </w:r>
    </w:p>
    <w:p w14:paraId="7BCC9B52"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Rozbudowa i modernizacja stacji uzdatniania wody w miejscowości Ruda</w:t>
      </w:r>
    </w:p>
    <w:p w14:paraId="736F9DB6"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Remont pompowni wody w miejscowości Ruda</w:t>
      </w:r>
    </w:p>
    <w:p w14:paraId="1C0231F3" w14:textId="77777777" w:rsidR="00A60958" w:rsidRPr="00A60958" w:rsidRDefault="00A60958" w:rsidP="00A60958">
      <w:pPr>
        <w:pStyle w:val="Akapitzlist"/>
        <w:spacing w:line="276" w:lineRule="auto"/>
        <w:jc w:val="both"/>
        <w:rPr>
          <w:rFonts w:cstheme="minorHAnsi"/>
          <w:color w:val="FF0000"/>
        </w:rPr>
      </w:pPr>
    </w:p>
    <w:p w14:paraId="1B43013C" w14:textId="77777777" w:rsidR="00A60958" w:rsidRPr="00A60958" w:rsidRDefault="00A60958" w:rsidP="00A60958">
      <w:pPr>
        <w:pStyle w:val="Akapitzlist"/>
        <w:numPr>
          <w:ilvl w:val="0"/>
          <w:numId w:val="33"/>
        </w:numPr>
        <w:spacing w:after="120" w:line="240" w:lineRule="auto"/>
        <w:ind w:left="425" w:hanging="357"/>
        <w:contextualSpacing w:val="0"/>
        <w:jc w:val="both"/>
      </w:pPr>
      <w:r w:rsidRPr="00A60958">
        <w:t>Infrastruktura komunikacyjna:</w:t>
      </w:r>
    </w:p>
    <w:p w14:paraId="749318FC"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Poprawa infrastruktury drogowej na terenie Gminy</w:t>
      </w:r>
    </w:p>
    <w:p w14:paraId="4A32729C"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Wyznaczenie i budowa dróg rowerowych na terenie Gminy Bojanów</w:t>
      </w:r>
    </w:p>
    <w:p w14:paraId="0C639647" w14:textId="77777777" w:rsidR="00A60958" w:rsidRPr="00A60958" w:rsidRDefault="00A60958" w:rsidP="00A60958">
      <w:pPr>
        <w:pStyle w:val="Akapitzlist"/>
        <w:spacing w:line="276" w:lineRule="auto"/>
        <w:jc w:val="both"/>
        <w:rPr>
          <w:rFonts w:cstheme="minorHAnsi"/>
          <w:color w:val="FF0000"/>
        </w:rPr>
      </w:pPr>
    </w:p>
    <w:p w14:paraId="6388DFD5" w14:textId="77777777" w:rsidR="00A60958" w:rsidRPr="00A60958" w:rsidRDefault="00A60958" w:rsidP="00A60958">
      <w:pPr>
        <w:pStyle w:val="Akapitzlist"/>
        <w:numPr>
          <w:ilvl w:val="0"/>
          <w:numId w:val="33"/>
        </w:numPr>
        <w:spacing w:after="120" w:line="240" w:lineRule="auto"/>
        <w:ind w:left="425" w:hanging="357"/>
        <w:contextualSpacing w:val="0"/>
        <w:jc w:val="both"/>
      </w:pPr>
      <w:r w:rsidRPr="00A60958">
        <w:t>Infrastruktura rekreacyjno-sportowa:</w:t>
      </w:r>
    </w:p>
    <w:p w14:paraId="14FFD782"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Remont pokrycia dachowego hali sportowej w Przyszowie</w:t>
      </w:r>
    </w:p>
    <w:p w14:paraId="35FB43A2"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Budowa boiska sportowego przy przedszkolu w Bojanowie</w:t>
      </w:r>
    </w:p>
    <w:p w14:paraId="035E7A8B"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Modernizacja infrastruktury sportowo-rekreacyjnej na terenie gminy Bojanów</w:t>
      </w:r>
    </w:p>
    <w:p w14:paraId="5A8FCE0F"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Modernizacja hali sportowej w Bojanowie</w:t>
      </w:r>
    </w:p>
    <w:p w14:paraId="59E0EBB1" w14:textId="77777777" w:rsidR="00A60958" w:rsidRPr="00A60958" w:rsidRDefault="00A60958" w:rsidP="00A60958">
      <w:pPr>
        <w:pStyle w:val="Akapitzlist"/>
        <w:spacing w:line="276" w:lineRule="auto"/>
        <w:jc w:val="both"/>
        <w:rPr>
          <w:rFonts w:cstheme="minorHAnsi"/>
          <w:color w:val="FF0000"/>
        </w:rPr>
      </w:pPr>
    </w:p>
    <w:p w14:paraId="24BEC1C4" w14:textId="77777777" w:rsidR="00A60958" w:rsidRPr="00A60958" w:rsidRDefault="00A60958" w:rsidP="00A60958">
      <w:pPr>
        <w:pStyle w:val="Akapitzlist"/>
        <w:numPr>
          <w:ilvl w:val="0"/>
          <w:numId w:val="33"/>
        </w:numPr>
        <w:spacing w:after="120" w:line="240" w:lineRule="auto"/>
        <w:ind w:left="425" w:hanging="357"/>
        <w:contextualSpacing w:val="0"/>
        <w:jc w:val="both"/>
      </w:pPr>
      <w:r w:rsidRPr="00A60958">
        <w:t>Infrastruktura społeczna:</w:t>
      </w:r>
    </w:p>
    <w:p w14:paraId="451C3539" w14:textId="77777777" w:rsidR="00A60958" w:rsidRPr="00A60958" w:rsidRDefault="00A60958" w:rsidP="00A60958">
      <w:pPr>
        <w:pStyle w:val="Akapitzlist"/>
        <w:numPr>
          <w:ilvl w:val="0"/>
          <w:numId w:val="15"/>
        </w:numPr>
        <w:spacing w:line="276" w:lineRule="auto"/>
        <w:jc w:val="both"/>
      </w:pPr>
      <w:r w:rsidRPr="00A60958">
        <w:t>Utworzenie Klubu Seniora na terenie gminy</w:t>
      </w:r>
    </w:p>
    <w:p w14:paraId="6632AE50" w14:textId="77777777" w:rsidR="00A60958" w:rsidRPr="00A60958" w:rsidRDefault="00A60958" w:rsidP="00A60958">
      <w:pPr>
        <w:pStyle w:val="Akapitzlist"/>
        <w:numPr>
          <w:ilvl w:val="0"/>
          <w:numId w:val="15"/>
        </w:numPr>
        <w:spacing w:line="276" w:lineRule="auto"/>
        <w:jc w:val="both"/>
      </w:pPr>
      <w:r w:rsidRPr="00A60958">
        <w:t>Przygotowanie terenów inwestycyjnych na cele zabudowy mieszkaniowej i usług społecznych</w:t>
      </w:r>
    </w:p>
    <w:p w14:paraId="41560E66" w14:textId="77777777" w:rsidR="00A60958" w:rsidRPr="00A60958" w:rsidRDefault="00A60958" w:rsidP="00A60958">
      <w:pPr>
        <w:pStyle w:val="Akapitzlist"/>
        <w:numPr>
          <w:ilvl w:val="0"/>
          <w:numId w:val="15"/>
        </w:numPr>
        <w:spacing w:line="276" w:lineRule="auto"/>
        <w:jc w:val="both"/>
      </w:pPr>
      <w:r w:rsidRPr="00A60958">
        <w:t>Rewitalizacja parku w Stanach</w:t>
      </w:r>
    </w:p>
    <w:p w14:paraId="1D734901" w14:textId="77777777" w:rsidR="00A60958" w:rsidRPr="00A60958" w:rsidRDefault="00A60958" w:rsidP="00A60958">
      <w:pPr>
        <w:pStyle w:val="Akapitzlist"/>
        <w:numPr>
          <w:ilvl w:val="0"/>
          <w:numId w:val="15"/>
        </w:numPr>
        <w:spacing w:line="276" w:lineRule="auto"/>
        <w:jc w:val="both"/>
      </w:pPr>
      <w:r w:rsidRPr="00A60958">
        <w:t>Rewitalizacja parku w Bojanowie</w:t>
      </w:r>
    </w:p>
    <w:p w14:paraId="6AC47F0E" w14:textId="77777777" w:rsidR="00A60958" w:rsidRPr="00A60958" w:rsidRDefault="00A60958" w:rsidP="00A60958">
      <w:pPr>
        <w:pStyle w:val="Akapitzlist"/>
        <w:spacing w:line="276" w:lineRule="auto"/>
        <w:jc w:val="both"/>
        <w:rPr>
          <w:color w:val="FF0000"/>
        </w:rPr>
      </w:pPr>
    </w:p>
    <w:p w14:paraId="0F4B382C" w14:textId="77777777" w:rsidR="00A60958" w:rsidRPr="00A60958" w:rsidRDefault="00A60958" w:rsidP="00A60958">
      <w:pPr>
        <w:pStyle w:val="Akapitzlist"/>
        <w:numPr>
          <w:ilvl w:val="0"/>
          <w:numId w:val="33"/>
        </w:numPr>
        <w:spacing w:after="120" w:line="240" w:lineRule="auto"/>
        <w:ind w:left="425" w:hanging="357"/>
        <w:contextualSpacing w:val="0"/>
        <w:jc w:val="both"/>
      </w:pPr>
      <w:r w:rsidRPr="00A60958">
        <w:t>Energooszczędne budownictwo i OZE:</w:t>
      </w:r>
    </w:p>
    <w:bookmarkEnd w:id="340"/>
    <w:p w14:paraId="53B69BAB"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Podejmowanie działań na rzecz czystego powietrza (m.in. montaż paneli fotowoltaicznych, magazynów energii, pomp ciepła)</w:t>
      </w:r>
    </w:p>
    <w:p w14:paraId="1F7EC4FE"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Termomodernizacja Domu Opieki Dziennej w Maziarni</w:t>
      </w:r>
    </w:p>
    <w:p w14:paraId="5D57FDE4" w14:textId="77777777" w:rsidR="00A60958" w:rsidRPr="00A60958" w:rsidRDefault="00A60958" w:rsidP="00A60958">
      <w:pPr>
        <w:pStyle w:val="Akapitzlist"/>
        <w:spacing w:line="276" w:lineRule="auto"/>
        <w:jc w:val="both"/>
        <w:rPr>
          <w:rFonts w:cstheme="minorHAnsi"/>
          <w:color w:val="FF0000"/>
        </w:rPr>
      </w:pPr>
    </w:p>
    <w:p w14:paraId="13B407D2" w14:textId="77777777" w:rsidR="00A60958" w:rsidRPr="00A60958" w:rsidRDefault="00A60958" w:rsidP="00A60958">
      <w:pPr>
        <w:pStyle w:val="Akapitzlist"/>
        <w:numPr>
          <w:ilvl w:val="0"/>
          <w:numId w:val="33"/>
        </w:numPr>
        <w:spacing w:after="120" w:line="240" w:lineRule="auto"/>
        <w:ind w:left="425" w:hanging="357"/>
        <w:contextualSpacing w:val="0"/>
        <w:jc w:val="both"/>
      </w:pPr>
      <w:r w:rsidRPr="00A60958">
        <w:t>Zielono-niebieska infrastruktura</w:t>
      </w:r>
    </w:p>
    <w:p w14:paraId="7C9CBDA8" w14:textId="77777777" w:rsidR="00A60958" w:rsidRPr="00A60958" w:rsidRDefault="00A60958" w:rsidP="00A60958">
      <w:pPr>
        <w:pStyle w:val="Akapitzlist"/>
        <w:numPr>
          <w:ilvl w:val="0"/>
          <w:numId w:val="15"/>
        </w:numPr>
        <w:spacing w:line="276" w:lineRule="auto"/>
        <w:jc w:val="both"/>
        <w:rPr>
          <w:rFonts w:cstheme="minorHAnsi"/>
        </w:rPr>
      </w:pPr>
      <w:r w:rsidRPr="00A60958">
        <w:rPr>
          <w:rFonts w:cstheme="minorHAnsi"/>
        </w:rPr>
        <w:t>Budowa zabezpieczeń przeciwpowodziowych</w:t>
      </w:r>
    </w:p>
    <w:p w14:paraId="2424C2FB" w14:textId="77777777" w:rsidR="00A60958" w:rsidRPr="00A60958" w:rsidRDefault="00A60958" w:rsidP="00A60958">
      <w:pPr>
        <w:spacing w:line="276" w:lineRule="auto"/>
        <w:jc w:val="both"/>
        <w:rPr>
          <w:rFonts w:cstheme="minorHAnsi"/>
          <w:color w:val="FF0000"/>
        </w:rPr>
      </w:pPr>
    </w:p>
    <w:p w14:paraId="3158CEDB" w14:textId="77777777" w:rsidR="00A60958" w:rsidRPr="00A60958" w:rsidRDefault="00A60958" w:rsidP="00A60958">
      <w:pPr>
        <w:pStyle w:val="Legenda"/>
        <w:keepNext/>
        <w:spacing w:after="0"/>
        <w:jc w:val="center"/>
        <w:rPr>
          <w:color w:val="FF0000"/>
        </w:rPr>
      </w:pPr>
      <w:bookmarkStart w:id="342" w:name="_Toc111108163"/>
      <w:bookmarkStart w:id="343" w:name="_Toc117083203"/>
      <w:bookmarkEnd w:id="341"/>
      <w:r w:rsidRPr="00A60958">
        <w:rPr>
          <w:color w:val="auto"/>
        </w:rPr>
        <w:lastRenderedPageBreak/>
        <w:t xml:space="preserve">Rysunek </w:t>
      </w:r>
      <w:r w:rsidRPr="00A60958">
        <w:rPr>
          <w:color w:val="auto"/>
        </w:rPr>
        <w:fldChar w:fldCharType="begin"/>
      </w:r>
      <w:r w:rsidRPr="00A60958">
        <w:rPr>
          <w:color w:val="auto"/>
        </w:rPr>
        <w:instrText xml:space="preserve"> SEQ Rysunek \* ARABIC </w:instrText>
      </w:r>
      <w:r w:rsidRPr="00A60958">
        <w:rPr>
          <w:color w:val="auto"/>
        </w:rPr>
        <w:fldChar w:fldCharType="separate"/>
      </w:r>
      <w:r w:rsidRPr="00A60958">
        <w:rPr>
          <w:noProof/>
          <w:color w:val="auto"/>
        </w:rPr>
        <w:t>7</w:t>
      </w:r>
      <w:r w:rsidRPr="00A60958">
        <w:rPr>
          <w:color w:val="auto"/>
        </w:rPr>
        <w:fldChar w:fldCharType="end"/>
      </w:r>
      <w:r w:rsidRPr="00A60958">
        <w:rPr>
          <w:color w:val="auto"/>
        </w:rPr>
        <w:t>. Najważniejsze inwestycje z zakresu infrastruktury komunalnej.</w:t>
      </w:r>
      <w:bookmarkEnd w:id="342"/>
      <w:r w:rsidRPr="00A60958">
        <w:rPr>
          <w:noProof/>
          <w:color w:val="FF0000"/>
          <w:lang w:eastAsia="pl-PL"/>
        </w:rPr>
        <w:drawing>
          <wp:inline distT="0" distB="0" distL="0" distR="0" wp14:anchorId="0F3AF6C0" wp14:editId="6418E53C">
            <wp:extent cx="5754140" cy="690154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b="13464"/>
                    <a:stretch/>
                  </pic:blipFill>
                  <pic:spPr bwMode="auto">
                    <a:xfrm>
                      <a:off x="0" y="0"/>
                      <a:ext cx="5754140" cy="6901542"/>
                    </a:xfrm>
                    <a:prstGeom prst="rect">
                      <a:avLst/>
                    </a:prstGeom>
                    <a:noFill/>
                    <a:ln>
                      <a:noFill/>
                    </a:ln>
                    <a:extLst>
                      <a:ext uri="{53640926-AAD7-44D8-BBD7-CCE9431645EC}">
                        <a14:shadowObscured xmlns:a14="http://schemas.microsoft.com/office/drawing/2010/main"/>
                      </a:ext>
                    </a:extLst>
                  </pic:spPr>
                </pic:pic>
              </a:graphicData>
            </a:graphic>
          </wp:inline>
        </w:drawing>
      </w:r>
      <w:bookmarkEnd w:id="343"/>
    </w:p>
    <w:p w14:paraId="37047FD3" w14:textId="77777777" w:rsidR="00A60958" w:rsidRPr="00A60958" w:rsidRDefault="00A60958" w:rsidP="00A60958">
      <w:pPr>
        <w:jc w:val="center"/>
        <w:rPr>
          <w:i/>
          <w:iCs/>
          <w:sz w:val="18"/>
          <w:szCs w:val="18"/>
        </w:rPr>
      </w:pPr>
      <w:r w:rsidRPr="00A60958">
        <w:rPr>
          <w:noProof/>
        </w:rPr>
        <w:t xml:space="preserve"> </w:t>
      </w:r>
      <w:r w:rsidRPr="00A60958">
        <w:rPr>
          <w:i/>
          <w:iCs/>
          <w:sz w:val="18"/>
          <w:szCs w:val="18"/>
        </w:rPr>
        <w:t>Źródło: Opracowanie własne.</w:t>
      </w:r>
    </w:p>
    <w:p w14:paraId="42A89A71" w14:textId="77777777" w:rsidR="00A60958" w:rsidRPr="00A60958" w:rsidRDefault="00A60958" w:rsidP="00A60958">
      <w:pPr>
        <w:jc w:val="both"/>
        <w:rPr>
          <w:color w:val="FF0000"/>
        </w:rPr>
      </w:pPr>
    </w:p>
    <w:p w14:paraId="5939C441" w14:textId="77777777" w:rsidR="00A60958" w:rsidRPr="00A60958" w:rsidRDefault="00A60958" w:rsidP="00A60958">
      <w:pPr>
        <w:pStyle w:val="Legenda"/>
        <w:keepNext/>
        <w:spacing w:after="0"/>
        <w:jc w:val="center"/>
        <w:rPr>
          <w:noProof/>
          <w:color w:val="FF0000"/>
        </w:rPr>
      </w:pPr>
      <w:bookmarkStart w:id="344" w:name="_Toc111108164"/>
      <w:bookmarkStart w:id="345" w:name="_Toc117083204"/>
      <w:r w:rsidRPr="00A60958">
        <w:rPr>
          <w:color w:val="auto"/>
        </w:rPr>
        <w:lastRenderedPageBreak/>
        <w:t xml:space="preserve">Rysunek </w:t>
      </w:r>
      <w:r w:rsidRPr="00A60958">
        <w:rPr>
          <w:color w:val="auto"/>
        </w:rPr>
        <w:fldChar w:fldCharType="begin"/>
      </w:r>
      <w:r w:rsidRPr="00A60958">
        <w:rPr>
          <w:color w:val="auto"/>
        </w:rPr>
        <w:instrText xml:space="preserve"> SEQ Rysunek \* ARABIC </w:instrText>
      </w:r>
      <w:r w:rsidRPr="00A60958">
        <w:rPr>
          <w:color w:val="auto"/>
        </w:rPr>
        <w:fldChar w:fldCharType="separate"/>
      </w:r>
      <w:r w:rsidRPr="00A60958">
        <w:rPr>
          <w:noProof/>
          <w:color w:val="auto"/>
        </w:rPr>
        <w:t>8</w:t>
      </w:r>
      <w:r w:rsidRPr="00A60958">
        <w:rPr>
          <w:color w:val="auto"/>
        </w:rPr>
        <w:fldChar w:fldCharType="end"/>
      </w:r>
      <w:r w:rsidRPr="00A60958">
        <w:rPr>
          <w:color w:val="auto"/>
        </w:rPr>
        <w:t>. Najważniejsze inwestycje z zakresu infrastruktury komunikacyjnej.</w:t>
      </w:r>
      <w:r w:rsidRPr="00A60958">
        <w:rPr>
          <w:noProof/>
          <w:color w:val="auto"/>
        </w:rPr>
        <w:t xml:space="preserve"> </w:t>
      </w:r>
      <w:bookmarkEnd w:id="344"/>
      <w:r w:rsidRPr="00A60958">
        <w:rPr>
          <w:noProof/>
          <w:color w:val="FF0000"/>
          <w:lang w:eastAsia="pl-PL"/>
        </w:rPr>
        <w:drawing>
          <wp:inline distT="0" distB="0" distL="0" distR="0" wp14:anchorId="2A1F258F" wp14:editId="07F0B4F8">
            <wp:extent cx="5753100" cy="6433457"/>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b="19318"/>
                    <a:stretch/>
                  </pic:blipFill>
                  <pic:spPr bwMode="auto">
                    <a:xfrm>
                      <a:off x="0" y="0"/>
                      <a:ext cx="5754370" cy="6434877"/>
                    </a:xfrm>
                    <a:prstGeom prst="rect">
                      <a:avLst/>
                    </a:prstGeom>
                    <a:noFill/>
                    <a:ln>
                      <a:noFill/>
                    </a:ln>
                    <a:extLst>
                      <a:ext uri="{53640926-AAD7-44D8-BBD7-CCE9431645EC}">
                        <a14:shadowObscured xmlns:a14="http://schemas.microsoft.com/office/drawing/2010/main"/>
                      </a:ext>
                    </a:extLst>
                  </pic:spPr>
                </pic:pic>
              </a:graphicData>
            </a:graphic>
          </wp:inline>
        </w:drawing>
      </w:r>
      <w:bookmarkEnd w:id="345"/>
    </w:p>
    <w:p w14:paraId="182ADE56" w14:textId="77777777" w:rsidR="00A60958" w:rsidRPr="00A60958" w:rsidRDefault="00A60958" w:rsidP="00A60958">
      <w:pPr>
        <w:jc w:val="center"/>
        <w:rPr>
          <w:noProof/>
        </w:rPr>
      </w:pPr>
      <w:r w:rsidRPr="00A60958">
        <w:rPr>
          <w:i/>
          <w:iCs/>
          <w:sz w:val="18"/>
          <w:szCs w:val="18"/>
        </w:rPr>
        <w:t>Źródło: Opracowanie własne.</w:t>
      </w:r>
      <w:r w:rsidRPr="00A60958">
        <w:rPr>
          <w:noProof/>
        </w:rPr>
        <w:t xml:space="preserve"> </w:t>
      </w:r>
    </w:p>
    <w:p w14:paraId="3FA05239" w14:textId="77777777" w:rsidR="00A60958" w:rsidRPr="00A60958" w:rsidRDefault="00A60958" w:rsidP="00A60958">
      <w:pPr>
        <w:jc w:val="center"/>
        <w:rPr>
          <w:i/>
          <w:iCs/>
          <w:color w:val="FF0000"/>
          <w:sz w:val="18"/>
          <w:szCs w:val="18"/>
        </w:rPr>
      </w:pPr>
    </w:p>
    <w:p w14:paraId="047F2B67" w14:textId="77777777" w:rsidR="00A60958" w:rsidRPr="00A60958" w:rsidRDefault="00A60958" w:rsidP="00A60958">
      <w:pPr>
        <w:pStyle w:val="Legenda"/>
        <w:keepNext/>
        <w:spacing w:after="120"/>
        <w:jc w:val="center"/>
        <w:rPr>
          <w:i w:val="0"/>
          <w:iCs w:val="0"/>
          <w:noProof/>
          <w:color w:val="FF0000"/>
          <w:sz w:val="22"/>
          <w:szCs w:val="22"/>
        </w:rPr>
      </w:pPr>
      <w:bookmarkStart w:id="346" w:name="_Toc111108165"/>
      <w:bookmarkStart w:id="347" w:name="_Toc117083205"/>
      <w:r w:rsidRPr="00A60958">
        <w:rPr>
          <w:color w:val="auto"/>
        </w:rPr>
        <w:lastRenderedPageBreak/>
        <w:t xml:space="preserve">Rysunek </w:t>
      </w:r>
      <w:r w:rsidRPr="00A60958">
        <w:rPr>
          <w:color w:val="auto"/>
        </w:rPr>
        <w:fldChar w:fldCharType="begin"/>
      </w:r>
      <w:r w:rsidRPr="00A60958">
        <w:rPr>
          <w:color w:val="auto"/>
        </w:rPr>
        <w:instrText xml:space="preserve"> SEQ Rysunek \* ARABIC </w:instrText>
      </w:r>
      <w:r w:rsidRPr="00A60958">
        <w:rPr>
          <w:color w:val="auto"/>
        </w:rPr>
        <w:fldChar w:fldCharType="separate"/>
      </w:r>
      <w:r w:rsidRPr="00A60958">
        <w:rPr>
          <w:noProof/>
          <w:color w:val="auto"/>
        </w:rPr>
        <w:t>9</w:t>
      </w:r>
      <w:r w:rsidRPr="00A60958">
        <w:rPr>
          <w:color w:val="auto"/>
        </w:rPr>
        <w:fldChar w:fldCharType="end"/>
      </w:r>
      <w:r w:rsidRPr="00A60958">
        <w:rPr>
          <w:color w:val="auto"/>
        </w:rPr>
        <w:t>. Najważniejsze inwestycje z zakresu infrastruktury rekreacyjno-sportowej.</w:t>
      </w:r>
      <w:r w:rsidRPr="00A60958">
        <w:rPr>
          <w:rFonts w:cstheme="minorHAnsi"/>
          <w:noProof/>
          <w:color w:val="auto"/>
        </w:rPr>
        <w:t xml:space="preserve"> </w:t>
      </w:r>
      <w:bookmarkEnd w:id="346"/>
      <w:r w:rsidRPr="00A60958">
        <w:rPr>
          <w:i w:val="0"/>
          <w:iCs w:val="0"/>
          <w:noProof/>
          <w:color w:val="FF0000"/>
          <w:sz w:val="22"/>
          <w:szCs w:val="22"/>
          <w:lang w:eastAsia="pl-PL"/>
        </w:rPr>
        <w:drawing>
          <wp:inline distT="0" distB="0" distL="0" distR="0" wp14:anchorId="385B55A7" wp14:editId="22F1AD0E">
            <wp:extent cx="5754370" cy="6585857"/>
            <wp:effectExtent l="0" t="0" r="0" b="571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b="17425"/>
                    <a:stretch/>
                  </pic:blipFill>
                  <pic:spPr bwMode="auto">
                    <a:xfrm>
                      <a:off x="0" y="0"/>
                      <a:ext cx="5754370" cy="6585857"/>
                    </a:xfrm>
                    <a:prstGeom prst="rect">
                      <a:avLst/>
                    </a:prstGeom>
                    <a:noFill/>
                    <a:ln>
                      <a:noFill/>
                    </a:ln>
                    <a:extLst>
                      <a:ext uri="{53640926-AAD7-44D8-BBD7-CCE9431645EC}">
                        <a14:shadowObscured xmlns:a14="http://schemas.microsoft.com/office/drawing/2010/main"/>
                      </a:ext>
                    </a:extLst>
                  </pic:spPr>
                </pic:pic>
              </a:graphicData>
            </a:graphic>
          </wp:inline>
        </w:drawing>
      </w:r>
      <w:bookmarkEnd w:id="347"/>
    </w:p>
    <w:p w14:paraId="1DB0C7F7" w14:textId="77777777" w:rsidR="00A60958" w:rsidRPr="00A60958" w:rsidRDefault="00A60958" w:rsidP="00A60958">
      <w:pPr>
        <w:jc w:val="center"/>
        <w:rPr>
          <w:i/>
          <w:iCs/>
          <w:sz w:val="18"/>
          <w:szCs w:val="18"/>
        </w:rPr>
      </w:pPr>
      <w:r w:rsidRPr="00A60958">
        <w:rPr>
          <w:i/>
          <w:iCs/>
          <w:sz w:val="18"/>
          <w:szCs w:val="18"/>
        </w:rPr>
        <w:t>Źródło: Opracowanie własne.</w:t>
      </w:r>
    </w:p>
    <w:p w14:paraId="21F41564" w14:textId="77777777" w:rsidR="00A60958" w:rsidRPr="00A60958" w:rsidRDefault="00A60958" w:rsidP="00A60958">
      <w:pPr>
        <w:jc w:val="both"/>
        <w:rPr>
          <w:color w:val="FF0000"/>
        </w:rPr>
      </w:pPr>
    </w:p>
    <w:p w14:paraId="2BE55BD2" w14:textId="77777777" w:rsidR="00A60958" w:rsidRPr="00A60958" w:rsidRDefault="00A60958" w:rsidP="00A60958">
      <w:pPr>
        <w:pStyle w:val="Legenda"/>
        <w:keepNext/>
        <w:spacing w:after="0"/>
        <w:jc w:val="center"/>
        <w:rPr>
          <w:color w:val="auto"/>
        </w:rPr>
      </w:pPr>
      <w:bookmarkStart w:id="348" w:name="_Toc111108166"/>
      <w:bookmarkStart w:id="349" w:name="_Toc117083206"/>
      <w:r w:rsidRPr="00A60958">
        <w:rPr>
          <w:color w:val="auto"/>
        </w:rPr>
        <w:lastRenderedPageBreak/>
        <w:t xml:space="preserve">Rysunek </w:t>
      </w:r>
      <w:r w:rsidRPr="00A60958">
        <w:rPr>
          <w:color w:val="auto"/>
        </w:rPr>
        <w:fldChar w:fldCharType="begin"/>
      </w:r>
      <w:r w:rsidRPr="00A60958">
        <w:rPr>
          <w:color w:val="auto"/>
        </w:rPr>
        <w:instrText xml:space="preserve"> SEQ Rysunek \* ARABIC </w:instrText>
      </w:r>
      <w:r w:rsidRPr="00A60958">
        <w:rPr>
          <w:color w:val="auto"/>
        </w:rPr>
        <w:fldChar w:fldCharType="separate"/>
      </w:r>
      <w:r w:rsidRPr="00A60958">
        <w:rPr>
          <w:noProof/>
          <w:color w:val="auto"/>
        </w:rPr>
        <w:t>10</w:t>
      </w:r>
      <w:r w:rsidRPr="00A60958">
        <w:rPr>
          <w:color w:val="auto"/>
        </w:rPr>
        <w:fldChar w:fldCharType="end"/>
      </w:r>
      <w:r w:rsidRPr="00A60958">
        <w:rPr>
          <w:color w:val="auto"/>
        </w:rPr>
        <w:t>. Najważniejsze inwestycje z zakresu infrastruktury społecznej.</w:t>
      </w:r>
      <w:bookmarkEnd w:id="348"/>
      <w:bookmarkEnd w:id="349"/>
    </w:p>
    <w:p w14:paraId="19004D80" w14:textId="77777777" w:rsidR="00A60958" w:rsidRPr="00A60958" w:rsidRDefault="00A60958" w:rsidP="00A60958">
      <w:pPr>
        <w:jc w:val="center"/>
        <w:rPr>
          <w:i/>
          <w:iCs/>
          <w:sz w:val="18"/>
          <w:szCs w:val="18"/>
        </w:rPr>
      </w:pPr>
      <w:r w:rsidRPr="00A60958">
        <w:rPr>
          <w:i/>
          <w:iCs/>
          <w:noProof/>
          <w:color w:val="FF0000"/>
          <w:sz w:val="18"/>
          <w:szCs w:val="18"/>
          <w:lang w:eastAsia="pl-PL"/>
        </w:rPr>
        <w:drawing>
          <wp:inline distT="0" distB="0" distL="0" distR="0" wp14:anchorId="2C88AD35" wp14:editId="126989CC">
            <wp:extent cx="5754370" cy="6680200"/>
            <wp:effectExtent l="0" t="0" r="0" b="635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b="16242"/>
                    <a:stretch/>
                  </pic:blipFill>
                  <pic:spPr bwMode="auto">
                    <a:xfrm>
                      <a:off x="0" y="0"/>
                      <a:ext cx="5754370" cy="6680200"/>
                    </a:xfrm>
                    <a:prstGeom prst="rect">
                      <a:avLst/>
                    </a:prstGeom>
                    <a:noFill/>
                    <a:ln>
                      <a:noFill/>
                    </a:ln>
                    <a:extLst>
                      <a:ext uri="{53640926-AAD7-44D8-BBD7-CCE9431645EC}">
                        <a14:shadowObscured xmlns:a14="http://schemas.microsoft.com/office/drawing/2010/main"/>
                      </a:ext>
                    </a:extLst>
                  </pic:spPr>
                </pic:pic>
              </a:graphicData>
            </a:graphic>
          </wp:inline>
        </w:drawing>
      </w:r>
      <w:r w:rsidRPr="00A60958">
        <w:rPr>
          <w:i/>
          <w:iCs/>
          <w:sz w:val="18"/>
          <w:szCs w:val="18"/>
        </w:rPr>
        <w:t>Źródło: Opracowanie własne.</w:t>
      </w:r>
    </w:p>
    <w:p w14:paraId="3BA9E28B" w14:textId="77777777" w:rsidR="00A60958" w:rsidRPr="00A60958" w:rsidRDefault="00A60958" w:rsidP="00A60958">
      <w:pPr>
        <w:jc w:val="both"/>
        <w:rPr>
          <w:color w:val="FF0000"/>
        </w:rPr>
      </w:pPr>
    </w:p>
    <w:p w14:paraId="7F64CD6D" w14:textId="77777777" w:rsidR="00A60958" w:rsidRPr="00A60958" w:rsidRDefault="00A60958" w:rsidP="00A60958">
      <w:pPr>
        <w:pStyle w:val="Legenda"/>
        <w:keepNext/>
        <w:spacing w:after="0"/>
        <w:jc w:val="center"/>
        <w:rPr>
          <w:color w:val="FF0000"/>
        </w:rPr>
      </w:pPr>
      <w:bookmarkStart w:id="350" w:name="_Toc111108167"/>
      <w:bookmarkStart w:id="351" w:name="_Toc117083207"/>
      <w:r w:rsidRPr="00A60958">
        <w:rPr>
          <w:color w:val="auto"/>
        </w:rPr>
        <w:lastRenderedPageBreak/>
        <w:t xml:space="preserve">Rysunek </w:t>
      </w:r>
      <w:r w:rsidRPr="00A60958">
        <w:rPr>
          <w:color w:val="auto"/>
        </w:rPr>
        <w:fldChar w:fldCharType="begin"/>
      </w:r>
      <w:r w:rsidRPr="00A60958">
        <w:rPr>
          <w:color w:val="auto"/>
        </w:rPr>
        <w:instrText xml:space="preserve"> SEQ Rysunek \* ARABIC </w:instrText>
      </w:r>
      <w:r w:rsidRPr="00A60958">
        <w:rPr>
          <w:color w:val="auto"/>
        </w:rPr>
        <w:fldChar w:fldCharType="separate"/>
      </w:r>
      <w:r w:rsidRPr="00A60958">
        <w:rPr>
          <w:noProof/>
          <w:color w:val="auto"/>
        </w:rPr>
        <w:t>11</w:t>
      </w:r>
      <w:r w:rsidRPr="00A60958">
        <w:rPr>
          <w:color w:val="auto"/>
        </w:rPr>
        <w:fldChar w:fldCharType="end"/>
      </w:r>
      <w:r w:rsidRPr="00A60958">
        <w:rPr>
          <w:color w:val="auto"/>
        </w:rPr>
        <w:t>. Najważniejsze inwestycje z zakresu energooszczędnego budownictwa i OZE.</w:t>
      </w:r>
      <w:r w:rsidRPr="00A60958">
        <w:rPr>
          <w:noProof/>
          <w:color w:val="auto"/>
        </w:rPr>
        <w:t xml:space="preserve"> </w:t>
      </w:r>
      <w:bookmarkEnd w:id="350"/>
      <w:r w:rsidRPr="00A60958">
        <w:rPr>
          <w:noProof/>
          <w:color w:val="FF0000"/>
          <w:lang w:eastAsia="pl-PL"/>
        </w:rPr>
        <w:drawing>
          <wp:inline distT="0" distB="0" distL="0" distR="0" wp14:anchorId="75D80BC8" wp14:editId="7C48EC17">
            <wp:extent cx="5754370" cy="65786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a:extLst>
                        <a:ext uri="{28A0092B-C50C-407E-A947-70E740481C1C}">
                          <a14:useLocalDpi xmlns:a14="http://schemas.microsoft.com/office/drawing/2010/main" val="0"/>
                        </a:ext>
                      </a:extLst>
                    </a:blip>
                    <a:srcRect b="17516"/>
                    <a:stretch/>
                  </pic:blipFill>
                  <pic:spPr bwMode="auto">
                    <a:xfrm>
                      <a:off x="0" y="0"/>
                      <a:ext cx="5754370" cy="6578600"/>
                    </a:xfrm>
                    <a:prstGeom prst="rect">
                      <a:avLst/>
                    </a:prstGeom>
                    <a:noFill/>
                    <a:ln>
                      <a:noFill/>
                    </a:ln>
                    <a:extLst>
                      <a:ext uri="{53640926-AAD7-44D8-BBD7-CCE9431645EC}">
                        <a14:shadowObscured xmlns:a14="http://schemas.microsoft.com/office/drawing/2010/main"/>
                      </a:ext>
                    </a:extLst>
                  </pic:spPr>
                </pic:pic>
              </a:graphicData>
            </a:graphic>
          </wp:inline>
        </w:drawing>
      </w:r>
      <w:bookmarkEnd w:id="351"/>
    </w:p>
    <w:p w14:paraId="5929D41E" w14:textId="77777777" w:rsidR="00A60958" w:rsidRPr="00A60958" w:rsidRDefault="00A60958" w:rsidP="00A60958">
      <w:pPr>
        <w:jc w:val="center"/>
        <w:rPr>
          <w:i/>
          <w:iCs/>
          <w:sz w:val="18"/>
          <w:szCs w:val="18"/>
        </w:rPr>
      </w:pPr>
      <w:r w:rsidRPr="00A60958">
        <w:rPr>
          <w:i/>
          <w:iCs/>
          <w:sz w:val="18"/>
          <w:szCs w:val="18"/>
        </w:rPr>
        <w:t>Źródło: Opracowanie własne.</w:t>
      </w:r>
    </w:p>
    <w:p w14:paraId="34BB771D" w14:textId="77777777" w:rsidR="00A60958" w:rsidRPr="00A60958" w:rsidRDefault="00A60958" w:rsidP="00A60958">
      <w:pPr>
        <w:jc w:val="both"/>
        <w:rPr>
          <w:color w:val="FF0000"/>
        </w:rPr>
      </w:pPr>
    </w:p>
    <w:p w14:paraId="16D562D0" w14:textId="77777777" w:rsidR="00A60958" w:rsidRPr="00A60958" w:rsidRDefault="00A60958" w:rsidP="00A60958">
      <w:pPr>
        <w:jc w:val="both"/>
        <w:rPr>
          <w:color w:val="FF0000"/>
        </w:rPr>
      </w:pPr>
    </w:p>
    <w:p w14:paraId="133C7FC9" w14:textId="77777777" w:rsidR="00A60958" w:rsidRPr="00A60958" w:rsidRDefault="00A60958" w:rsidP="00A60958">
      <w:pPr>
        <w:pStyle w:val="Legenda"/>
        <w:keepNext/>
        <w:jc w:val="center"/>
        <w:rPr>
          <w:color w:val="auto"/>
        </w:rPr>
      </w:pPr>
      <w:bookmarkStart w:id="352" w:name="_Toc111108168"/>
      <w:bookmarkStart w:id="353" w:name="_Toc117083208"/>
      <w:r w:rsidRPr="00A60958">
        <w:rPr>
          <w:i w:val="0"/>
          <w:iCs w:val="0"/>
          <w:noProof/>
          <w:color w:val="auto"/>
          <w:lang w:eastAsia="pl-PL"/>
        </w:rPr>
        <w:lastRenderedPageBreak/>
        <w:drawing>
          <wp:anchor distT="0" distB="0" distL="114300" distR="114300" simplePos="0" relativeHeight="251686912" behindDoc="0" locked="0" layoutInCell="1" allowOverlap="1" wp14:anchorId="1496390D" wp14:editId="62176397">
            <wp:simplePos x="0" y="0"/>
            <wp:positionH relativeFrom="column">
              <wp:posOffset>-3175</wp:posOffset>
            </wp:positionH>
            <wp:positionV relativeFrom="paragraph">
              <wp:posOffset>267970</wp:posOffset>
            </wp:positionV>
            <wp:extent cx="5754370" cy="6205855"/>
            <wp:effectExtent l="0" t="0" r="0" b="4445"/>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a:extLst>
                        <a:ext uri="{28A0092B-C50C-407E-A947-70E740481C1C}">
                          <a14:useLocalDpi xmlns:a14="http://schemas.microsoft.com/office/drawing/2010/main" val="0"/>
                        </a:ext>
                      </a:extLst>
                    </a:blip>
                    <a:srcRect b="22186"/>
                    <a:stretch/>
                  </pic:blipFill>
                  <pic:spPr bwMode="auto">
                    <a:xfrm>
                      <a:off x="0" y="0"/>
                      <a:ext cx="5754370" cy="620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0958">
        <w:rPr>
          <w:color w:val="auto"/>
        </w:rPr>
        <w:t xml:space="preserve">Rysunek </w:t>
      </w:r>
      <w:r w:rsidRPr="00A60958">
        <w:rPr>
          <w:color w:val="auto"/>
        </w:rPr>
        <w:fldChar w:fldCharType="begin"/>
      </w:r>
      <w:r w:rsidRPr="00A60958">
        <w:rPr>
          <w:color w:val="auto"/>
        </w:rPr>
        <w:instrText xml:space="preserve"> SEQ Rysunek \* ARABIC </w:instrText>
      </w:r>
      <w:r w:rsidRPr="00A60958">
        <w:rPr>
          <w:color w:val="auto"/>
        </w:rPr>
        <w:fldChar w:fldCharType="separate"/>
      </w:r>
      <w:r w:rsidRPr="00A60958">
        <w:rPr>
          <w:noProof/>
          <w:color w:val="auto"/>
        </w:rPr>
        <w:t>12</w:t>
      </w:r>
      <w:r w:rsidRPr="00A60958">
        <w:rPr>
          <w:color w:val="auto"/>
        </w:rPr>
        <w:fldChar w:fldCharType="end"/>
      </w:r>
      <w:r w:rsidRPr="00A60958">
        <w:rPr>
          <w:color w:val="auto"/>
        </w:rPr>
        <w:t>. Najważniejsze inwestycje z zakresu zielono-niebieskiej in</w:t>
      </w:r>
      <w:bookmarkEnd w:id="352"/>
      <w:r w:rsidRPr="00A60958">
        <w:rPr>
          <w:color w:val="auto"/>
        </w:rPr>
        <w:t>frastruktury</w:t>
      </w:r>
      <w:bookmarkEnd w:id="353"/>
    </w:p>
    <w:p w14:paraId="12FEFAAB" w14:textId="77777777" w:rsidR="00A60958" w:rsidRPr="00EF0DB9" w:rsidRDefault="00A60958" w:rsidP="00A60958">
      <w:pPr>
        <w:jc w:val="center"/>
        <w:rPr>
          <w:i/>
          <w:iCs/>
          <w:sz w:val="18"/>
          <w:szCs w:val="18"/>
        </w:rPr>
      </w:pPr>
      <w:r w:rsidRPr="00A60958">
        <w:rPr>
          <w:i/>
          <w:iCs/>
          <w:sz w:val="18"/>
          <w:szCs w:val="18"/>
        </w:rPr>
        <w:t>Źródło: Opracowanie własne.</w:t>
      </w:r>
    </w:p>
    <w:p w14:paraId="3DD2BB6C" w14:textId="77777777" w:rsidR="003E260C" w:rsidRPr="00C97893" w:rsidRDefault="003E260C" w:rsidP="004925A0">
      <w:pPr>
        <w:jc w:val="both"/>
      </w:pPr>
    </w:p>
    <w:p w14:paraId="732C4443" w14:textId="62DA1151" w:rsidR="004A3F01" w:rsidRPr="001777C8" w:rsidRDefault="00D951A8" w:rsidP="00BF4D31">
      <w:pPr>
        <w:pStyle w:val="Nagwek2"/>
        <w:numPr>
          <w:ilvl w:val="0"/>
          <w:numId w:val="9"/>
        </w:numPr>
        <w:spacing w:after="240"/>
        <w:ind w:left="993" w:hanging="633"/>
        <w:rPr>
          <w:b/>
          <w:bCs/>
          <w:color w:val="auto"/>
        </w:rPr>
      </w:pPr>
      <w:bookmarkStart w:id="354" w:name="_Toc117145819"/>
      <w:r w:rsidRPr="001777C8">
        <w:rPr>
          <w:b/>
          <w:bCs/>
          <w:color w:val="auto"/>
        </w:rPr>
        <w:t>Ustalenia i rekomendacje w zakresie kształtowania i prowadzenia polityki przestrzennej w Gminie</w:t>
      </w:r>
      <w:bookmarkEnd w:id="354"/>
    </w:p>
    <w:p w14:paraId="64542E18" w14:textId="69105901" w:rsidR="00417648" w:rsidRPr="009A3638" w:rsidRDefault="00417648" w:rsidP="00417648">
      <w:pPr>
        <w:jc w:val="both"/>
      </w:pPr>
      <w:r w:rsidRPr="009A3638">
        <w:t xml:space="preserve">W Strategii Rozwoju określono zakres kształtowania i prowadzenia polityki przestrzennej w Gminie </w:t>
      </w:r>
      <w:r w:rsidR="009A3638" w:rsidRPr="009A3638">
        <w:t>Bojanów</w:t>
      </w:r>
      <w:r w:rsidRPr="009A3638">
        <w:t xml:space="preserve"> – w tabeli poniżej przedstawiono rekomendacje w tym zakresie. Sygnalizują one jakie działania planistyczne są niezbędne do realizacji Strategii.</w:t>
      </w:r>
    </w:p>
    <w:p w14:paraId="0C792A96" w14:textId="77777777" w:rsidR="00417648" w:rsidRPr="00B85F26" w:rsidRDefault="00417648" w:rsidP="00417648">
      <w:pPr>
        <w:jc w:val="both"/>
        <w:rPr>
          <w:color w:val="FF0000"/>
          <w:highlight w:val="yellow"/>
        </w:rPr>
        <w:sectPr w:rsidR="00417648" w:rsidRPr="00B85F26" w:rsidSect="003E260C">
          <w:footerReference w:type="default" r:id="rId66"/>
          <w:pgSz w:w="11906" w:h="16838"/>
          <w:pgMar w:top="1418" w:right="1418" w:bottom="1418" w:left="1418" w:header="709" w:footer="709" w:gutter="0"/>
          <w:cols w:space="708"/>
          <w:titlePg/>
          <w:docGrid w:linePitch="360"/>
        </w:sectPr>
      </w:pPr>
    </w:p>
    <w:p w14:paraId="76877621" w14:textId="4C5BDBBC" w:rsidR="00024FDB" w:rsidRPr="00C97893" w:rsidRDefault="00024FDB" w:rsidP="00024FDB">
      <w:pPr>
        <w:pStyle w:val="Legenda"/>
        <w:keepNext/>
        <w:jc w:val="center"/>
        <w:rPr>
          <w:color w:val="auto"/>
        </w:rPr>
      </w:pPr>
      <w:bookmarkStart w:id="355" w:name="_Toc117083247"/>
      <w:r w:rsidRPr="00C97893">
        <w:rPr>
          <w:color w:val="auto"/>
        </w:rPr>
        <w:lastRenderedPageBreak/>
        <w:t xml:space="preserve">Tabela </w:t>
      </w:r>
      <w:r w:rsidRPr="00C97893">
        <w:rPr>
          <w:color w:val="auto"/>
        </w:rPr>
        <w:fldChar w:fldCharType="begin"/>
      </w:r>
      <w:r w:rsidRPr="00C97893">
        <w:rPr>
          <w:color w:val="auto"/>
        </w:rPr>
        <w:instrText xml:space="preserve"> SEQ Tabela \* ARABIC </w:instrText>
      </w:r>
      <w:r w:rsidRPr="00C97893">
        <w:rPr>
          <w:color w:val="auto"/>
        </w:rPr>
        <w:fldChar w:fldCharType="separate"/>
      </w:r>
      <w:r w:rsidR="005C77C5">
        <w:rPr>
          <w:noProof/>
          <w:color w:val="auto"/>
        </w:rPr>
        <w:t>30</w:t>
      </w:r>
      <w:r w:rsidRPr="00C97893">
        <w:rPr>
          <w:color w:val="auto"/>
        </w:rPr>
        <w:fldChar w:fldCharType="end"/>
      </w:r>
      <w:r w:rsidRPr="00C97893">
        <w:rPr>
          <w:color w:val="auto"/>
        </w:rPr>
        <w:t xml:space="preserve">. Rekomendacje w zakresie kształtowania i prowadzenia polityki przestrzennej w Gminie </w:t>
      </w:r>
      <w:r w:rsidR="00537CD9" w:rsidRPr="00C97893">
        <w:rPr>
          <w:color w:val="auto"/>
        </w:rPr>
        <w:t>Bojanów</w:t>
      </w:r>
      <w:bookmarkEnd w:id="355"/>
    </w:p>
    <w:tbl>
      <w:tblPr>
        <w:tblStyle w:val="Zwykatabela1"/>
        <w:tblW w:w="14697" w:type="dxa"/>
        <w:tblLook w:val="04A0" w:firstRow="1" w:lastRow="0" w:firstColumn="1" w:lastColumn="0" w:noHBand="0" w:noVBand="1"/>
      </w:tblPr>
      <w:tblGrid>
        <w:gridCol w:w="2263"/>
        <w:gridCol w:w="3119"/>
        <w:gridCol w:w="3969"/>
        <w:gridCol w:w="5346"/>
      </w:tblGrid>
      <w:tr w:rsidR="00C97893" w:rsidRPr="00C97893" w14:paraId="664A93DD" w14:textId="77777777" w:rsidTr="00C97893">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F636422" w14:textId="2DFAE403" w:rsidR="00417648" w:rsidRPr="00C97893" w:rsidRDefault="00417648" w:rsidP="00024FDB">
            <w:pPr>
              <w:jc w:val="center"/>
              <w:rPr>
                <w:rFonts w:cstheme="minorHAnsi"/>
              </w:rPr>
            </w:pPr>
            <w:r w:rsidRPr="00C97893">
              <w:rPr>
                <w:rFonts w:cstheme="minorHAnsi"/>
              </w:rPr>
              <w:t>Obszar</w:t>
            </w:r>
          </w:p>
        </w:tc>
        <w:tc>
          <w:tcPr>
            <w:tcW w:w="3119" w:type="dxa"/>
            <w:vAlign w:val="center"/>
          </w:tcPr>
          <w:p w14:paraId="43052333" w14:textId="77777777" w:rsidR="00417648" w:rsidRPr="00C97893" w:rsidRDefault="00417648" w:rsidP="00024FD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97893">
              <w:rPr>
                <w:rFonts w:cstheme="minorHAnsi"/>
              </w:rPr>
              <w:t>Charakterystyka</w:t>
            </w:r>
          </w:p>
        </w:tc>
        <w:tc>
          <w:tcPr>
            <w:tcW w:w="3969" w:type="dxa"/>
            <w:vAlign w:val="center"/>
          </w:tcPr>
          <w:p w14:paraId="372433DE" w14:textId="77777777" w:rsidR="00417648" w:rsidRPr="00C97893" w:rsidRDefault="00417648" w:rsidP="00024FD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97893">
              <w:rPr>
                <w:rFonts w:cstheme="minorHAnsi"/>
              </w:rPr>
              <w:t>Najważniejsze założenia zintegrowanej polityki rozwoju</w:t>
            </w:r>
          </w:p>
        </w:tc>
        <w:tc>
          <w:tcPr>
            <w:tcW w:w="5346" w:type="dxa"/>
            <w:vAlign w:val="center"/>
          </w:tcPr>
          <w:p w14:paraId="02E6AB69" w14:textId="18230870" w:rsidR="00417648" w:rsidRPr="00C97893" w:rsidRDefault="00417648" w:rsidP="00024FD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97893">
              <w:rPr>
                <w:rFonts w:cstheme="minorHAnsi"/>
              </w:rPr>
              <w:t>Rekomendacj</w:t>
            </w:r>
            <w:r w:rsidR="00024FDB" w:rsidRPr="00C97893">
              <w:rPr>
                <w:rFonts w:cstheme="minorHAnsi"/>
              </w:rPr>
              <w:t>e</w:t>
            </w:r>
            <w:r w:rsidRPr="00C97893">
              <w:rPr>
                <w:rFonts w:cstheme="minorHAnsi"/>
              </w:rPr>
              <w:t xml:space="preserve"> w zakresie kształtowania i prowadzenia polityki przestrzennej</w:t>
            </w:r>
          </w:p>
        </w:tc>
      </w:tr>
      <w:tr w:rsidR="00C97893" w:rsidRPr="00C97893" w14:paraId="539358DF" w14:textId="77777777" w:rsidTr="00C97893">
        <w:trPr>
          <w:cnfStyle w:val="000000100000" w:firstRow="0" w:lastRow="0" w:firstColumn="0" w:lastColumn="0" w:oddVBand="0" w:evenVBand="0" w:oddHBand="1" w:evenHBand="0" w:firstRowFirstColumn="0" w:firstRowLastColumn="0" w:lastRowFirstColumn="0" w:lastRowLastColumn="0"/>
          <w:trHeight w:val="1514"/>
        </w:trPr>
        <w:tc>
          <w:tcPr>
            <w:cnfStyle w:val="001000000000" w:firstRow="0" w:lastRow="0" w:firstColumn="1" w:lastColumn="0" w:oddVBand="0" w:evenVBand="0" w:oddHBand="0" w:evenHBand="0" w:firstRowFirstColumn="0" w:firstRowLastColumn="0" w:lastRowFirstColumn="0" w:lastRowLastColumn="0"/>
            <w:tcW w:w="2263" w:type="dxa"/>
          </w:tcPr>
          <w:p w14:paraId="56177262" w14:textId="77777777" w:rsidR="00417648" w:rsidRPr="00C97893" w:rsidRDefault="00417648" w:rsidP="00A7121C">
            <w:pPr>
              <w:jc w:val="both"/>
              <w:rPr>
                <w:rFonts w:cstheme="minorHAnsi"/>
                <w:b w:val="0"/>
                <w:bCs w:val="0"/>
              </w:rPr>
            </w:pPr>
            <w:r w:rsidRPr="00C97893">
              <w:rPr>
                <w:rFonts w:cstheme="minorHAnsi"/>
                <w:b w:val="0"/>
                <w:bCs w:val="0"/>
              </w:rPr>
              <w:t>Tereny o funkcjach mieszkaniowych</w:t>
            </w:r>
          </w:p>
        </w:tc>
        <w:tc>
          <w:tcPr>
            <w:tcW w:w="3119" w:type="dxa"/>
          </w:tcPr>
          <w:p w14:paraId="5C8BF610" w14:textId="5D120286" w:rsidR="00417648" w:rsidRPr="00C97893" w:rsidRDefault="00417648" w:rsidP="00A7121C">
            <w:pPr>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 xml:space="preserve">Tereny mieszkaniowe, głównie zabudowa jednorodzinna i zagrodowa zlokalizowane wzdłuż głównych dróg Gminy </w:t>
            </w:r>
            <w:r w:rsidR="00537CD9" w:rsidRPr="00C97893">
              <w:rPr>
                <w:rFonts w:cstheme="minorHAnsi"/>
              </w:rPr>
              <w:t>Bojanów</w:t>
            </w:r>
          </w:p>
        </w:tc>
        <w:tc>
          <w:tcPr>
            <w:tcW w:w="3969" w:type="dxa"/>
          </w:tcPr>
          <w:p w14:paraId="006BA333" w14:textId="4C794D31" w:rsidR="00417648" w:rsidRPr="00C97893" w:rsidRDefault="00417648" w:rsidP="00996527">
            <w:pPr>
              <w:pStyle w:val="Akapitzlist"/>
              <w:numPr>
                <w:ilvl w:val="0"/>
                <w:numId w:val="29"/>
              </w:numPr>
              <w:ind w:left="456"/>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Poprawa jakości życia mieszkańców poprzez budowę infrastruktury technicznej</w:t>
            </w:r>
            <w:r w:rsidR="00D00E4A" w:rsidRPr="00C97893">
              <w:rPr>
                <w:rFonts w:cstheme="minorHAnsi"/>
              </w:rPr>
              <w:t>,</w:t>
            </w:r>
          </w:p>
          <w:p w14:paraId="3C6097C5" w14:textId="649324B8" w:rsidR="00417648" w:rsidRPr="00C97893" w:rsidRDefault="00417648" w:rsidP="00996527">
            <w:pPr>
              <w:pStyle w:val="Akapitzlist"/>
              <w:numPr>
                <w:ilvl w:val="0"/>
                <w:numId w:val="29"/>
              </w:numPr>
              <w:ind w:left="456"/>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Zwiększenie atrakcyjności osadniczej Gminy</w:t>
            </w:r>
            <w:r w:rsidR="00D00E4A" w:rsidRPr="00C97893">
              <w:rPr>
                <w:rFonts w:cstheme="minorHAnsi"/>
              </w:rPr>
              <w:t>,</w:t>
            </w:r>
          </w:p>
          <w:p w14:paraId="60AB3BE7" w14:textId="7BF49177" w:rsidR="00417648" w:rsidRPr="00C97893" w:rsidRDefault="00417648" w:rsidP="00996527">
            <w:pPr>
              <w:pStyle w:val="Akapitzlist"/>
              <w:numPr>
                <w:ilvl w:val="0"/>
                <w:numId w:val="29"/>
              </w:numPr>
              <w:ind w:left="456"/>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Zachowanie ładu przestrzennego na terenie Gminy</w:t>
            </w:r>
            <w:r w:rsidR="00D00E4A" w:rsidRPr="00C97893">
              <w:rPr>
                <w:rFonts w:cstheme="minorHAnsi"/>
              </w:rPr>
              <w:t>.</w:t>
            </w:r>
          </w:p>
        </w:tc>
        <w:tc>
          <w:tcPr>
            <w:tcW w:w="5346" w:type="dxa"/>
          </w:tcPr>
          <w:p w14:paraId="24260255" w14:textId="77777777" w:rsidR="00417648" w:rsidRPr="00C97893" w:rsidRDefault="00417648" w:rsidP="00996527">
            <w:pPr>
              <w:pStyle w:val="Akapitzlist"/>
              <w:numPr>
                <w:ilvl w:val="0"/>
                <w:numId w:val="29"/>
              </w:numPr>
              <w:ind w:left="455"/>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Kontynuowanie prowadzonej polityki przestrzennej poprzez uchwalania nowych planów zagospodarowania przestrzennego dla budownictwa mieszkaniowego,</w:t>
            </w:r>
          </w:p>
          <w:p w14:paraId="6134428E" w14:textId="77777777" w:rsidR="00417648" w:rsidRPr="00C97893" w:rsidRDefault="00417648" w:rsidP="00996527">
            <w:pPr>
              <w:pStyle w:val="Akapitzlist"/>
              <w:numPr>
                <w:ilvl w:val="0"/>
                <w:numId w:val="29"/>
              </w:numPr>
              <w:ind w:left="455"/>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Poprawa dostępności infrastruktury komunalnej (budowa wodociągów oraz kanalizacji),</w:t>
            </w:r>
          </w:p>
          <w:p w14:paraId="2ECB9802" w14:textId="20B802A6" w:rsidR="00417648" w:rsidRPr="00C97893" w:rsidRDefault="00417648" w:rsidP="00996527">
            <w:pPr>
              <w:pStyle w:val="Akapitzlist"/>
              <w:numPr>
                <w:ilvl w:val="0"/>
                <w:numId w:val="29"/>
              </w:numPr>
              <w:ind w:left="455"/>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Poprawa dostępności komunikacji (np. poprzez budowę dróg i chodników).</w:t>
            </w:r>
          </w:p>
        </w:tc>
      </w:tr>
      <w:tr w:rsidR="00C97893" w:rsidRPr="00C97893" w14:paraId="30B24AD8" w14:textId="77777777" w:rsidTr="00C97893">
        <w:trPr>
          <w:trHeight w:val="1113"/>
        </w:trPr>
        <w:tc>
          <w:tcPr>
            <w:cnfStyle w:val="001000000000" w:firstRow="0" w:lastRow="0" w:firstColumn="1" w:lastColumn="0" w:oddVBand="0" w:evenVBand="0" w:oddHBand="0" w:evenHBand="0" w:firstRowFirstColumn="0" w:firstRowLastColumn="0" w:lastRowFirstColumn="0" w:lastRowLastColumn="0"/>
            <w:tcW w:w="2263" w:type="dxa"/>
          </w:tcPr>
          <w:p w14:paraId="56C53C2D" w14:textId="77777777" w:rsidR="00417648" w:rsidRPr="00C97893" w:rsidRDefault="00417648" w:rsidP="00A7121C">
            <w:pPr>
              <w:jc w:val="both"/>
              <w:rPr>
                <w:rFonts w:cstheme="minorHAnsi"/>
                <w:b w:val="0"/>
                <w:bCs w:val="0"/>
              </w:rPr>
            </w:pPr>
            <w:r w:rsidRPr="00C97893">
              <w:rPr>
                <w:rFonts w:cstheme="minorHAnsi"/>
                <w:b w:val="0"/>
                <w:bCs w:val="0"/>
              </w:rPr>
              <w:t>Tereny o funkcjach usługowych, w tym użyteczności publicznej</w:t>
            </w:r>
          </w:p>
        </w:tc>
        <w:tc>
          <w:tcPr>
            <w:tcW w:w="3119" w:type="dxa"/>
          </w:tcPr>
          <w:p w14:paraId="67A26A07" w14:textId="77777777" w:rsidR="00417648" w:rsidRPr="00C97893" w:rsidRDefault="00417648" w:rsidP="00A7121C">
            <w:pPr>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Na terenie Gminy zlokalizowane są instytucje i obiekty użyteczności publicznej oraz punkty handlowo-usługowe.</w:t>
            </w:r>
          </w:p>
        </w:tc>
        <w:tc>
          <w:tcPr>
            <w:tcW w:w="3969" w:type="dxa"/>
          </w:tcPr>
          <w:p w14:paraId="5CCA8D05" w14:textId="6464E79C" w:rsidR="00417648" w:rsidRPr="00C97893" w:rsidRDefault="00417648" w:rsidP="00996527">
            <w:pPr>
              <w:pStyle w:val="Akapitzlist"/>
              <w:numPr>
                <w:ilvl w:val="0"/>
                <w:numId w:val="30"/>
              </w:numPr>
              <w:ind w:left="456"/>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Zapewnienie wysokiej jakości dostępu do usług</w:t>
            </w:r>
            <w:r w:rsidR="00D00E4A" w:rsidRPr="00C97893">
              <w:rPr>
                <w:rFonts w:cstheme="minorHAnsi"/>
              </w:rPr>
              <w:t>,</w:t>
            </w:r>
          </w:p>
          <w:p w14:paraId="6190EA08" w14:textId="5FEFDBC0" w:rsidR="00417648" w:rsidRPr="00C97893" w:rsidRDefault="00417648" w:rsidP="00996527">
            <w:pPr>
              <w:pStyle w:val="Akapitzlist"/>
              <w:numPr>
                <w:ilvl w:val="0"/>
                <w:numId w:val="30"/>
              </w:numPr>
              <w:ind w:left="456"/>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Zwiększenie potencjału gospodarczego (wsparcie istniejących funkcji usługowych)</w:t>
            </w:r>
            <w:r w:rsidR="00D00E4A" w:rsidRPr="00C97893">
              <w:rPr>
                <w:rFonts w:cstheme="minorHAnsi"/>
              </w:rPr>
              <w:t>,</w:t>
            </w:r>
          </w:p>
          <w:p w14:paraId="0F6F205B" w14:textId="0FCE47EB" w:rsidR="00417648" w:rsidRPr="00C97893" w:rsidRDefault="00417648" w:rsidP="00996527">
            <w:pPr>
              <w:pStyle w:val="Akapitzlist"/>
              <w:numPr>
                <w:ilvl w:val="0"/>
                <w:numId w:val="30"/>
              </w:numPr>
              <w:ind w:left="456"/>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Wsparcie rozwoju nowych przedsiębiorstw</w:t>
            </w:r>
            <w:r w:rsidR="00D00E4A" w:rsidRPr="00C97893">
              <w:rPr>
                <w:rFonts w:cstheme="minorHAnsi"/>
              </w:rPr>
              <w:t>.</w:t>
            </w:r>
          </w:p>
        </w:tc>
        <w:tc>
          <w:tcPr>
            <w:tcW w:w="5346" w:type="dxa"/>
          </w:tcPr>
          <w:p w14:paraId="353908AB" w14:textId="77777777" w:rsidR="00417648" w:rsidRPr="00C97893" w:rsidRDefault="00417648" w:rsidP="00996527">
            <w:pPr>
              <w:pStyle w:val="Akapitzlist"/>
              <w:numPr>
                <w:ilvl w:val="0"/>
                <w:numId w:val="30"/>
              </w:numPr>
              <w:ind w:left="455"/>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Zapewnienie dobrej dostępności komunikacyjnej (np. poprzez budowę dróg i chodników),</w:t>
            </w:r>
          </w:p>
          <w:p w14:paraId="680E5824" w14:textId="77777777" w:rsidR="00417648" w:rsidRPr="00C97893" w:rsidRDefault="00417648" w:rsidP="00996527">
            <w:pPr>
              <w:pStyle w:val="Akapitzlist"/>
              <w:numPr>
                <w:ilvl w:val="0"/>
                <w:numId w:val="30"/>
              </w:numPr>
              <w:ind w:left="455"/>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Modernizacja energetyczna budynków,</w:t>
            </w:r>
          </w:p>
          <w:p w14:paraId="09585CFC" w14:textId="77777777" w:rsidR="00417648" w:rsidRPr="00C97893" w:rsidRDefault="00417648" w:rsidP="00996527">
            <w:pPr>
              <w:pStyle w:val="Akapitzlist"/>
              <w:numPr>
                <w:ilvl w:val="0"/>
                <w:numId w:val="30"/>
              </w:numPr>
              <w:ind w:left="455"/>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Zapewnienie odpowiedniej ilości miejsc parkingowych przy budynkach użyteczności publicznej (w tym miejsc dla osób niepełnosprawnych),</w:t>
            </w:r>
          </w:p>
          <w:p w14:paraId="1DF3E559" w14:textId="77777777" w:rsidR="00417648" w:rsidRPr="00C97893" w:rsidRDefault="00417648" w:rsidP="00996527">
            <w:pPr>
              <w:pStyle w:val="Akapitzlist"/>
              <w:numPr>
                <w:ilvl w:val="0"/>
                <w:numId w:val="30"/>
              </w:numPr>
              <w:ind w:left="455"/>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Kształtowanie struktury przestrzennej, która uwypukli znaczenie istniejących obiektów o ważnych funkcjach.</w:t>
            </w:r>
          </w:p>
        </w:tc>
      </w:tr>
      <w:tr w:rsidR="00C97893" w:rsidRPr="00C97893" w14:paraId="0192B8DC" w14:textId="77777777" w:rsidTr="00C9789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263" w:type="dxa"/>
          </w:tcPr>
          <w:p w14:paraId="42EE0D32" w14:textId="77777777" w:rsidR="00417648" w:rsidRPr="00C97893" w:rsidRDefault="00417648" w:rsidP="00A7121C">
            <w:pPr>
              <w:jc w:val="both"/>
              <w:rPr>
                <w:rFonts w:cstheme="minorHAnsi"/>
                <w:b w:val="0"/>
                <w:bCs w:val="0"/>
              </w:rPr>
            </w:pPr>
            <w:r w:rsidRPr="00C97893">
              <w:rPr>
                <w:rFonts w:cstheme="minorHAnsi"/>
                <w:b w:val="0"/>
                <w:bCs w:val="0"/>
              </w:rPr>
              <w:t>Tereny stref gospodarczych</w:t>
            </w:r>
          </w:p>
        </w:tc>
        <w:tc>
          <w:tcPr>
            <w:tcW w:w="3119" w:type="dxa"/>
          </w:tcPr>
          <w:p w14:paraId="417D1101" w14:textId="77777777" w:rsidR="00417648" w:rsidRPr="00C97893" w:rsidRDefault="00417648" w:rsidP="00A7121C">
            <w:pPr>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Obszary pełniące ważną rolę dla rozwoju gospodarczego Gminy.</w:t>
            </w:r>
          </w:p>
        </w:tc>
        <w:tc>
          <w:tcPr>
            <w:tcW w:w="3969" w:type="dxa"/>
          </w:tcPr>
          <w:p w14:paraId="76022508" w14:textId="45BD6B7A" w:rsidR="00417648" w:rsidRPr="00C97893" w:rsidRDefault="00417648" w:rsidP="00996527">
            <w:pPr>
              <w:pStyle w:val="Akapitzlist"/>
              <w:numPr>
                <w:ilvl w:val="0"/>
                <w:numId w:val="28"/>
              </w:numPr>
              <w:ind w:left="456"/>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Wzrost atrakcyjności gospodarczej i</w:t>
            </w:r>
            <w:r w:rsidR="00D00E4A" w:rsidRPr="00C97893">
              <w:rPr>
                <w:rFonts w:cstheme="minorHAnsi"/>
              </w:rPr>
              <w:t> </w:t>
            </w:r>
            <w:r w:rsidRPr="00C97893">
              <w:rPr>
                <w:rFonts w:cstheme="minorHAnsi"/>
              </w:rPr>
              <w:t>inwestycyjnej Gminy,</w:t>
            </w:r>
          </w:p>
          <w:p w14:paraId="4B53A3A9" w14:textId="77777777" w:rsidR="00417648" w:rsidRPr="00C97893" w:rsidRDefault="00417648" w:rsidP="00996527">
            <w:pPr>
              <w:pStyle w:val="Akapitzlist"/>
              <w:numPr>
                <w:ilvl w:val="0"/>
                <w:numId w:val="28"/>
              </w:numPr>
              <w:ind w:left="456"/>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Uzbrajanie terenów na terenie Gminy w infrastrukturę techniczną.</w:t>
            </w:r>
          </w:p>
        </w:tc>
        <w:tc>
          <w:tcPr>
            <w:tcW w:w="5346" w:type="dxa"/>
          </w:tcPr>
          <w:p w14:paraId="62BA58B1" w14:textId="77777777" w:rsidR="00417648" w:rsidRPr="00C97893" w:rsidRDefault="00417648" w:rsidP="00996527">
            <w:pPr>
              <w:pStyle w:val="Akapitzlist"/>
              <w:numPr>
                <w:ilvl w:val="0"/>
                <w:numId w:val="28"/>
              </w:numPr>
              <w:ind w:left="455"/>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Poprawa dostępności infrastruktury komunalnej (budowa wodociągów oraz kanalizacji),</w:t>
            </w:r>
          </w:p>
          <w:p w14:paraId="21E97763" w14:textId="77777777" w:rsidR="00417648" w:rsidRPr="00C97893" w:rsidRDefault="00417648" w:rsidP="00996527">
            <w:pPr>
              <w:pStyle w:val="Akapitzlist"/>
              <w:numPr>
                <w:ilvl w:val="0"/>
                <w:numId w:val="28"/>
              </w:numPr>
              <w:ind w:left="455"/>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Poprawa sieci drogowej na terenie Gminy,</w:t>
            </w:r>
          </w:p>
          <w:p w14:paraId="53ABD18C" w14:textId="52FC32CD" w:rsidR="00417648" w:rsidRPr="00C97893" w:rsidRDefault="00417648" w:rsidP="00996527">
            <w:pPr>
              <w:pStyle w:val="Akapitzlist"/>
              <w:numPr>
                <w:ilvl w:val="0"/>
                <w:numId w:val="28"/>
              </w:numPr>
              <w:ind w:left="455"/>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Wprowadzania elementów ograniczających negatywne oddziaływanie terenów aktywności gospodarczej na zabudowę mieszkaniową.</w:t>
            </w:r>
          </w:p>
        </w:tc>
      </w:tr>
      <w:tr w:rsidR="00C97893" w:rsidRPr="00C97893" w14:paraId="07FA48ED" w14:textId="77777777" w:rsidTr="00C97893">
        <w:trPr>
          <w:trHeight w:val="249"/>
        </w:trPr>
        <w:tc>
          <w:tcPr>
            <w:cnfStyle w:val="001000000000" w:firstRow="0" w:lastRow="0" w:firstColumn="1" w:lastColumn="0" w:oddVBand="0" w:evenVBand="0" w:oddHBand="0" w:evenHBand="0" w:firstRowFirstColumn="0" w:firstRowLastColumn="0" w:lastRowFirstColumn="0" w:lastRowLastColumn="0"/>
            <w:tcW w:w="2263" w:type="dxa"/>
          </w:tcPr>
          <w:p w14:paraId="74CA90F5" w14:textId="77777777" w:rsidR="00417648" w:rsidRPr="00C97893" w:rsidRDefault="00417648" w:rsidP="00A7121C">
            <w:pPr>
              <w:jc w:val="both"/>
              <w:rPr>
                <w:rFonts w:cstheme="minorHAnsi"/>
                <w:b w:val="0"/>
                <w:bCs w:val="0"/>
              </w:rPr>
            </w:pPr>
            <w:r w:rsidRPr="00C97893">
              <w:rPr>
                <w:rFonts w:cstheme="minorHAnsi"/>
                <w:b w:val="0"/>
                <w:bCs w:val="0"/>
              </w:rPr>
              <w:t>Tereny rolnicze</w:t>
            </w:r>
          </w:p>
        </w:tc>
        <w:tc>
          <w:tcPr>
            <w:tcW w:w="3119" w:type="dxa"/>
          </w:tcPr>
          <w:p w14:paraId="1A27FA53" w14:textId="721AB6E7" w:rsidR="00417648" w:rsidRPr="00C97893" w:rsidRDefault="00417648" w:rsidP="00A7121C">
            <w:pPr>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 xml:space="preserve">Użytki rolne stanowią </w:t>
            </w:r>
            <w:r w:rsidR="00537CD9" w:rsidRPr="00C97893">
              <w:rPr>
                <w:rFonts w:cstheme="minorHAnsi"/>
              </w:rPr>
              <w:t>stosunkowo małą powierzchnię</w:t>
            </w:r>
            <w:r w:rsidRPr="00C97893">
              <w:rPr>
                <w:rFonts w:cstheme="minorHAnsi"/>
              </w:rPr>
              <w:t xml:space="preserve"> Gminy </w:t>
            </w:r>
            <w:r w:rsidR="00537CD9" w:rsidRPr="00C97893">
              <w:rPr>
                <w:rFonts w:cstheme="minorHAnsi"/>
              </w:rPr>
              <w:t>Bojanów</w:t>
            </w:r>
            <w:r w:rsidRPr="00C97893">
              <w:rPr>
                <w:rFonts w:cstheme="minorHAnsi"/>
              </w:rPr>
              <w:t xml:space="preserve"> i obejmuj</w:t>
            </w:r>
            <w:r w:rsidR="00D00E4A" w:rsidRPr="00C97893">
              <w:rPr>
                <w:rFonts w:cstheme="minorHAnsi"/>
              </w:rPr>
              <w:t>ą</w:t>
            </w:r>
            <w:r w:rsidRPr="00C97893">
              <w:rPr>
                <w:rFonts w:cstheme="minorHAnsi"/>
              </w:rPr>
              <w:t xml:space="preserve"> one grunty orne, łąki, pastwiska oraz sady.</w:t>
            </w:r>
          </w:p>
        </w:tc>
        <w:tc>
          <w:tcPr>
            <w:tcW w:w="3969" w:type="dxa"/>
          </w:tcPr>
          <w:p w14:paraId="0ABAEFCA" w14:textId="49F54967" w:rsidR="00417648" w:rsidRPr="00C97893" w:rsidRDefault="00417648" w:rsidP="00996527">
            <w:pPr>
              <w:pStyle w:val="Akapitzlist"/>
              <w:numPr>
                <w:ilvl w:val="0"/>
                <w:numId w:val="26"/>
              </w:numPr>
              <w:ind w:left="456"/>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Ochrona gleb wysokiej jakości w</w:t>
            </w:r>
            <w:r w:rsidR="00D00E4A" w:rsidRPr="00C97893">
              <w:rPr>
                <w:rFonts w:cstheme="minorHAnsi"/>
              </w:rPr>
              <w:t> </w:t>
            </w:r>
            <w:r w:rsidRPr="00C97893">
              <w:rPr>
                <w:rFonts w:cstheme="minorHAnsi"/>
              </w:rPr>
              <w:t>Gminie,</w:t>
            </w:r>
          </w:p>
          <w:p w14:paraId="408DBD3F" w14:textId="77777777" w:rsidR="00417648" w:rsidRPr="00C97893" w:rsidRDefault="00417648" w:rsidP="00996527">
            <w:pPr>
              <w:pStyle w:val="Akapitzlist"/>
              <w:numPr>
                <w:ilvl w:val="0"/>
                <w:numId w:val="26"/>
              </w:numPr>
              <w:ind w:left="456"/>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Ochrona systemu przyrodniczego,</w:t>
            </w:r>
          </w:p>
          <w:p w14:paraId="18A201D1" w14:textId="48077C21" w:rsidR="00417648" w:rsidRPr="00C97893" w:rsidRDefault="00417648" w:rsidP="00996527">
            <w:pPr>
              <w:pStyle w:val="Akapitzlist"/>
              <w:numPr>
                <w:ilvl w:val="0"/>
                <w:numId w:val="26"/>
              </w:numPr>
              <w:ind w:left="456"/>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 xml:space="preserve">Zachowanie specyfiki </w:t>
            </w:r>
            <w:r w:rsidR="00D00E4A" w:rsidRPr="00C97893">
              <w:rPr>
                <w:rFonts w:cstheme="minorHAnsi"/>
              </w:rPr>
              <w:t>g</w:t>
            </w:r>
            <w:r w:rsidRPr="00C97893">
              <w:rPr>
                <w:rFonts w:cstheme="minorHAnsi"/>
              </w:rPr>
              <w:t>miny wiejskiej.</w:t>
            </w:r>
          </w:p>
        </w:tc>
        <w:tc>
          <w:tcPr>
            <w:tcW w:w="5346" w:type="dxa"/>
          </w:tcPr>
          <w:p w14:paraId="1A2C5FEE" w14:textId="77777777" w:rsidR="00417648" w:rsidRPr="00C97893" w:rsidRDefault="00417648" w:rsidP="00996527">
            <w:pPr>
              <w:pStyle w:val="Akapitzlist"/>
              <w:numPr>
                <w:ilvl w:val="0"/>
                <w:numId w:val="32"/>
              </w:numPr>
              <w:ind w:left="455"/>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Utrzymanie kompleksów użytków rolnych na terenie Gminy,</w:t>
            </w:r>
          </w:p>
          <w:p w14:paraId="3368FF5C" w14:textId="2DC16B39" w:rsidR="00417648" w:rsidRPr="00C97893" w:rsidRDefault="00417648" w:rsidP="00996527">
            <w:pPr>
              <w:pStyle w:val="Akapitzlist"/>
              <w:numPr>
                <w:ilvl w:val="0"/>
                <w:numId w:val="32"/>
              </w:numPr>
              <w:ind w:left="455"/>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Umożliwianie przekształcenia gruntów rolnych w tereny o</w:t>
            </w:r>
            <w:r w:rsidR="00D00E4A" w:rsidRPr="00C97893">
              <w:rPr>
                <w:rFonts w:cstheme="minorHAnsi"/>
              </w:rPr>
              <w:t> </w:t>
            </w:r>
            <w:r w:rsidRPr="00C97893">
              <w:rPr>
                <w:rFonts w:cstheme="minorHAnsi"/>
              </w:rPr>
              <w:t>innym przeznaczeniu (np. mieszkaniowym),</w:t>
            </w:r>
          </w:p>
          <w:p w14:paraId="5E19345A" w14:textId="77777777" w:rsidR="00417648" w:rsidRPr="00C97893" w:rsidRDefault="00417648" w:rsidP="00996527">
            <w:pPr>
              <w:pStyle w:val="Akapitzlist"/>
              <w:numPr>
                <w:ilvl w:val="0"/>
                <w:numId w:val="32"/>
              </w:numPr>
              <w:ind w:left="455"/>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Zalesianie gruntów ornych o najniższych klasach bonitacyjnych.</w:t>
            </w:r>
          </w:p>
        </w:tc>
      </w:tr>
      <w:tr w:rsidR="00C97893" w:rsidRPr="00C97893" w14:paraId="768A9CD9" w14:textId="77777777" w:rsidTr="00C9789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263" w:type="dxa"/>
          </w:tcPr>
          <w:p w14:paraId="27CC529D" w14:textId="77777777" w:rsidR="00417648" w:rsidRPr="00C97893" w:rsidRDefault="00417648" w:rsidP="00A7121C">
            <w:pPr>
              <w:jc w:val="both"/>
              <w:rPr>
                <w:rFonts w:cstheme="minorHAnsi"/>
                <w:b w:val="0"/>
                <w:bCs w:val="0"/>
              </w:rPr>
            </w:pPr>
            <w:r w:rsidRPr="00C97893">
              <w:rPr>
                <w:rFonts w:cstheme="minorHAnsi"/>
                <w:b w:val="0"/>
                <w:bCs w:val="0"/>
              </w:rPr>
              <w:t>Tereny zieleni</w:t>
            </w:r>
          </w:p>
        </w:tc>
        <w:tc>
          <w:tcPr>
            <w:tcW w:w="3119" w:type="dxa"/>
          </w:tcPr>
          <w:p w14:paraId="648A1272" w14:textId="5BD52CB6" w:rsidR="00417648" w:rsidRPr="00C97893" w:rsidRDefault="00417648" w:rsidP="00A7121C">
            <w:pPr>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 xml:space="preserve">Lasy zajmują </w:t>
            </w:r>
            <w:r w:rsidR="00537CD9" w:rsidRPr="00C97893">
              <w:rPr>
                <w:rFonts w:cstheme="minorHAnsi"/>
              </w:rPr>
              <w:t>dużą</w:t>
            </w:r>
            <w:r w:rsidRPr="00C97893">
              <w:rPr>
                <w:rFonts w:cstheme="minorHAnsi"/>
              </w:rPr>
              <w:t xml:space="preserve"> powierzchni</w:t>
            </w:r>
            <w:r w:rsidR="00537CD9" w:rsidRPr="00C97893">
              <w:rPr>
                <w:rFonts w:cstheme="minorHAnsi"/>
              </w:rPr>
              <w:t>ę</w:t>
            </w:r>
            <w:r w:rsidRPr="00C97893">
              <w:rPr>
                <w:rFonts w:cstheme="minorHAnsi"/>
              </w:rPr>
              <w:t xml:space="preserve"> Gminy.</w:t>
            </w:r>
          </w:p>
        </w:tc>
        <w:tc>
          <w:tcPr>
            <w:tcW w:w="3969" w:type="dxa"/>
          </w:tcPr>
          <w:p w14:paraId="1FF28F36" w14:textId="77777777" w:rsidR="00417648" w:rsidRPr="00C97893" w:rsidRDefault="00417648" w:rsidP="00996527">
            <w:pPr>
              <w:pStyle w:val="Akapitzlist"/>
              <w:numPr>
                <w:ilvl w:val="0"/>
                <w:numId w:val="27"/>
              </w:numPr>
              <w:ind w:left="456"/>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Ochrona lasów na terenie Gminy,</w:t>
            </w:r>
          </w:p>
          <w:p w14:paraId="376CBE65" w14:textId="77777777" w:rsidR="00417648" w:rsidRPr="00C97893" w:rsidRDefault="00417648" w:rsidP="00996527">
            <w:pPr>
              <w:pStyle w:val="Akapitzlist"/>
              <w:numPr>
                <w:ilvl w:val="0"/>
                <w:numId w:val="27"/>
              </w:numPr>
              <w:ind w:left="456"/>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Ochrona bioróżnorodności biologicznej,</w:t>
            </w:r>
          </w:p>
          <w:p w14:paraId="61D0EFDF" w14:textId="2A67BCE1" w:rsidR="00417648" w:rsidRPr="00C97893" w:rsidRDefault="00417648" w:rsidP="00996527">
            <w:pPr>
              <w:pStyle w:val="Akapitzlist"/>
              <w:numPr>
                <w:ilvl w:val="0"/>
                <w:numId w:val="27"/>
              </w:numPr>
              <w:ind w:left="456"/>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Wykorzystanie potencjał</w:t>
            </w:r>
            <w:r w:rsidR="00D00E4A" w:rsidRPr="00C97893">
              <w:rPr>
                <w:rFonts w:cstheme="minorHAnsi"/>
              </w:rPr>
              <w:t>u</w:t>
            </w:r>
            <w:r w:rsidRPr="00C97893">
              <w:rPr>
                <w:rFonts w:cstheme="minorHAnsi"/>
              </w:rPr>
              <w:t xml:space="preserve"> przyrodniczego do stworzenia form aktywnego spędzania wolnego czasu.</w:t>
            </w:r>
          </w:p>
        </w:tc>
        <w:tc>
          <w:tcPr>
            <w:tcW w:w="5346" w:type="dxa"/>
          </w:tcPr>
          <w:p w14:paraId="278F2D48" w14:textId="77777777" w:rsidR="00417648" w:rsidRPr="00C97893" w:rsidRDefault="00417648" w:rsidP="00996527">
            <w:pPr>
              <w:pStyle w:val="Akapitzlist"/>
              <w:numPr>
                <w:ilvl w:val="0"/>
                <w:numId w:val="31"/>
              </w:numPr>
              <w:ind w:left="455"/>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Wprowadzenie zakazu podejmowania inwestycji, które mogłyby negatywnie wpłynąć na środowisko,</w:t>
            </w:r>
          </w:p>
          <w:p w14:paraId="3AC8F2E1" w14:textId="77777777" w:rsidR="00417648" w:rsidRPr="00C97893" w:rsidRDefault="00417648" w:rsidP="00996527">
            <w:pPr>
              <w:pStyle w:val="Akapitzlist"/>
              <w:numPr>
                <w:ilvl w:val="0"/>
                <w:numId w:val="31"/>
              </w:numPr>
              <w:ind w:left="455"/>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Zachowanie istniejących lasów oraz tworzenie warunków do nasadzania nowych,</w:t>
            </w:r>
          </w:p>
          <w:p w14:paraId="4A1A85C4" w14:textId="77777777" w:rsidR="00417648" w:rsidRPr="00C97893" w:rsidRDefault="00417648" w:rsidP="00996527">
            <w:pPr>
              <w:pStyle w:val="Akapitzlist"/>
              <w:numPr>
                <w:ilvl w:val="0"/>
                <w:numId w:val="31"/>
              </w:numPr>
              <w:ind w:left="455"/>
              <w:jc w:val="both"/>
              <w:cnfStyle w:val="000000100000" w:firstRow="0" w:lastRow="0" w:firstColumn="0" w:lastColumn="0" w:oddVBand="0" w:evenVBand="0" w:oddHBand="1" w:evenHBand="0" w:firstRowFirstColumn="0" w:firstRowLastColumn="0" w:lastRowFirstColumn="0" w:lastRowLastColumn="0"/>
              <w:rPr>
                <w:rFonts w:cstheme="minorHAnsi"/>
              </w:rPr>
            </w:pPr>
            <w:r w:rsidRPr="00C97893">
              <w:rPr>
                <w:rFonts w:cstheme="minorHAnsi"/>
              </w:rPr>
              <w:t>Organizacja szlaków pieszo-rowerowych.</w:t>
            </w:r>
          </w:p>
        </w:tc>
      </w:tr>
      <w:tr w:rsidR="00C97893" w:rsidRPr="00C97893" w14:paraId="7D2BB3FC" w14:textId="77777777" w:rsidTr="00C97893">
        <w:trPr>
          <w:trHeight w:val="249"/>
        </w:trPr>
        <w:tc>
          <w:tcPr>
            <w:cnfStyle w:val="001000000000" w:firstRow="0" w:lastRow="0" w:firstColumn="1" w:lastColumn="0" w:oddVBand="0" w:evenVBand="0" w:oddHBand="0" w:evenHBand="0" w:firstRowFirstColumn="0" w:firstRowLastColumn="0" w:lastRowFirstColumn="0" w:lastRowLastColumn="0"/>
            <w:tcW w:w="2263" w:type="dxa"/>
          </w:tcPr>
          <w:p w14:paraId="3EB01935" w14:textId="77777777" w:rsidR="00417648" w:rsidRPr="00C97893" w:rsidRDefault="00417648" w:rsidP="00A7121C">
            <w:pPr>
              <w:jc w:val="both"/>
              <w:rPr>
                <w:rFonts w:cstheme="minorHAnsi"/>
                <w:b w:val="0"/>
                <w:bCs w:val="0"/>
              </w:rPr>
            </w:pPr>
            <w:r w:rsidRPr="00C97893">
              <w:rPr>
                <w:rFonts w:cstheme="minorHAnsi"/>
                <w:b w:val="0"/>
                <w:bCs w:val="0"/>
              </w:rPr>
              <w:lastRenderedPageBreak/>
              <w:t>Wody</w:t>
            </w:r>
          </w:p>
        </w:tc>
        <w:tc>
          <w:tcPr>
            <w:tcW w:w="3119" w:type="dxa"/>
          </w:tcPr>
          <w:p w14:paraId="04C3E125" w14:textId="77777777" w:rsidR="00417648" w:rsidRPr="00C97893" w:rsidRDefault="00417648" w:rsidP="00A7121C">
            <w:pPr>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Rzeki, zbiorniki i cieki wodne na terenie Gminy oraz ich bezpośrednie otoczenie.</w:t>
            </w:r>
          </w:p>
        </w:tc>
        <w:tc>
          <w:tcPr>
            <w:tcW w:w="3969" w:type="dxa"/>
          </w:tcPr>
          <w:p w14:paraId="69A10894" w14:textId="77777777" w:rsidR="00417648" w:rsidRPr="00C97893" w:rsidRDefault="00417648" w:rsidP="00996527">
            <w:pPr>
              <w:pStyle w:val="Akapitzlist"/>
              <w:numPr>
                <w:ilvl w:val="0"/>
                <w:numId w:val="25"/>
              </w:numPr>
              <w:ind w:left="456"/>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Poprawa jakości wód na terenie Gminy,</w:t>
            </w:r>
          </w:p>
          <w:p w14:paraId="61D3022F" w14:textId="77777777" w:rsidR="00417648" w:rsidRPr="00C97893" w:rsidRDefault="00417648" w:rsidP="00996527">
            <w:pPr>
              <w:pStyle w:val="Akapitzlist"/>
              <w:numPr>
                <w:ilvl w:val="0"/>
                <w:numId w:val="25"/>
              </w:numPr>
              <w:ind w:left="456"/>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Zachowanie istniejącego systemu zbiorników i cieków wodnych.</w:t>
            </w:r>
          </w:p>
        </w:tc>
        <w:tc>
          <w:tcPr>
            <w:tcW w:w="5346" w:type="dxa"/>
          </w:tcPr>
          <w:p w14:paraId="7707BEE8" w14:textId="77777777" w:rsidR="00417648" w:rsidRPr="00C97893" w:rsidRDefault="00417648" w:rsidP="00996527">
            <w:pPr>
              <w:pStyle w:val="Akapitzlist"/>
              <w:numPr>
                <w:ilvl w:val="0"/>
                <w:numId w:val="25"/>
              </w:numPr>
              <w:ind w:left="455"/>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Wprowadzenie zakazu podejmowania inwestycji, które mogłyby negatywnie wpłynąć na środowisko,</w:t>
            </w:r>
          </w:p>
          <w:p w14:paraId="7F33B174" w14:textId="0A174556" w:rsidR="00417648" w:rsidRPr="00C97893" w:rsidRDefault="00417648" w:rsidP="00996527">
            <w:pPr>
              <w:pStyle w:val="Akapitzlist"/>
              <w:numPr>
                <w:ilvl w:val="0"/>
                <w:numId w:val="25"/>
              </w:numPr>
              <w:ind w:left="455"/>
              <w:jc w:val="both"/>
              <w:cnfStyle w:val="000000000000" w:firstRow="0" w:lastRow="0" w:firstColumn="0" w:lastColumn="0" w:oddVBand="0" w:evenVBand="0" w:oddHBand="0" w:evenHBand="0" w:firstRowFirstColumn="0" w:firstRowLastColumn="0" w:lastRowFirstColumn="0" w:lastRowLastColumn="0"/>
              <w:rPr>
                <w:rFonts w:cstheme="minorHAnsi"/>
              </w:rPr>
            </w:pPr>
            <w:r w:rsidRPr="00C97893">
              <w:rPr>
                <w:rFonts w:cstheme="minorHAnsi"/>
              </w:rPr>
              <w:t>Ochrona bezpośredniej otulin</w:t>
            </w:r>
            <w:r w:rsidR="00D00E4A" w:rsidRPr="00C97893">
              <w:rPr>
                <w:rFonts w:cstheme="minorHAnsi"/>
              </w:rPr>
              <w:t>y</w:t>
            </w:r>
            <w:r w:rsidRPr="00C97893">
              <w:rPr>
                <w:rFonts w:cstheme="minorHAnsi"/>
              </w:rPr>
              <w:t xml:space="preserve"> cieków wodnych.</w:t>
            </w:r>
          </w:p>
        </w:tc>
      </w:tr>
    </w:tbl>
    <w:p w14:paraId="5CACF624" w14:textId="40739A7F" w:rsidR="00417648" w:rsidRPr="00C97893" w:rsidRDefault="00417648" w:rsidP="00417648">
      <w:pPr>
        <w:jc w:val="center"/>
        <w:rPr>
          <w:i/>
          <w:iCs/>
          <w:sz w:val="18"/>
          <w:szCs w:val="18"/>
        </w:rPr>
      </w:pPr>
      <w:r w:rsidRPr="00C97893">
        <w:rPr>
          <w:i/>
          <w:iCs/>
          <w:sz w:val="18"/>
          <w:szCs w:val="18"/>
        </w:rPr>
        <w:t>Źródło: Opracowanie własne</w:t>
      </w:r>
    </w:p>
    <w:p w14:paraId="5026AEB7" w14:textId="77777777" w:rsidR="00BA5F8F" w:rsidRPr="00B85F26" w:rsidRDefault="00BA5F8F" w:rsidP="00417648">
      <w:pPr>
        <w:jc w:val="center"/>
        <w:rPr>
          <w:i/>
          <w:iCs/>
          <w:color w:val="FF0000"/>
          <w:sz w:val="18"/>
          <w:szCs w:val="18"/>
        </w:rPr>
      </w:pPr>
    </w:p>
    <w:p w14:paraId="44ECE531" w14:textId="77777777" w:rsidR="00BA5F8F" w:rsidRPr="00B85F26" w:rsidRDefault="00BA5F8F" w:rsidP="00417648">
      <w:pPr>
        <w:jc w:val="center"/>
        <w:rPr>
          <w:i/>
          <w:iCs/>
          <w:color w:val="FF0000"/>
          <w:sz w:val="18"/>
          <w:szCs w:val="18"/>
        </w:rPr>
      </w:pPr>
    </w:p>
    <w:p w14:paraId="4C149ECE" w14:textId="77777777" w:rsidR="00BA5F8F" w:rsidRPr="00B85F26" w:rsidRDefault="00BA5F8F" w:rsidP="00417648">
      <w:pPr>
        <w:jc w:val="center"/>
        <w:rPr>
          <w:i/>
          <w:iCs/>
          <w:color w:val="FF0000"/>
          <w:sz w:val="18"/>
          <w:szCs w:val="18"/>
        </w:rPr>
      </w:pPr>
    </w:p>
    <w:p w14:paraId="10A4CCB3" w14:textId="4F21505B" w:rsidR="00BA5F8F" w:rsidRPr="00B85F26" w:rsidRDefault="00BA5F8F" w:rsidP="00417648">
      <w:pPr>
        <w:jc w:val="center"/>
        <w:rPr>
          <w:color w:val="FF0000"/>
          <w:highlight w:val="yellow"/>
        </w:rPr>
        <w:sectPr w:rsidR="00BA5F8F" w:rsidRPr="00B85F26" w:rsidSect="003E260C">
          <w:pgSz w:w="16838" w:h="11906" w:orient="landscape"/>
          <w:pgMar w:top="1417" w:right="1417" w:bottom="1417" w:left="1417" w:header="708" w:footer="708" w:gutter="0"/>
          <w:cols w:space="708"/>
          <w:docGrid w:linePitch="360"/>
        </w:sectPr>
      </w:pPr>
    </w:p>
    <w:p w14:paraId="408DA234" w14:textId="4CA8A05C" w:rsidR="00D951A8" w:rsidRPr="001777C8" w:rsidRDefault="00D951A8" w:rsidP="00BF4D31">
      <w:pPr>
        <w:pStyle w:val="Nagwek2"/>
        <w:numPr>
          <w:ilvl w:val="0"/>
          <w:numId w:val="9"/>
        </w:numPr>
        <w:spacing w:after="240"/>
        <w:ind w:left="993" w:hanging="633"/>
        <w:rPr>
          <w:b/>
          <w:bCs/>
          <w:color w:val="auto"/>
        </w:rPr>
      </w:pPr>
      <w:bookmarkStart w:id="356" w:name="_Toc117145820"/>
      <w:r w:rsidRPr="001777C8">
        <w:rPr>
          <w:b/>
          <w:bCs/>
          <w:color w:val="auto"/>
        </w:rPr>
        <w:lastRenderedPageBreak/>
        <w:t>Oczekiwane rezultaty planowanych działań, w tym w wymiarze przestrzennym oraz wskaźniki ich osiągnięcia</w:t>
      </w:r>
      <w:bookmarkEnd w:id="356"/>
    </w:p>
    <w:p w14:paraId="5A5F8F26" w14:textId="6147E20E" w:rsidR="00A45313" w:rsidRPr="009A3638" w:rsidRDefault="00A45313" w:rsidP="00A45313">
      <w:pPr>
        <w:jc w:val="both"/>
      </w:pPr>
      <w:r w:rsidRPr="009A3638">
        <w:t>W poniższych tabelach wskazano oczekiwane rezultaty planowanych do wdrożenia działań w ramach poszczególnych obszarów określonych w niniejszej Strategii Rozwoju, które wpłynąć mają na osiągnięcie poszczególnych celów operacyjnych i strategicznych. Ocena stopnia osiągnięcia założonych rezultatów będzie przeprowadzana poprzez wykorzystanie wskaźników produktu i rezultatu określonych dla poszczególnych celów operacyjnych. W ten sposób uzyskane zostaną całościowe informacje na temat efektów bezpośrednich wynikających z realizacji poszczególnych działań w ramach Strategii, jak i efektów, które będą odczuwalne w dalszej perspektywie.</w:t>
      </w:r>
    </w:p>
    <w:p w14:paraId="1F03846A" w14:textId="77777777" w:rsidR="00A45313" w:rsidRPr="00A40EC7" w:rsidRDefault="00A45313" w:rsidP="00A45313">
      <w:pPr>
        <w:jc w:val="both"/>
      </w:pPr>
      <w:r w:rsidRPr="009A3638">
        <w:t>Poziom osiągnięcia wskaźników będzie mierzony cyklicznie poprzez porównanie wartości osiągniętej w badanym okresie do wartości bazowej, określonej dla roku bazowego (tj. 2020 r.). Monitoring będzie prowadzony zarówno w zakresie poszczególnych przedsięwzięć, jak i całościowej realizacji celów Strategii.</w:t>
      </w:r>
    </w:p>
    <w:p w14:paraId="3FAB155A" w14:textId="6F3DD9B3" w:rsidR="00024FDB" w:rsidRPr="00A40EC7" w:rsidRDefault="00024FDB" w:rsidP="00024FDB">
      <w:pPr>
        <w:pStyle w:val="Legenda"/>
        <w:keepNext/>
        <w:jc w:val="center"/>
        <w:rPr>
          <w:color w:val="auto"/>
        </w:rPr>
      </w:pPr>
      <w:bookmarkStart w:id="357" w:name="_Toc117083248"/>
      <w:r w:rsidRPr="00A40EC7">
        <w:rPr>
          <w:color w:val="auto"/>
        </w:rPr>
        <w:t xml:space="preserve">Tabela </w:t>
      </w:r>
      <w:r w:rsidRPr="00A40EC7">
        <w:rPr>
          <w:color w:val="auto"/>
        </w:rPr>
        <w:fldChar w:fldCharType="begin"/>
      </w:r>
      <w:r w:rsidRPr="00A40EC7">
        <w:rPr>
          <w:color w:val="auto"/>
        </w:rPr>
        <w:instrText xml:space="preserve"> SEQ Tabela \* ARABIC </w:instrText>
      </w:r>
      <w:r w:rsidRPr="00A40EC7">
        <w:rPr>
          <w:color w:val="auto"/>
        </w:rPr>
        <w:fldChar w:fldCharType="separate"/>
      </w:r>
      <w:r w:rsidR="00110DEB" w:rsidRPr="00A40EC7">
        <w:rPr>
          <w:noProof/>
          <w:color w:val="auto"/>
        </w:rPr>
        <w:t>31</w:t>
      </w:r>
      <w:r w:rsidRPr="00A40EC7">
        <w:rPr>
          <w:color w:val="auto"/>
        </w:rPr>
        <w:fldChar w:fldCharType="end"/>
      </w:r>
      <w:r w:rsidRPr="00A40EC7">
        <w:rPr>
          <w:color w:val="auto"/>
        </w:rPr>
        <w:t>. Oczekiwane rezultaty planowanych działań w obszarze gospodarki komunalnej i infrastruktury technicznej</w:t>
      </w:r>
      <w:bookmarkEnd w:id="357"/>
    </w:p>
    <w:tbl>
      <w:tblPr>
        <w:tblStyle w:val="Zwykatabela1"/>
        <w:tblW w:w="0" w:type="auto"/>
        <w:tblLook w:val="04A0" w:firstRow="1" w:lastRow="0" w:firstColumn="1" w:lastColumn="0" w:noHBand="0" w:noVBand="1"/>
      </w:tblPr>
      <w:tblGrid>
        <w:gridCol w:w="2405"/>
        <w:gridCol w:w="6657"/>
      </w:tblGrid>
      <w:tr w:rsidR="00A40EC7" w:rsidRPr="00A40EC7" w14:paraId="255BA702"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64FBA7A7" w14:textId="77777777" w:rsidR="00A45313" w:rsidRPr="00A40EC7" w:rsidRDefault="00A45313" w:rsidP="00A45313">
            <w:pPr>
              <w:jc w:val="center"/>
            </w:pPr>
            <w:r w:rsidRPr="00A40EC7">
              <w:t>Obszar 1. Gospodarka komunalna i infrastruktura techniczna</w:t>
            </w:r>
          </w:p>
        </w:tc>
      </w:tr>
      <w:tr w:rsidR="00A40EC7" w:rsidRPr="00A40EC7" w14:paraId="5D4B69F6"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22BC70" w14:textId="77777777" w:rsidR="00A45313" w:rsidRPr="00A40EC7" w:rsidRDefault="00A45313" w:rsidP="00A45313">
            <w:pPr>
              <w:jc w:val="center"/>
            </w:pPr>
            <w:r w:rsidRPr="00A40EC7">
              <w:t>Oczekiwane rezultaty planowanych działań</w:t>
            </w:r>
          </w:p>
        </w:tc>
        <w:tc>
          <w:tcPr>
            <w:tcW w:w="6657" w:type="dxa"/>
          </w:tcPr>
          <w:p w14:paraId="4F8FA2EE"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Budowa sieci kanalizacji sanitarnej, w tym m.in. dla miejscowości: Korabina, Cisów Las, Gwoździec, Bojanów (ul. Rzeszowska), Laski</w:t>
            </w:r>
          </w:p>
          <w:p w14:paraId="546A5EF9"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Budowa i przebudowa odcinków sieci wodociągowych na terenie Gminy</w:t>
            </w:r>
          </w:p>
          <w:p w14:paraId="0FCA607C"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Rozbudowa i modernizacja gminnej oczyszczalni ścieków w Stanach</w:t>
            </w:r>
          </w:p>
          <w:p w14:paraId="61E42958"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Rozbudowa i modernizacja stacji uzdatniania wody w miejscowości Ruda</w:t>
            </w:r>
          </w:p>
          <w:p w14:paraId="09130CEF"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Remont pompowni wody w miejscowości Ruda</w:t>
            </w:r>
          </w:p>
          <w:p w14:paraId="3AE3D8E2"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Budowa, przebudowa i modernizacja infrastruktury niezbędnej do ujęcia, uzdatniania, magazynowania i dystrybucji wody pitnej</w:t>
            </w:r>
          </w:p>
          <w:p w14:paraId="52042872"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Usprawnienie gminnego systemu gospodarki odpadami (podejmowanie działań informacyjno-edukacyjnych w zakresie segregacji odpadów, kontrola segregacji odpadów, systemy selektywnego zbierania odpadów komunalnych uwzględniające rozwiązania dotyczące zapobiegania powstawaniu odpadów lub ponowne użycie (PSZOK))</w:t>
            </w:r>
          </w:p>
          <w:p w14:paraId="04908F29"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Ogólnogminny projekt montażu OZE w gospodarstwach domowych mieszkańców gminy</w:t>
            </w:r>
          </w:p>
          <w:p w14:paraId="38D0C108"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Ogólnogminny projekt wymiany źródeł ciepła w gospodarstwach domowych mieszkańców gminy</w:t>
            </w:r>
          </w:p>
          <w:p w14:paraId="3B8A1F08"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Podejmowanie działań na rzecz czystego powietrza (m.in. montaż paneli fotowoltaicznych, magazynów energii, pomp ciepła)</w:t>
            </w:r>
          </w:p>
          <w:p w14:paraId="3CD5488D"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Modernizacja energetyczna budynków na terenie Gminy Bojanów</w:t>
            </w:r>
          </w:p>
          <w:p w14:paraId="5D4D3079"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Termomodernizacja Domu Opieki Dziennej w Maziarni</w:t>
            </w:r>
          </w:p>
          <w:p w14:paraId="75497755"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Zwiększenie dostępności budynków użyteczności publicznej poprzez likwidację barier architektonicznych oraz dostosowanie do potrzeb osób z niepełnosprawnościami.</w:t>
            </w:r>
          </w:p>
          <w:p w14:paraId="1E73EEDE" w14:textId="5A9D657C"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 xml:space="preserve">Usuwanie wyrobów zawierających azbest z pokryć dachowych mieszkańców na terenie Gminy </w:t>
            </w:r>
            <w:r w:rsidR="00CE600A">
              <w:t>Bojanów</w:t>
            </w:r>
          </w:p>
          <w:p w14:paraId="609F7F35"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Budowa zabezpieczeń przeciwpowodziowych</w:t>
            </w:r>
          </w:p>
          <w:p w14:paraId="61DFF5CF"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Inwestycje z zakresu zielono-niebieskiej infrastruktury</w:t>
            </w:r>
          </w:p>
          <w:p w14:paraId="67E5F311"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Inwestycje z zakresu gromadzenia wód opadowych i roztopowych (budowy/przebudowy podziemnych zbiorników retencyjnych wraz z kanalizacją deszczową) przy domach prywatnych oraz budynkach użyteczności publicznej</w:t>
            </w:r>
          </w:p>
          <w:p w14:paraId="7BAAD074"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 xml:space="preserve">Rozwój małej retencji </w:t>
            </w:r>
          </w:p>
          <w:p w14:paraId="630BE6F4"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lastRenderedPageBreak/>
              <w:t>Zakup sprzętu do prowadzenia akcji ratowniczych i usuwania skutków klęsk żywiołowych i katastrof</w:t>
            </w:r>
          </w:p>
          <w:p w14:paraId="5AA7FF5F"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Działania edukacyjne dotyczące zmian klimatu i ochrony zasobów wodnych</w:t>
            </w:r>
          </w:p>
          <w:p w14:paraId="79FCCC74"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Poprawa infrastruktury drogowej na terenie Gminy</w:t>
            </w:r>
          </w:p>
          <w:p w14:paraId="723C8263"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Budowa, przebudowa i remonty dróg gminnych i wewnętrznych</w:t>
            </w:r>
          </w:p>
          <w:p w14:paraId="166300BC" w14:textId="77777777" w:rsidR="00A40EC7" w:rsidRPr="00A40EC7" w:rsidRDefault="00A40EC7" w:rsidP="00A40EC7">
            <w:pPr>
              <w:pStyle w:val="Akapitzlist"/>
              <w:numPr>
                <w:ilvl w:val="0"/>
                <w:numId w:val="34"/>
              </w:numPr>
              <w:cnfStyle w:val="000000100000" w:firstRow="0" w:lastRow="0" w:firstColumn="0" w:lastColumn="0" w:oddVBand="0" w:evenVBand="0" w:oddHBand="1" w:evenHBand="0" w:firstRowFirstColumn="0" w:firstRowLastColumn="0" w:lastRowFirstColumn="0" w:lastRowLastColumn="0"/>
            </w:pPr>
            <w:r w:rsidRPr="00A40EC7">
              <w:t>Budowa chodników przy drogach gminnych</w:t>
            </w:r>
          </w:p>
          <w:p w14:paraId="02E3193A" w14:textId="6F1FEE02" w:rsidR="00A45313" w:rsidRPr="00A40EC7" w:rsidRDefault="00A40EC7" w:rsidP="00A40EC7">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pPr>
            <w:r w:rsidRPr="00A40EC7">
              <w:t>Budowa i modernizacja oświetlenia drogowego na energooszczędne</w:t>
            </w:r>
          </w:p>
        </w:tc>
      </w:tr>
    </w:tbl>
    <w:p w14:paraId="312CDC6F" w14:textId="489F226A" w:rsidR="00A45313" w:rsidRPr="00A40EC7" w:rsidRDefault="00024FDB" w:rsidP="00024FDB">
      <w:pPr>
        <w:jc w:val="center"/>
        <w:rPr>
          <w:i/>
          <w:iCs/>
          <w:sz w:val="18"/>
          <w:szCs w:val="18"/>
        </w:rPr>
      </w:pPr>
      <w:r w:rsidRPr="00A40EC7">
        <w:rPr>
          <w:i/>
          <w:iCs/>
          <w:sz w:val="18"/>
          <w:szCs w:val="18"/>
        </w:rPr>
        <w:lastRenderedPageBreak/>
        <w:t>Źródło: Opracowanie własne</w:t>
      </w:r>
    </w:p>
    <w:p w14:paraId="1BF80903" w14:textId="77777777" w:rsidR="00024FDB" w:rsidRPr="00A40EC7" w:rsidRDefault="00024FDB" w:rsidP="00024FDB">
      <w:pPr>
        <w:jc w:val="center"/>
        <w:rPr>
          <w:i/>
          <w:iCs/>
          <w:sz w:val="18"/>
          <w:szCs w:val="18"/>
        </w:rPr>
      </w:pPr>
    </w:p>
    <w:p w14:paraId="083A4410" w14:textId="6DB0EA24" w:rsidR="00024FDB" w:rsidRPr="00A40EC7" w:rsidRDefault="00024FDB" w:rsidP="00024FDB">
      <w:pPr>
        <w:pStyle w:val="Legenda"/>
        <w:keepNext/>
        <w:jc w:val="center"/>
        <w:rPr>
          <w:color w:val="auto"/>
        </w:rPr>
      </w:pPr>
      <w:bookmarkStart w:id="358" w:name="_Toc117083249"/>
      <w:r w:rsidRPr="00A40EC7">
        <w:rPr>
          <w:color w:val="auto"/>
        </w:rPr>
        <w:t xml:space="preserve">Tabela </w:t>
      </w:r>
      <w:r w:rsidRPr="00A40EC7">
        <w:rPr>
          <w:color w:val="auto"/>
        </w:rPr>
        <w:fldChar w:fldCharType="begin"/>
      </w:r>
      <w:r w:rsidRPr="00A40EC7">
        <w:rPr>
          <w:color w:val="auto"/>
        </w:rPr>
        <w:instrText xml:space="preserve"> SEQ Tabela \* ARABIC </w:instrText>
      </w:r>
      <w:r w:rsidRPr="00A40EC7">
        <w:rPr>
          <w:color w:val="auto"/>
        </w:rPr>
        <w:fldChar w:fldCharType="separate"/>
      </w:r>
      <w:r w:rsidR="00110DEB" w:rsidRPr="00A40EC7">
        <w:rPr>
          <w:noProof/>
          <w:color w:val="auto"/>
        </w:rPr>
        <w:t>32</w:t>
      </w:r>
      <w:r w:rsidRPr="00A40EC7">
        <w:rPr>
          <w:color w:val="auto"/>
        </w:rPr>
        <w:fldChar w:fldCharType="end"/>
      </w:r>
      <w:r w:rsidRPr="00A40EC7">
        <w:rPr>
          <w:color w:val="auto"/>
        </w:rPr>
        <w:t>. Oczekiwane rezultaty planowanych działań w obszarze infrastruktury i usług społeczno-edukacyjnych</w:t>
      </w:r>
      <w:bookmarkEnd w:id="358"/>
    </w:p>
    <w:tbl>
      <w:tblPr>
        <w:tblStyle w:val="Zwykatabela1"/>
        <w:tblW w:w="0" w:type="auto"/>
        <w:tblLook w:val="04A0" w:firstRow="1" w:lastRow="0" w:firstColumn="1" w:lastColumn="0" w:noHBand="0" w:noVBand="1"/>
      </w:tblPr>
      <w:tblGrid>
        <w:gridCol w:w="2405"/>
        <w:gridCol w:w="6657"/>
      </w:tblGrid>
      <w:tr w:rsidR="00A40EC7" w:rsidRPr="00A40EC7" w14:paraId="33714975"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2111658B" w14:textId="77777777" w:rsidR="00A45313" w:rsidRPr="00A40EC7" w:rsidRDefault="00A45313" w:rsidP="00A45313">
            <w:pPr>
              <w:jc w:val="center"/>
            </w:pPr>
            <w:r w:rsidRPr="00A40EC7">
              <w:t>Obszar 2. Infrastruktura i usługi społeczno-edukacyjne</w:t>
            </w:r>
          </w:p>
        </w:tc>
      </w:tr>
      <w:tr w:rsidR="00A40EC7" w:rsidRPr="00A40EC7" w14:paraId="2D271144"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1BDDAE" w14:textId="77777777" w:rsidR="00A45313" w:rsidRPr="00A40EC7" w:rsidRDefault="00A45313" w:rsidP="00A45313">
            <w:pPr>
              <w:jc w:val="center"/>
            </w:pPr>
            <w:r w:rsidRPr="00A40EC7">
              <w:t>Oczekiwane rezultaty planowanych działań</w:t>
            </w:r>
          </w:p>
        </w:tc>
        <w:tc>
          <w:tcPr>
            <w:tcW w:w="6657" w:type="dxa"/>
          </w:tcPr>
          <w:p w14:paraId="039161AD"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Remont pokrycia dachowego hali sportowej w Przyszowie</w:t>
            </w:r>
          </w:p>
          <w:p w14:paraId="7B5CDB26"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Budowa boiska sportowego przy przedszkolu w Bojanowie</w:t>
            </w:r>
          </w:p>
          <w:p w14:paraId="34502E93"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Rozwój infrastruktury dydaktycznej (budowa, przebudowa, modernizacja) istniejących budynków szkolnych wraz wyposażeniem w nowoczesny sprzęt ICT i materiały dydaktyczne oraz obiektów służących wzmacnianiu sprawności fizycznej uczniów w tym dostosowanie do potrzeb osób z niepełnosprawnościami</w:t>
            </w:r>
          </w:p>
          <w:p w14:paraId="03179B4B"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Cyfryzacja i rozwój szkolnej infrastruktury</w:t>
            </w:r>
          </w:p>
          <w:p w14:paraId="3BAD3036" w14:textId="7472E8C1"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Budowa placów zabaw i miejsc rekreacyjnych przy szkołach, w tym budowa placu zabaw przy przedszkolach w Gminie Bojanów</w:t>
            </w:r>
          </w:p>
          <w:p w14:paraId="7E1F68A6"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Rozbudowa i modernizacja szkolnej infrastruktury sportowej</w:t>
            </w:r>
          </w:p>
          <w:p w14:paraId="15FEA1C4"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Zwiększanie ilości miejsc w przedszkolach na terenie Gminy</w:t>
            </w:r>
          </w:p>
          <w:p w14:paraId="6490A09C"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Modernizacja infrastruktury sportowo-rekreacyjnej na terenie gminy Bojanów</w:t>
            </w:r>
          </w:p>
          <w:p w14:paraId="1B6E7AA8"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Modernizacja hali sportowej w Bojanowie</w:t>
            </w:r>
          </w:p>
          <w:p w14:paraId="78644DC7"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Budowa, przebudowa i modernizacja wielofunkcyjnych obiektów sportowych i rekreacyjnych</w:t>
            </w:r>
          </w:p>
          <w:p w14:paraId="3B08C7D3"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Budowa ogólnodostępnych placów zabaw i miejsc rekreacji</w:t>
            </w:r>
          </w:p>
          <w:p w14:paraId="5AE6BF4B"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Doposażenie jednostek Ochotniczych Straży Pożarnych w nowy sprzęt ratowniczo-gaśniczy</w:t>
            </w:r>
          </w:p>
          <w:p w14:paraId="614591B0"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Utrzymanie, wyszkolenie i zapewnienie gotowości bojowej jednostek Ochotniczej Straży Pożarnej</w:t>
            </w:r>
          </w:p>
          <w:p w14:paraId="44F2E6ED"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Monitoring centralnych miejsce na terenie Gminy</w:t>
            </w:r>
          </w:p>
          <w:p w14:paraId="3591F1B5"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Zwiększenie cyberbezpieczeństwa systemów informacyjnych oraz e-usług publicznych</w:t>
            </w:r>
          </w:p>
          <w:p w14:paraId="3AF27DE7"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Rozwój (budowa/modernizacja) gminnej infrastruktury na potrzeby POZ</w:t>
            </w:r>
          </w:p>
          <w:p w14:paraId="03D4D5E5"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Zakup sprzętu medycznego oraz wyposażenia niezbędnego do świadczenia usług medycznych przez POZ</w:t>
            </w:r>
          </w:p>
          <w:p w14:paraId="171E76E7"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Utworzenie Klubu Seniora na terenie gminy</w:t>
            </w:r>
          </w:p>
          <w:p w14:paraId="06C4450D"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Zakup nowych regałów bibliotecznych, oraz wyposażenia czytelni i biblioteki</w:t>
            </w:r>
          </w:p>
          <w:p w14:paraId="3299C1FD"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Organizacja i realizacja pozalekcyjnych zajęć dydaktycznych, wychowawczych i opiekuńczych dla uczniów szkół podstawowych oraz przedszkoli</w:t>
            </w:r>
          </w:p>
          <w:p w14:paraId="4FB3DE93"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Wspieranie rozwoju kompetencji zawodowych nauczycieli, pracowników dydaktycznych i kadry zarządzającej szkół kształcenia ogólnego i wychowania przedszkolnego</w:t>
            </w:r>
          </w:p>
          <w:p w14:paraId="426E9B2C"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Organizacja zajęć dodatkowych dla dzieci, młodzieży i seniorów w ramach zagospodarowania wolnego czasu</w:t>
            </w:r>
          </w:p>
          <w:p w14:paraId="2843C4CC" w14:textId="77777777" w:rsidR="00A40EC7"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t>Aktywizacja społeczno-zawodowa osób zagrożonych ubóstwem lub wykluczeniem społecznym</w:t>
            </w:r>
          </w:p>
          <w:p w14:paraId="5C972303" w14:textId="296CAD62" w:rsidR="00A45313" w:rsidRPr="00A40EC7" w:rsidRDefault="00A40EC7" w:rsidP="00A40EC7">
            <w:pPr>
              <w:pStyle w:val="Akapitzlist"/>
              <w:numPr>
                <w:ilvl w:val="0"/>
                <w:numId w:val="35"/>
              </w:numPr>
              <w:cnfStyle w:val="000000100000" w:firstRow="0" w:lastRow="0" w:firstColumn="0" w:lastColumn="0" w:oddVBand="0" w:evenVBand="0" w:oddHBand="1" w:evenHBand="0" w:firstRowFirstColumn="0" w:firstRowLastColumn="0" w:lastRowFirstColumn="0" w:lastRowLastColumn="0"/>
            </w:pPr>
            <w:r w:rsidRPr="00A40EC7">
              <w:lastRenderedPageBreak/>
              <w:t>Integracja społeczna osób zagrożonych ubóstwem lub wykluczeniem społecznym, w tym osób najbardziej potrzebujących i dzieci</w:t>
            </w:r>
          </w:p>
        </w:tc>
      </w:tr>
    </w:tbl>
    <w:p w14:paraId="7FC66F3E" w14:textId="77777777" w:rsidR="00024FDB" w:rsidRPr="00A40EC7" w:rsidRDefault="00024FDB" w:rsidP="00024FDB">
      <w:pPr>
        <w:jc w:val="center"/>
        <w:rPr>
          <w:i/>
          <w:iCs/>
          <w:sz w:val="18"/>
          <w:szCs w:val="18"/>
        </w:rPr>
      </w:pPr>
      <w:r w:rsidRPr="00A40EC7">
        <w:rPr>
          <w:i/>
          <w:iCs/>
          <w:sz w:val="18"/>
          <w:szCs w:val="18"/>
        </w:rPr>
        <w:lastRenderedPageBreak/>
        <w:t>Źródło: Opracowanie własne</w:t>
      </w:r>
    </w:p>
    <w:p w14:paraId="7511CF64" w14:textId="77777777" w:rsidR="00996527" w:rsidRPr="00A40EC7" w:rsidRDefault="00996527" w:rsidP="00A45313">
      <w:pPr>
        <w:jc w:val="both"/>
        <w:rPr>
          <w:highlight w:val="yellow"/>
        </w:rPr>
      </w:pPr>
    </w:p>
    <w:p w14:paraId="06386BFA" w14:textId="751BBC6F" w:rsidR="00024FDB" w:rsidRPr="00A40EC7" w:rsidRDefault="00024FDB" w:rsidP="00024FDB">
      <w:pPr>
        <w:pStyle w:val="Legenda"/>
        <w:keepNext/>
        <w:jc w:val="center"/>
        <w:rPr>
          <w:color w:val="auto"/>
        </w:rPr>
      </w:pPr>
      <w:bookmarkStart w:id="359" w:name="_Toc117083250"/>
      <w:r w:rsidRPr="00A40EC7">
        <w:rPr>
          <w:color w:val="auto"/>
        </w:rPr>
        <w:t xml:space="preserve">Tabela </w:t>
      </w:r>
      <w:r w:rsidRPr="00A40EC7">
        <w:rPr>
          <w:color w:val="auto"/>
        </w:rPr>
        <w:fldChar w:fldCharType="begin"/>
      </w:r>
      <w:r w:rsidRPr="00A40EC7">
        <w:rPr>
          <w:color w:val="auto"/>
        </w:rPr>
        <w:instrText xml:space="preserve"> SEQ Tabela \* ARABIC </w:instrText>
      </w:r>
      <w:r w:rsidRPr="00A40EC7">
        <w:rPr>
          <w:color w:val="auto"/>
        </w:rPr>
        <w:fldChar w:fldCharType="separate"/>
      </w:r>
      <w:r w:rsidR="00110DEB" w:rsidRPr="00A40EC7">
        <w:rPr>
          <w:noProof/>
          <w:color w:val="auto"/>
        </w:rPr>
        <w:t>33</w:t>
      </w:r>
      <w:r w:rsidRPr="00A40EC7">
        <w:rPr>
          <w:color w:val="auto"/>
        </w:rPr>
        <w:fldChar w:fldCharType="end"/>
      </w:r>
      <w:r w:rsidRPr="00A40EC7">
        <w:rPr>
          <w:color w:val="auto"/>
        </w:rPr>
        <w:t>. Oczekiwane rezultaty planowanych działań w obszarze polityki gospodarczej</w:t>
      </w:r>
      <w:bookmarkEnd w:id="359"/>
    </w:p>
    <w:tbl>
      <w:tblPr>
        <w:tblStyle w:val="Zwykatabela1"/>
        <w:tblW w:w="0" w:type="auto"/>
        <w:tblLook w:val="04A0" w:firstRow="1" w:lastRow="0" w:firstColumn="1" w:lastColumn="0" w:noHBand="0" w:noVBand="1"/>
      </w:tblPr>
      <w:tblGrid>
        <w:gridCol w:w="2405"/>
        <w:gridCol w:w="6657"/>
      </w:tblGrid>
      <w:tr w:rsidR="00A40EC7" w:rsidRPr="00A40EC7" w14:paraId="633C0357"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8E4F947" w14:textId="77777777" w:rsidR="00A45313" w:rsidRPr="00A40EC7" w:rsidRDefault="00A45313" w:rsidP="00A45313">
            <w:pPr>
              <w:jc w:val="center"/>
            </w:pPr>
            <w:r w:rsidRPr="00A40EC7">
              <w:t>Obszar 3. Polityka gospodarcza</w:t>
            </w:r>
          </w:p>
        </w:tc>
      </w:tr>
      <w:tr w:rsidR="00A40EC7" w:rsidRPr="00A40EC7" w14:paraId="1CB5394D" w14:textId="77777777" w:rsidTr="00E60B0A">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2405" w:type="dxa"/>
          </w:tcPr>
          <w:p w14:paraId="105905B0" w14:textId="77777777" w:rsidR="00A45313" w:rsidRPr="00A40EC7" w:rsidRDefault="00A45313" w:rsidP="00A45313">
            <w:pPr>
              <w:jc w:val="center"/>
            </w:pPr>
            <w:r w:rsidRPr="00A40EC7">
              <w:t>Oczekiwane rezultaty planowanych działań</w:t>
            </w:r>
          </w:p>
        </w:tc>
        <w:tc>
          <w:tcPr>
            <w:tcW w:w="6657" w:type="dxa"/>
          </w:tcPr>
          <w:p w14:paraId="62078A61" w14:textId="77777777" w:rsidR="00A40EC7" w:rsidRPr="00A40EC7" w:rsidRDefault="00A40EC7" w:rsidP="00A40EC7">
            <w:pPr>
              <w:pStyle w:val="Akapitzlist"/>
              <w:numPr>
                <w:ilvl w:val="0"/>
                <w:numId w:val="36"/>
              </w:numPr>
              <w:cnfStyle w:val="000000100000" w:firstRow="0" w:lastRow="0" w:firstColumn="0" w:lastColumn="0" w:oddVBand="0" w:evenVBand="0" w:oddHBand="1" w:evenHBand="0" w:firstRowFirstColumn="0" w:firstRowLastColumn="0" w:lastRowFirstColumn="0" w:lastRowLastColumn="0"/>
            </w:pPr>
            <w:r w:rsidRPr="00A40EC7">
              <w:t>Uwzględnienie w działaniach planistycznych możliwości lokalizacji różnych form odnawialnych źródeł energii oraz terenów inwestycyjnych</w:t>
            </w:r>
          </w:p>
          <w:p w14:paraId="56549C74" w14:textId="77777777" w:rsidR="00A40EC7" w:rsidRPr="00A40EC7" w:rsidRDefault="00A40EC7" w:rsidP="00A40EC7">
            <w:pPr>
              <w:pStyle w:val="Akapitzlist"/>
              <w:numPr>
                <w:ilvl w:val="0"/>
                <w:numId w:val="36"/>
              </w:numPr>
              <w:cnfStyle w:val="000000100000" w:firstRow="0" w:lastRow="0" w:firstColumn="0" w:lastColumn="0" w:oddVBand="0" w:evenVBand="0" w:oddHBand="1" w:evenHBand="0" w:firstRowFirstColumn="0" w:firstRowLastColumn="0" w:lastRowFirstColumn="0" w:lastRowLastColumn="0"/>
            </w:pPr>
            <w:r w:rsidRPr="00A40EC7">
              <w:t>Przygotowanie terenów inwestycyjnych na cele zabudowy mieszkaniowej i usług społecznych</w:t>
            </w:r>
          </w:p>
          <w:p w14:paraId="0702F997" w14:textId="77777777" w:rsidR="00A40EC7" w:rsidRPr="00A40EC7" w:rsidRDefault="00A40EC7" w:rsidP="00A40EC7">
            <w:pPr>
              <w:pStyle w:val="Akapitzlist"/>
              <w:numPr>
                <w:ilvl w:val="0"/>
                <w:numId w:val="36"/>
              </w:numPr>
              <w:cnfStyle w:val="000000100000" w:firstRow="0" w:lastRow="0" w:firstColumn="0" w:lastColumn="0" w:oddVBand="0" w:evenVBand="0" w:oddHBand="1" w:evenHBand="0" w:firstRowFirstColumn="0" w:firstRowLastColumn="0" w:lastRowFirstColumn="0" w:lastRowLastColumn="0"/>
            </w:pPr>
            <w:r w:rsidRPr="00A40EC7">
              <w:t>Rewitalizacja parku w Stanach</w:t>
            </w:r>
          </w:p>
          <w:p w14:paraId="182DDB77" w14:textId="77777777" w:rsidR="00A40EC7" w:rsidRPr="00A40EC7" w:rsidRDefault="00A40EC7" w:rsidP="00A40EC7">
            <w:pPr>
              <w:pStyle w:val="Akapitzlist"/>
              <w:numPr>
                <w:ilvl w:val="0"/>
                <w:numId w:val="36"/>
              </w:numPr>
              <w:cnfStyle w:val="000000100000" w:firstRow="0" w:lastRow="0" w:firstColumn="0" w:lastColumn="0" w:oddVBand="0" w:evenVBand="0" w:oddHBand="1" w:evenHBand="0" w:firstRowFirstColumn="0" w:firstRowLastColumn="0" w:lastRowFirstColumn="0" w:lastRowLastColumn="0"/>
            </w:pPr>
            <w:r w:rsidRPr="00A40EC7">
              <w:t>Rewitalizacja parku w Bojanowie</w:t>
            </w:r>
          </w:p>
          <w:p w14:paraId="32493441" w14:textId="77777777" w:rsidR="00A40EC7" w:rsidRPr="00A40EC7" w:rsidRDefault="00A40EC7" w:rsidP="00A40EC7">
            <w:pPr>
              <w:pStyle w:val="Akapitzlist"/>
              <w:numPr>
                <w:ilvl w:val="0"/>
                <w:numId w:val="36"/>
              </w:numPr>
              <w:cnfStyle w:val="000000100000" w:firstRow="0" w:lastRow="0" w:firstColumn="0" w:lastColumn="0" w:oddVBand="0" w:evenVBand="0" w:oddHBand="1" w:evenHBand="0" w:firstRowFirstColumn="0" w:firstRowLastColumn="0" w:lastRowFirstColumn="0" w:lastRowLastColumn="0"/>
            </w:pPr>
            <w:r w:rsidRPr="00A40EC7">
              <w:t>Rozwój e-usług i infrastruktury danych przestrzennych</w:t>
            </w:r>
          </w:p>
          <w:p w14:paraId="3D667B27" w14:textId="77777777" w:rsidR="00A40EC7" w:rsidRPr="00A40EC7" w:rsidRDefault="00A40EC7" w:rsidP="00A40EC7">
            <w:pPr>
              <w:pStyle w:val="Akapitzlist"/>
              <w:numPr>
                <w:ilvl w:val="0"/>
                <w:numId w:val="36"/>
              </w:numPr>
              <w:cnfStyle w:val="000000100000" w:firstRow="0" w:lastRow="0" w:firstColumn="0" w:lastColumn="0" w:oddVBand="0" w:evenVBand="0" w:oddHBand="1" w:evenHBand="0" w:firstRowFirstColumn="0" w:firstRowLastColumn="0" w:lastRowFirstColumn="0" w:lastRowLastColumn="0"/>
            </w:pPr>
            <w:r w:rsidRPr="00A40EC7">
              <w:t>Rozwój e-usług publicznych skierowanych do przedsiębiorców</w:t>
            </w:r>
          </w:p>
          <w:p w14:paraId="1F8F6355" w14:textId="77777777" w:rsidR="00A40EC7" w:rsidRPr="00A40EC7" w:rsidRDefault="00A40EC7" w:rsidP="00A40EC7">
            <w:pPr>
              <w:pStyle w:val="Akapitzlist"/>
              <w:numPr>
                <w:ilvl w:val="0"/>
                <w:numId w:val="36"/>
              </w:numPr>
              <w:cnfStyle w:val="000000100000" w:firstRow="0" w:lastRow="0" w:firstColumn="0" w:lastColumn="0" w:oddVBand="0" w:evenVBand="0" w:oddHBand="1" w:evenHBand="0" w:firstRowFirstColumn="0" w:firstRowLastColumn="0" w:lastRowFirstColumn="0" w:lastRowLastColumn="0"/>
            </w:pPr>
            <w:r w:rsidRPr="00A40EC7">
              <w:t>Wspieranie inicjatyw skierowanych na zwiększanie aktywności zawodowej mieszkańców</w:t>
            </w:r>
          </w:p>
          <w:p w14:paraId="5AE27763" w14:textId="77777777" w:rsidR="00A40EC7" w:rsidRPr="00A40EC7" w:rsidRDefault="00A40EC7" w:rsidP="00A40EC7">
            <w:pPr>
              <w:pStyle w:val="Akapitzlist"/>
              <w:numPr>
                <w:ilvl w:val="0"/>
                <w:numId w:val="36"/>
              </w:numPr>
              <w:cnfStyle w:val="000000100000" w:firstRow="0" w:lastRow="0" w:firstColumn="0" w:lastColumn="0" w:oddVBand="0" w:evenVBand="0" w:oddHBand="1" w:evenHBand="0" w:firstRowFirstColumn="0" w:firstRowLastColumn="0" w:lastRowFirstColumn="0" w:lastRowLastColumn="0"/>
            </w:pPr>
            <w:r w:rsidRPr="00A40EC7">
              <w:t>Prowadzenie działań wzmacniających rozwój przedsiębiorczości opartej na lokalnym biznesie</w:t>
            </w:r>
          </w:p>
          <w:p w14:paraId="2362B48D" w14:textId="2BABBE00" w:rsidR="00A45313" w:rsidRPr="00A40EC7" w:rsidRDefault="00A40EC7" w:rsidP="00A40EC7">
            <w:pPr>
              <w:pStyle w:val="Akapitzlist"/>
              <w:numPr>
                <w:ilvl w:val="0"/>
                <w:numId w:val="36"/>
              </w:numPr>
              <w:cnfStyle w:val="000000100000" w:firstRow="0" w:lastRow="0" w:firstColumn="0" w:lastColumn="0" w:oddVBand="0" w:evenVBand="0" w:oddHBand="1" w:evenHBand="0" w:firstRowFirstColumn="0" w:firstRowLastColumn="0" w:lastRowFirstColumn="0" w:lastRowLastColumn="0"/>
            </w:pPr>
            <w:r w:rsidRPr="00A40EC7">
              <w:t>Wspieranie „społecznej odpowiedzialności biznesu”</w:t>
            </w:r>
          </w:p>
        </w:tc>
      </w:tr>
    </w:tbl>
    <w:p w14:paraId="7AA69CAC" w14:textId="77777777" w:rsidR="00024FDB" w:rsidRPr="00A40EC7" w:rsidRDefault="00024FDB" w:rsidP="00024FDB">
      <w:pPr>
        <w:jc w:val="center"/>
        <w:rPr>
          <w:i/>
          <w:iCs/>
          <w:sz w:val="18"/>
          <w:szCs w:val="18"/>
        </w:rPr>
      </w:pPr>
      <w:r w:rsidRPr="00A40EC7">
        <w:rPr>
          <w:i/>
          <w:iCs/>
          <w:sz w:val="18"/>
          <w:szCs w:val="18"/>
        </w:rPr>
        <w:t>Źródło: Opracowanie własne</w:t>
      </w:r>
    </w:p>
    <w:p w14:paraId="6F63FBA9" w14:textId="77777777" w:rsidR="00A45313" w:rsidRPr="00A40EC7" w:rsidRDefault="00A45313" w:rsidP="00A45313">
      <w:pPr>
        <w:jc w:val="both"/>
      </w:pPr>
    </w:p>
    <w:p w14:paraId="3E9E9305" w14:textId="2320C94D" w:rsidR="00024FDB" w:rsidRPr="00A40EC7" w:rsidRDefault="00024FDB" w:rsidP="00024FDB">
      <w:pPr>
        <w:pStyle w:val="Legenda"/>
        <w:keepNext/>
        <w:jc w:val="center"/>
        <w:rPr>
          <w:color w:val="auto"/>
        </w:rPr>
      </w:pPr>
      <w:bookmarkStart w:id="360" w:name="_Toc117083251"/>
      <w:r w:rsidRPr="00A40EC7">
        <w:rPr>
          <w:color w:val="auto"/>
        </w:rPr>
        <w:t xml:space="preserve">Tabela </w:t>
      </w:r>
      <w:r w:rsidRPr="00A40EC7">
        <w:rPr>
          <w:color w:val="auto"/>
        </w:rPr>
        <w:fldChar w:fldCharType="begin"/>
      </w:r>
      <w:r w:rsidRPr="00A40EC7">
        <w:rPr>
          <w:color w:val="auto"/>
        </w:rPr>
        <w:instrText xml:space="preserve"> SEQ Tabela \* ARABIC </w:instrText>
      </w:r>
      <w:r w:rsidRPr="00A40EC7">
        <w:rPr>
          <w:color w:val="auto"/>
        </w:rPr>
        <w:fldChar w:fldCharType="separate"/>
      </w:r>
      <w:r w:rsidR="00110DEB" w:rsidRPr="00A40EC7">
        <w:rPr>
          <w:noProof/>
          <w:color w:val="auto"/>
        </w:rPr>
        <w:t>34</w:t>
      </w:r>
      <w:r w:rsidRPr="00A40EC7">
        <w:rPr>
          <w:color w:val="auto"/>
        </w:rPr>
        <w:fldChar w:fldCharType="end"/>
      </w:r>
      <w:r w:rsidRPr="00A40EC7">
        <w:rPr>
          <w:color w:val="auto"/>
        </w:rPr>
        <w:t>. Oczekiwane rezultaty planowanych działań w obszarze turystyki i promocji</w:t>
      </w:r>
      <w:bookmarkEnd w:id="360"/>
    </w:p>
    <w:tbl>
      <w:tblPr>
        <w:tblStyle w:val="Zwykatabela1"/>
        <w:tblW w:w="0" w:type="auto"/>
        <w:tblLook w:val="04A0" w:firstRow="1" w:lastRow="0" w:firstColumn="1" w:lastColumn="0" w:noHBand="0" w:noVBand="1"/>
      </w:tblPr>
      <w:tblGrid>
        <w:gridCol w:w="2405"/>
        <w:gridCol w:w="6657"/>
      </w:tblGrid>
      <w:tr w:rsidR="00A40EC7" w:rsidRPr="00A40EC7" w14:paraId="33EEB0CB" w14:textId="77777777" w:rsidTr="008C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69BA878A" w14:textId="77777777" w:rsidR="00A45313" w:rsidRPr="00A40EC7" w:rsidRDefault="00A45313" w:rsidP="00A45313">
            <w:pPr>
              <w:jc w:val="center"/>
            </w:pPr>
            <w:r w:rsidRPr="00A40EC7">
              <w:t>Obszar 4. Turystyka i promocja</w:t>
            </w:r>
          </w:p>
        </w:tc>
      </w:tr>
      <w:tr w:rsidR="00A40EC7" w:rsidRPr="00A40EC7" w14:paraId="53AC4E69" w14:textId="77777777" w:rsidTr="008C5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70138A8" w14:textId="77777777" w:rsidR="00A45313" w:rsidRPr="00A40EC7" w:rsidRDefault="00A45313" w:rsidP="00A45313">
            <w:pPr>
              <w:jc w:val="center"/>
            </w:pPr>
            <w:r w:rsidRPr="00A40EC7">
              <w:t>Oczekiwane rezultaty planowanych działań</w:t>
            </w:r>
          </w:p>
        </w:tc>
        <w:tc>
          <w:tcPr>
            <w:tcW w:w="6657" w:type="dxa"/>
          </w:tcPr>
          <w:p w14:paraId="6E15CDDC" w14:textId="77777777" w:rsidR="00A40EC7" w:rsidRPr="00A40EC7" w:rsidRDefault="00A40EC7" w:rsidP="00A40EC7">
            <w:pPr>
              <w:pStyle w:val="Akapitzlist"/>
              <w:numPr>
                <w:ilvl w:val="0"/>
                <w:numId w:val="37"/>
              </w:numPr>
              <w:cnfStyle w:val="000000100000" w:firstRow="0" w:lastRow="0" w:firstColumn="0" w:lastColumn="0" w:oddVBand="0" w:evenVBand="0" w:oddHBand="1" w:evenHBand="0" w:firstRowFirstColumn="0" w:firstRowLastColumn="0" w:lastRowFirstColumn="0" w:lastRowLastColumn="0"/>
            </w:pPr>
            <w:r w:rsidRPr="00A40EC7">
              <w:t>Wyznaczenie i budowa dróg rowerowych na terenie Gminy Bojanów</w:t>
            </w:r>
          </w:p>
          <w:p w14:paraId="55875FF7" w14:textId="77777777" w:rsidR="00A40EC7" w:rsidRPr="00A40EC7" w:rsidRDefault="00A40EC7" w:rsidP="00A40EC7">
            <w:pPr>
              <w:pStyle w:val="Akapitzlist"/>
              <w:numPr>
                <w:ilvl w:val="0"/>
                <w:numId w:val="37"/>
              </w:numPr>
              <w:cnfStyle w:val="000000100000" w:firstRow="0" w:lastRow="0" w:firstColumn="0" w:lastColumn="0" w:oddVBand="0" w:evenVBand="0" w:oddHBand="1" w:evenHBand="0" w:firstRowFirstColumn="0" w:firstRowLastColumn="0" w:lastRowFirstColumn="0" w:lastRowLastColumn="0"/>
            </w:pPr>
            <w:r w:rsidRPr="00A40EC7">
              <w:t>Promocja walorów ekologicznych, agroturystyki oraz produktów lokalnych</w:t>
            </w:r>
          </w:p>
          <w:p w14:paraId="45796810" w14:textId="77777777" w:rsidR="00A40EC7" w:rsidRPr="00A40EC7" w:rsidRDefault="00A40EC7" w:rsidP="00A40EC7">
            <w:pPr>
              <w:pStyle w:val="Akapitzlist"/>
              <w:numPr>
                <w:ilvl w:val="0"/>
                <w:numId w:val="37"/>
              </w:numPr>
              <w:cnfStyle w:val="000000100000" w:firstRow="0" w:lastRow="0" w:firstColumn="0" w:lastColumn="0" w:oddVBand="0" w:evenVBand="0" w:oddHBand="1" w:evenHBand="0" w:firstRowFirstColumn="0" w:firstRowLastColumn="0" w:lastRowFirstColumn="0" w:lastRowLastColumn="0"/>
            </w:pPr>
            <w:r w:rsidRPr="00A40EC7">
              <w:t>Informacja o ciekawych wydarzeniach na terenie Gminy</w:t>
            </w:r>
          </w:p>
          <w:p w14:paraId="5D9A05C7" w14:textId="77777777" w:rsidR="00A40EC7" w:rsidRPr="00A40EC7" w:rsidRDefault="00A40EC7" w:rsidP="00A40EC7">
            <w:pPr>
              <w:pStyle w:val="Akapitzlist"/>
              <w:numPr>
                <w:ilvl w:val="0"/>
                <w:numId w:val="37"/>
              </w:numPr>
              <w:cnfStyle w:val="000000100000" w:firstRow="0" w:lastRow="0" w:firstColumn="0" w:lastColumn="0" w:oddVBand="0" w:evenVBand="0" w:oddHBand="1" w:evenHBand="0" w:firstRowFirstColumn="0" w:firstRowLastColumn="0" w:lastRowFirstColumn="0" w:lastRowLastColumn="0"/>
            </w:pPr>
            <w:r w:rsidRPr="00A40EC7">
              <w:t>Wydanie publikacji prezentujących główne walory gminy</w:t>
            </w:r>
          </w:p>
          <w:p w14:paraId="78DC8692" w14:textId="77777777" w:rsidR="00A40EC7" w:rsidRPr="00A40EC7" w:rsidRDefault="00A40EC7" w:rsidP="00A40EC7">
            <w:pPr>
              <w:pStyle w:val="Akapitzlist"/>
              <w:numPr>
                <w:ilvl w:val="0"/>
                <w:numId w:val="37"/>
              </w:numPr>
              <w:cnfStyle w:val="000000100000" w:firstRow="0" w:lastRow="0" w:firstColumn="0" w:lastColumn="0" w:oddVBand="0" w:evenVBand="0" w:oddHBand="1" w:evenHBand="0" w:firstRowFirstColumn="0" w:firstRowLastColumn="0" w:lastRowFirstColumn="0" w:lastRowLastColumn="0"/>
            </w:pPr>
            <w:r w:rsidRPr="00A40EC7">
              <w:t>Zagospodarowanie przestrzeni publicznych na terenie Gminy z wykorzystaniem walorów przyrodniczych i turystycznych</w:t>
            </w:r>
          </w:p>
          <w:p w14:paraId="3F2382BB" w14:textId="77777777" w:rsidR="00A40EC7" w:rsidRPr="00A40EC7" w:rsidRDefault="00A40EC7" w:rsidP="00A40EC7">
            <w:pPr>
              <w:pStyle w:val="Akapitzlist"/>
              <w:numPr>
                <w:ilvl w:val="0"/>
                <w:numId w:val="37"/>
              </w:numPr>
              <w:cnfStyle w:val="000000100000" w:firstRow="0" w:lastRow="0" w:firstColumn="0" w:lastColumn="0" w:oddVBand="0" w:evenVBand="0" w:oddHBand="1" w:evenHBand="0" w:firstRowFirstColumn="0" w:firstRowLastColumn="0" w:lastRowFirstColumn="0" w:lastRowLastColumn="0"/>
            </w:pPr>
            <w:r w:rsidRPr="00A40EC7">
              <w:t>Ochrona i rewaloryzacja zabytków i opieka nad zabytkami</w:t>
            </w:r>
          </w:p>
          <w:p w14:paraId="505B04CB" w14:textId="77777777" w:rsidR="00A40EC7" w:rsidRPr="00A40EC7" w:rsidRDefault="00A40EC7" w:rsidP="00A40EC7">
            <w:pPr>
              <w:pStyle w:val="Akapitzlist"/>
              <w:numPr>
                <w:ilvl w:val="0"/>
                <w:numId w:val="37"/>
              </w:numPr>
              <w:cnfStyle w:val="000000100000" w:firstRow="0" w:lastRow="0" w:firstColumn="0" w:lastColumn="0" w:oddVBand="0" w:evenVBand="0" w:oddHBand="1" w:evenHBand="0" w:firstRowFirstColumn="0" w:firstRowLastColumn="0" w:lastRowFirstColumn="0" w:lastRowLastColumn="0"/>
            </w:pPr>
            <w:r w:rsidRPr="00A40EC7">
              <w:t>Budowa, przebudowa i wyposażenie obiektów pełniących funkcje kulturalne</w:t>
            </w:r>
          </w:p>
          <w:p w14:paraId="4ED3B6D0" w14:textId="77777777" w:rsidR="00A40EC7" w:rsidRPr="00A40EC7" w:rsidRDefault="00A40EC7" w:rsidP="00A40EC7">
            <w:pPr>
              <w:pStyle w:val="Akapitzlist"/>
              <w:numPr>
                <w:ilvl w:val="0"/>
                <w:numId w:val="37"/>
              </w:numPr>
              <w:cnfStyle w:val="000000100000" w:firstRow="0" w:lastRow="0" w:firstColumn="0" w:lastColumn="0" w:oddVBand="0" w:evenVBand="0" w:oddHBand="1" w:evenHBand="0" w:firstRowFirstColumn="0" w:firstRowLastColumn="0" w:lastRowFirstColumn="0" w:lastRowLastColumn="0"/>
            </w:pPr>
            <w:r w:rsidRPr="00A40EC7">
              <w:t>Przygotowanie publikacji z zakresu dziedzictwa kulturowego i historii Gminy</w:t>
            </w:r>
          </w:p>
          <w:p w14:paraId="2B1925F3" w14:textId="77777777" w:rsidR="00A40EC7" w:rsidRPr="00A40EC7" w:rsidRDefault="00A40EC7" w:rsidP="00A40EC7">
            <w:pPr>
              <w:pStyle w:val="Akapitzlist"/>
              <w:numPr>
                <w:ilvl w:val="0"/>
                <w:numId w:val="37"/>
              </w:numPr>
              <w:cnfStyle w:val="000000100000" w:firstRow="0" w:lastRow="0" w:firstColumn="0" w:lastColumn="0" w:oddVBand="0" w:evenVBand="0" w:oddHBand="1" w:evenHBand="0" w:firstRowFirstColumn="0" w:firstRowLastColumn="0" w:lastRowFirstColumn="0" w:lastRowLastColumn="0"/>
            </w:pPr>
            <w:r w:rsidRPr="00A40EC7">
              <w:t>Digitalizacja archiwalnych zasobów kultury Gminy</w:t>
            </w:r>
          </w:p>
          <w:p w14:paraId="6D0AD578" w14:textId="094E1639" w:rsidR="00A45313" w:rsidRPr="00A40EC7" w:rsidRDefault="00A40EC7" w:rsidP="00A40EC7">
            <w:pPr>
              <w:pStyle w:val="Akapitzlist"/>
              <w:numPr>
                <w:ilvl w:val="0"/>
                <w:numId w:val="37"/>
              </w:numPr>
              <w:cnfStyle w:val="000000100000" w:firstRow="0" w:lastRow="0" w:firstColumn="0" w:lastColumn="0" w:oddVBand="0" w:evenVBand="0" w:oddHBand="1" w:evenHBand="0" w:firstRowFirstColumn="0" w:firstRowLastColumn="0" w:lastRowFirstColumn="0" w:lastRowLastColumn="0"/>
            </w:pPr>
            <w:r w:rsidRPr="00A40EC7">
              <w:t>Kultywowanie tradycji i folkloru na terenie Gminy</w:t>
            </w:r>
          </w:p>
        </w:tc>
      </w:tr>
    </w:tbl>
    <w:p w14:paraId="64D57C20" w14:textId="77777777" w:rsidR="00024FDB" w:rsidRPr="00A60958" w:rsidRDefault="00024FDB" w:rsidP="00024FDB">
      <w:pPr>
        <w:jc w:val="center"/>
        <w:rPr>
          <w:i/>
          <w:iCs/>
          <w:sz w:val="18"/>
          <w:szCs w:val="18"/>
        </w:rPr>
      </w:pPr>
      <w:r w:rsidRPr="00A60958">
        <w:rPr>
          <w:i/>
          <w:iCs/>
          <w:sz w:val="18"/>
          <w:szCs w:val="18"/>
        </w:rPr>
        <w:t>Źródło: Opracowanie własne</w:t>
      </w:r>
    </w:p>
    <w:p w14:paraId="7C1CC355" w14:textId="767E92E1" w:rsidR="00D951A8" w:rsidRPr="00A60958" w:rsidRDefault="00D951A8" w:rsidP="00D951A8">
      <w:pPr>
        <w:rPr>
          <w:color w:val="FF0000"/>
        </w:rPr>
      </w:pPr>
    </w:p>
    <w:p w14:paraId="70D5BD71" w14:textId="510553C4" w:rsidR="00D951A8" w:rsidRPr="00A60958" w:rsidRDefault="00D951A8" w:rsidP="00BF4D31">
      <w:pPr>
        <w:pStyle w:val="Nagwek2"/>
        <w:numPr>
          <w:ilvl w:val="0"/>
          <w:numId w:val="9"/>
        </w:numPr>
        <w:spacing w:after="240"/>
        <w:ind w:left="993" w:hanging="633"/>
        <w:rPr>
          <w:b/>
          <w:bCs/>
          <w:color w:val="auto"/>
        </w:rPr>
      </w:pPr>
      <w:bookmarkStart w:id="361" w:name="_Toc117145821"/>
      <w:r w:rsidRPr="00A60958">
        <w:rPr>
          <w:b/>
          <w:bCs/>
          <w:color w:val="auto"/>
        </w:rPr>
        <w:t>Spójność kierunków rozwoju gminy z kierunkami wynikającymi ze strategii rozwoju województwa. Obszary strategicznej interwencji wraz z zakresem planowanych działań</w:t>
      </w:r>
      <w:bookmarkEnd w:id="361"/>
    </w:p>
    <w:p w14:paraId="57F66379" w14:textId="77777777" w:rsidR="00A60958" w:rsidRPr="00A60958" w:rsidRDefault="00A60958" w:rsidP="00A60958">
      <w:pPr>
        <w:jc w:val="both"/>
      </w:pPr>
      <w:r w:rsidRPr="00A60958">
        <w:t>Gmina Bojanów położona jest w obrębie obszarów specjalnych wyznaczonych w strategicznych i planistycznych dokumentach krajowych i wojewódzkich. Przez obszary specjalne rozumie się obszary funkcjonalne (OF) i obszary strategicznej interwencji (OSI), które (zgodnie z definicją przedstawioną w Ustawie z dnia 6 grudnia 2006 r. o zasadach prowadzenia polityki rozwoju – tj. Dz. U. z 2021 r. poz. 1057) oznaczają:</w:t>
      </w:r>
    </w:p>
    <w:p w14:paraId="2252EEFA" w14:textId="77777777" w:rsidR="00A60958" w:rsidRPr="00A60958" w:rsidRDefault="00A60958" w:rsidP="00A60958">
      <w:pPr>
        <w:numPr>
          <w:ilvl w:val="0"/>
          <w:numId w:val="18"/>
        </w:numPr>
        <w:contextualSpacing/>
        <w:jc w:val="both"/>
      </w:pPr>
      <w:r w:rsidRPr="00A60958">
        <w:lastRenderedPageBreak/>
        <w:t>obszar funkcjonalny – „obszar, na którym występuje względnie wyodrębniający się, intensywny i otwarty system powiązań społecznych, gospodarczych lub przyrodniczych, uwarunkowanych cechami środowiska geograficznego (przyrodniczego i antropogenicznego)”,</w:t>
      </w:r>
    </w:p>
    <w:p w14:paraId="62A6B460" w14:textId="77777777" w:rsidR="00A60958" w:rsidRPr="00A60958" w:rsidRDefault="00A60958" w:rsidP="00A60958">
      <w:pPr>
        <w:numPr>
          <w:ilvl w:val="0"/>
          <w:numId w:val="18"/>
        </w:numPr>
        <w:contextualSpacing/>
        <w:jc w:val="both"/>
      </w:pPr>
      <w:r w:rsidRPr="00A60958">
        <w:t>obszar strategicznej interwencji – „określony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jest kierowana interwencja publiczna łącząca inwestycje, w szczególności gospodarcze, infrastrukturalne lub w zasoby ludzkie, finansowane z różnych źródeł, lub rozwiązania regulacyjne”.</w:t>
      </w:r>
    </w:p>
    <w:p w14:paraId="3062B2A0" w14:textId="77777777" w:rsidR="00A60958" w:rsidRPr="00A60958" w:rsidRDefault="00A60958" w:rsidP="00A60958">
      <w:pPr>
        <w:ind w:left="720"/>
        <w:contextualSpacing/>
        <w:jc w:val="both"/>
      </w:pPr>
    </w:p>
    <w:p w14:paraId="556B5F3E" w14:textId="77777777" w:rsidR="00A60958" w:rsidRPr="00A60958" w:rsidRDefault="00A60958" w:rsidP="00A60958">
      <w:pPr>
        <w:jc w:val="both"/>
      </w:pPr>
      <w:r w:rsidRPr="00A60958">
        <w:t>Przeanalizowano następujące dokumenty strategiczne i planistyczne w celu identyfikacji tych obszarów:</w:t>
      </w:r>
    </w:p>
    <w:p w14:paraId="1331B36E" w14:textId="77777777" w:rsidR="00A60958" w:rsidRPr="00A60958" w:rsidRDefault="00A60958" w:rsidP="00A60958">
      <w:pPr>
        <w:numPr>
          <w:ilvl w:val="0"/>
          <w:numId w:val="12"/>
        </w:numPr>
        <w:contextualSpacing/>
        <w:jc w:val="both"/>
        <w:rPr>
          <w:b/>
          <w:bCs/>
        </w:rPr>
      </w:pPr>
      <w:r w:rsidRPr="00A60958">
        <w:rPr>
          <w:b/>
          <w:bCs/>
        </w:rPr>
        <w:t>Krajowa Strategia Rozwoju Regionalnego 2030 (KSRR 2030),</w:t>
      </w:r>
    </w:p>
    <w:p w14:paraId="74BD37A2" w14:textId="77777777" w:rsidR="00A60958" w:rsidRPr="00A60958" w:rsidRDefault="00A60958" w:rsidP="00A60958">
      <w:pPr>
        <w:numPr>
          <w:ilvl w:val="0"/>
          <w:numId w:val="12"/>
        </w:numPr>
        <w:contextualSpacing/>
        <w:jc w:val="both"/>
        <w:rPr>
          <w:b/>
          <w:bCs/>
        </w:rPr>
      </w:pPr>
      <w:r w:rsidRPr="00A60958">
        <w:rPr>
          <w:b/>
          <w:bCs/>
        </w:rPr>
        <w:t>Strategia Rozwoju Województwa - Podkarpackie 2030,</w:t>
      </w:r>
    </w:p>
    <w:p w14:paraId="1A0C364B" w14:textId="77777777" w:rsidR="00A60958" w:rsidRPr="00A60958" w:rsidRDefault="00A60958" w:rsidP="00A60958">
      <w:pPr>
        <w:numPr>
          <w:ilvl w:val="0"/>
          <w:numId w:val="12"/>
        </w:numPr>
        <w:contextualSpacing/>
        <w:jc w:val="both"/>
        <w:rPr>
          <w:b/>
          <w:bCs/>
        </w:rPr>
      </w:pPr>
      <w:r w:rsidRPr="00A60958">
        <w:rPr>
          <w:b/>
          <w:bCs/>
        </w:rPr>
        <w:t>Plan Zagospodarowania Przestrzennego Województwa Podkarpackiego Perspektywa 2030.</w:t>
      </w:r>
    </w:p>
    <w:p w14:paraId="618B9936" w14:textId="77777777" w:rsidR="00A60958" w:rsidRPr="00A60958" w:rsidRDefault="00A60958" w:rsidP="00A60958">
      <w:pPr>
        <w:jc w:val="both"/>
      </w:pPr>
    </w:p>
    <w:p w14:paraId="43818EC6" w14:textId="77777777" w:rsidR="00A60958" w:rsidRPr="00A60958" w:rsidRDefault="00A60958" w:rsidP="00A60958">
      <w:pPr>
        <w:jc w:val="both"/>
        <w:rPr>
          <w:b/>
          <w:bCs/>
          <w:sz w:val="24"/>
          <w:szCs w:val="24"/>
          <w:u w:val="single"/>
        </w:rPr>
      </w:pPr>
      <w:r w:rsidRPr="00A60958">
        <w:rPr>
          <w:b/>
          <w:bCs/>
          <w:sz w:val="24"/>
          <w:szCs w:val="24"/>
          <w:u w:val="single"/>
        </w:rPr>
        <w:t>OSI Krajowe – Krajowa Strategią Rozwoju Regionalnego 2030 (KSRR 2030):</w:t>
      </w:r>
    </w:p>
    <w:p w14:paraId="5C4F19D2" w14:textId="77777777" w:rsidR="00A60958" w:rsidRPr="00A60958" w:rsidRDefault="00A60958" w:rsidP="00A60958">
      <w:pPr>
        <w:numPr>
          <w:ilvl w:val="0"/>
          <w:numId w:val="19"/>
        </w:numPr>
        <w:contextualSpacing/>
        <w:jc w:val="both"/>
        <w:rPr>
          <w:b/>
          <w:bCs/>
        </w:rPr>
      </w:pPr>
      <w:r w:rsidRPr="00A60958">
        <w:rPr>
          <w:b/>
          <w:bCs/>
        </w:rPr>
        <w:t>Polska Wschodnia</w:t>
      </w:r>
    </w:p>
    <w:p w14:paraId="619E6999" w14:textId="77777777" w:rsidR="00A60958" w:rsidRPr="00A60958" w:rsidRDefault="00A60958" w:rsidP="00A60958">
      <w:pPr>
        <w:ind w:left="708"/>
        <w:jc w:val="both"/>
      </w:pPr>
      <w:r w:rsidRPr="00A60958">
        <w:t>Wschodnia część Polski, tj. obszar obejmujący województwa podkarpackie, świętokrzyskie, lubelskie, podlaskie i warmińsko-mazurskie, w największym stopniu obejmuje Gminy zagrożone marginalizacją. Województwa objęte tym obszarem charakteryzują się niskim poziomem konkurencyjności (w porównaniu do średniej w Unii Europejskiej).</w:t>
      </w:r>
    </w:p>
    <w:p w14:paraId="15460A65" w14:textId="77777777" w:rsidR="00A60958" w:rsidRPr="00A60958" w:rsidRDefault="00A60958" w:rsidP="00A60958">
      <w:pPr>
        <w:ind w:left="709"/>
        <w:jc w:val="both"/>
      </w:pPr>
      <w:r w:rsidRPr="00A60958">
        <w:rPr>
          <w:b/>
          <w:bCs/>
        </w:rPr>
        <w:t>Gmina Bojanów</w:t>
      </w:r>
      <w:r w:rsidRPr="00A60958">
        <w:t xml:space="preserve"> znajduje się w województwie podkarpackim, w związku z czym </w:t>
      </w:r>
      <w:r w:rsidRPr="00A60958">
        <w:rPr>
          <w:b/>
          <w:bCs/>
        </w:rPr>
        <w:t>znajduje się w zasięgu obszaru Polski Wschodniej.</w:t>
      </w:r>
    </w:p>
    <w:p w14:paraId="3B09892D" w14:textId="77777777" w:rsidR="00A60958" w:rsidRPr="00A60958" w:rsidRDefault="00A60958" w:rsidP="00A60958">
      <w:pPr>
        <w:keepNext/>
        <w:spacing w:after="200" w:line="240" w:lineRule="auto"/>
        <w:jc w:val="center"/>
        <w:rPr>
          <w:i/>
          <w:iCs/>
          <w:sz w:val="18"/>
          <w:szCs w:val="18"/>
        </w:rPr>
      </w:pPr>
      <w:bookmarkStart w:id="362" w:name="_Toc104466120"/>
      <w:bookmarkStart w:id="363" w:name="_Toc117083209"/>
      <w:r w:rsidRPr="00A60958">
        <w:rPr>
          <w:i/>
          <w:iCs/>
          <w:sz w:val="18"/>
          <w:szCs w:val="18"/>
        </w:rPr>
        <w:lastRenderedPageBreak/>
        <w:t xml:space="preserve">Rysunek </w:t>
      </w:r>
      <w:r w:rsidRPr="00A60958">
        <w:rPr>
          <w:i/>
          <w:iCs/>
          <w:sz w:val="18"/>
          <w:szCs w:val="18"/>
        </w:rPr>
        <w:fldChar w:fldCharType="begin"/>
      </w:r>
      <w:r w:rsidRPr="00A60958">
        <w:rPr>
          <w:i/>
          <w:iCs/>
          <w:sz w:val="18"/>
          <w:szCs w:val="18"/>
        </w:rPr>
        <w:instrText xml:space="preserve"> SEQ Rysunek \* ARABIC </w:instrText>
      </w:r>
      <w:r w:rsidRPr="00A60958">
        <w:rPr>
          <w:i/>
          <w:iCs/>
          <w:sz w:val="18"/>
          <w:szCs w:val="18"/>
        </w:rPr>
        <w:fldChar w:fldCharType="separate"/>
      </w:r>
      <w:r w:rsidRPr="00A60958">
        <w:rPr>
          <w:i/>
          <w:iCs/>
          <w:noProof/>
          <w:sz w:val="18"/>
          <w:szCs w:val="18"/>
        </w:rPr>
        <w:t>13</w:t>
      </w:r>
      <w:r w:rsidRPr="00A60958">
        <w:rPr>
          <w:i/>
          <w:iCs/>
          <w:sz w:val="18"/>
          <w:szCs w:val="18"/>
        </w:rPr>
        <w:fldChar w:fldCharType="end"/>
      </w:r>
      <w:r w:rsidRPr="00A60958">
        <w:rPr>
          <w:i/>
          <w:iCs/>
          <w:sz w:val="18"/>
          <w:szCs w:val="18"/>
        </w:rPr>
        <w:t>. Obszar Polski Wschodniej</w:t>
      </w:r>
      <w:bookmarkEnd w:id="362"/>
      <w:bookmarkEnd w:id="363"/>
    </w:p>
    <w:p w14:paraId="77E05DEF" w14:textId="77777777" w:rsidR="00A60958" w:rsidRPr="00A60958" w:rsidRDefault="00A60958" w:rsidP="00A60958">
      <w:pPr>
        <w:spacing w:after="0"/>
        <w:jc w:val="center"/>
      </w:pPr>
      <w:r w:rsidRPr="00A60958">
        <w:rPr>
          <w:noProof/>
          <w:lang w:eastAsia="pl-PL"/>
        </w:rPr>
        <w:drawing>
          <wp:inline distT="0" distB="0" distL="0" distR="0" wp14:anchorId="782F3CE2" wp14:editId="473FA0B7">
            <wp:extent cx="3581400" cy="3671782"/>
            <wp:effectExtent l="0" t="0" r="0" b="5080"/>
            <wp:docPr id="15" name="Obraz 1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mapa&#10;&#10;Opis wygenerowany automatycznie"/>
                    <pic:cNvPicPr/>
                  </pic:nvPicPr>
                  <pic:blipFill rotWithShape="1">
                    <a:blip r:embed="rId67">
                      <a:extLst>
                        <a:ext uri="{28A0092B-C50C-407E-A947-70E740481C1C}">
                          <a14:useLocalDpi xmlns:a14="http://schemas.microsoft.com/office/drawing/2010/main" val="0"/>
                        </a:ext>
                      </a:extLst>
                    </a:blip>
                    <a:srcRect l="39683" t="15285" r="18386" b="8289"/>
                    <a:stretch/>
                  </pic:blipFill>
                  <pic:spPr bwMode="auto">
                    <a:xfrm>
                      <a:off x="0" y="0"/>
                      <a:ext cx="3588138" cy="3678690"/>
                    </a:xfrm>
                    <a:prstGeom prst="rect">
                      <a:avLst/>
                    </a:prstGeom>
                    <a:ln>
                      <a:noFill/>
                    </a:ln>
                    <a:extLst>
                      <a:ext uri="{53640926-AAD7-44D8-BBD7-CCE9431645EC}">
                        <a14:shadowObscured xmlns:a14="http://schemas.microsoft.com/office/drawing/2010/main"/>
                      </a:ext>
                    </a:extLst>
                  </pic:spPr>
                </pic:pic>
              </a:graphicData>
            </a:graphic>
          </wp:inline>
        </w:drawing>
      </w:r>
    </w:p>
    <w:p w14:paraId="75808AD0" w14:textId="77777777" w:rsidR="00A60958" w:rsidRPr="00A60958" w:rsidRDefault="00A60958" w:rsidP="00A60958">
      <w:pPr>
        <w:jc w:val="center"/>
        <w:rPr>
          <w:i/>
          <w:iCs/>
          <w:sz w:val="20"/>
          <w:szCs w:val="20"/>
        </w:rPr>
      </w:pPr>
      <w:r w:rsidRPr="00A60958">
        <w:rPr>
          <w:i/>
          <w:iCs/>
          <w:sz w:val="20"/>
          <w:szCs w:val="20"/>
        </w:rPr>
        <w:t>Źródło: Strategia Rozwoju Województwa – Podkarpackie 2030</w:t>
      </w:r>
    </w:p>
    <w:p w14:paraId="5F5A4A77" w14:textId="77777777" w:rsidR="00A60958" w:rsidRPr="00A60958" w:rsidRDefault="00A60958" w:rsidP="00A60958">
      <w:pPr>
        <w:jc w:val="both"/>
      </w:pPr>
    </w:p>
    <w:p w14:paraId="25E7AFA4" w14:textId="77777777" w:rsidR="00A60958" w:rsidRPr="00A60958" w:rsidRDefault="00A60958" w:rsidP="00A60958">
      <w:pPr>
        <w:jc w:val="both"/>
        <w:rPr>
          <w:b/>
          <w:bCs/>
          <w:sz w:val="24"/>
          <w:szCs w:val="24"/>
          <w:u w:val="single"/>
        </w:rPr>
      </w:pPr>
      <w:r w:rsidRPr="00A60958">
        <w:rPr>
          <w:b/>
          <w:bCs/>
          <w:sz w:val="24"/>
          <w:szCs w:val="24"/>
          <w:u w:val="single"/>
        </w:rPr>
        <w:t>OSI Regionalne – Strategia rozwoju województwa – Podkarpackie 2030:</w:t>
      </w:r>
    </w:p>
    <w:p w14:paraId="4449FC72" w14:textId="77777777" w:rsidR="00A60958" w:rsidRPr="00A60958" w:rsidRDefault="00A60958" w:rsidP="00A60958">
      <w:pPr>
        <w:jc w:val="both"/>
      </w:pPr>
      <w:r w:rsidRPr="00A60958">
        <w:t>Gmina Bojanów wpisuje w następujące priorytety ujęte w Strategii rozwoju województwa – Podkarpackie 2030:</w:t>
      </w:r>
    </w:p>
    <w:p w14:paraId="65668165" w14:textId="77777777" w:rsidR="00A60958" w:rsidRPr="00A60958" w:rsidRDefault="00A60958" w:rsidP="00A60958">
      <w:pPr>
        <w:numPr>
          <w:ilvl w:val="0"/>
          <w:numId w:val="19"/>
        </w:numPr>
        <w:contextualSpacing/>
        <w:jc w:val="both"/>
      </w:pPr>
      <w:r w:rsidRPr="00A60958">
        <w:t>7.3. Obszary wymagające szczególnego wsparcia w kontekście równoważenia rozwoju</w:t>
      </w:r>
    </w:p>
    <w:p w14:paraId="287EF3AF" w14:textId="77777777" w:rsidR="00A60958" w:rsidRPr="00A60958" w:rsidRDefault="00A60958" w:rsidP="00A60958">
      <w:pPr>
        <w:numPr>
          <w:ilvl w:val="0"/>
          <w:numId w:val="19"/>
        </w:numPr>
        <w:contextualSpacing/>
        <w:jc w:val="both"/>
      </w:pPr>
      <w:r w:rsidRPr="00A60958">
        <w:t>7.4. Obszary wiejskie – wysoka jakość przestrzeni do zamieszkania, pracy i wypoczynku</w:t>
      </w:r>
    </w:p>
    <w:p w14:paraId="29573AF2" w14:textId="77777777" w:rsidR="00A60958" w:rsidRPr="00A60958" w:rsidRDefault="00A60958" w:rsidP="00A60958">
      <w:pPr>
        <w:jc w:val="both"/>
      </w:pPr>
    </w:p>
    <w:p w14:paraId="127D1C80" w14:textId="77777777" w:rsidR="00A60958" w:rsidRPr="00A60958" w:rsidRDefault="00A60958" w:rsidP="00A60958">
      <w:pPr>
        <w:jc w:val="both"/>
        <w:rPr>
          <w:b/>
          <w:bCs/>
          <w:u w:val="single"/>
        </w:rPr>
      </w:pPr>
      <w:r w:rsidRPr="00A60958">
        <w:rPr>
          <w:b/>
          <w:bCs/>
          <w:u w:val="single"/>
        </w:rPr>
        <w:t>7.3. Obszary wymagające szczególnego wsparcia w kontekście równoważenia rozwoju</w:t>
      </w:r>
    </w:p>
    <w:p w14:paraId="64BB1205" w14:textId="77777777" w:rsidR="00A60958" w:rsidRPr="00A60958" w:rsidRDefault="00A60958" w:rsidP="00A60958">
      <w:pPr>
        <w:jc w:val="both"/>
        <w:rPr>
          <w:b/>
          <w:bCs/>
        </w:rPr>
      </w:pPr>
      <w:r w:rsidRPr="00A60958">
        <w:rPr>
          <w:b/>
          <w:bCs/>
        </w:rPr>
        <w:t>7.3.1. Wzmocnienie szans rozwojowych obszarów zagrożonych trwałą marginalizacją w województwie</w:t>
      </w:r>
    </w:p>
    <w:p w14:paraId="77AF3A81" w14:textId="77777777" w:rsidR="00A60958" w:rsidRPr="00A60958" w:rsidRDefault="00A60958" w:rsidP="00A60958">
      <w:pPr>
        <w:jc w:val="both"/>
      </w:pPr>
      <w:r w:rsidRPr="00A60958">
        <w:t>Zakładane działania:</w:t>
      </w:r>
    </w:p>
    <w:p w14:paraId="18646E43" w14:textId="77777777" w:rsidR="00A60958" w:rsidRPr="00A60958" w:rsidRDefault="00A60958" w:rsidP="00A60958">
      <w:pPr>
        <w:pStyle w:val="Akapitzlist"/>
        <w:numPr>
          <w:ilvl w:val="0"/>
          <w:numId w:val="58"/>
        </w:numPr>
        <w:jc w:val="both"/>
      </w:pPr>
      <w:r w:rsidRPr="00A60958">
        <w:t>rozwój sektora inwestycji prywatnych w oparciu o lokalne zasoby;</w:t>
      </w:r>
    </w:p>
    <w:p w14:paraId="5FE6BC81" w14:textId="77777777" w:rsidR="00A60958" w:rsidRPr="00A60958" w:rsidRDefault="00A60958" w:rsidP="00A60958">
      <w:pPr>
        <w:pStyle w:val="Akapitzlist"/>
        <w:numPr>
          <w:ilvl w:val="0"/>
          <w:numId w:val="58"/>
        </w:numPr>
        <w:jc w:val="both"/>
      </w:pPr>
      <w:r w:rsidRPr="00A60958">
        <w:t>aktywizacja lokalnych inicjatyw gospodarczych i społecznych, poprzez wykorzystanie potencjału podmiotów publicznych, prywatnych, organizacji pozarządowych i mieszkańców;</w:t>
      </w:r>
    </w:p>
    <w:p w14:paraId="31DA9B99" w14:textId="77777777" w:rsidR="00A60958" w:rsidRPr="00A60958" w:rsidRDefault="00A60958" w:rsidP="00A60958">
      <w:pPr>
        <w:pStyle w:val="Akapitzlist"/>
        <w:numPr>
          <w:ilvl w:val="0"/>
          <w:numId w:val="58"/>
        </w:numPr>
        <w:jc w:val="both"/>
      </w:pPr>
      <w:r w:rsidRPr="00A60958">
        <w:t>poprawa atrakcyjności inwestycyjnej poprzez zapewnienie przygotowanych terenów inwestycyjnych;</w:t>
      </w:r>
    </w:p>
    <w:p w14:paraId="2A90044A" w14:textId="77777777" w:rsidR="00A60958" w:rsidRPr="00A60958" w:rsidRDefault="00A60958" w:rsidP="00A60958">
      <w:pPr>
        <w:pStyle w:val="Akapitzlist"/>
        <w:numPr>
          <w:ilvl w:val="0"/>
          <w:numId w:val="58"/>
        </w:numPr>
        <w:jc w:val="both"/>
      </w:pPr>
      <w:r w:rsidRPr="00A60958">
        <w:t>pobudzanie procesów rozwojowych poprzez zapewnienie lepszej dostępności komunikacyjnej na zewnątrz, w tym rozwój infrastruktury drogowej łączącej się z węzłami sieci dróg szybkiego ruchu oraz infrastruktury kolejowej;</w:t>
      </w:r>
    </w:p>
    <w:p w14:paraId="72015E33" w14:textId="77777777" w:rsidR="00A60958" w:rsidRPr="00A60958" w:rsidRDefault="00A60958" w:rsidP="00A60958">
      <w:pPr>
        <w:pStyle w:val="Akapitzlist"/>
        <w:numPr>
          <w:ilvl w:val="0"/>
          <w:numId w:val="58"/>
        </w:numPr>
        <w:jc w:val="both"/>
      </w:pPr>
      <w:r w:rsidRPr="00A60958">
        <w:t>włączenie komunikacyjne obszarów o utrudnionej dostępności;</w:t>
      </w:r>
    </w:p>
    <w:p w14:paraId="3987CA22" w14:textId="77777777" w:rsidR="00A60958" w:rsidRPr="00A60958" w:rsidRDefault="00A60958" w:rsidP="00A60958">
      <w:pPr>
        <w:pStyle w:val="Akapitzlist"/>
        <w:numPr>
          <w:ilvl w:val="0"/>
          <w:numId w:val="58"/>
        </w:numPr>
        <w:jc w:val="both"/>
      </w:pPr>
      <w:r w:rsidRPr="00A60958">
        <w:lastRenderedPageBreak/>
        <w:t>dostosowanie infrastruktury technicznej (energetycznej, telekomunikacyjnej, wodnokanalizacyjnej) i społecznej warunkującej rozwój gospodarczy i wyższą jakość życia mieszkańców;</w:t>
      </w:r>
    </w:p>
    <w:p w14:paraId="29623AB7" w14:textId="77777777" w:rsidR="00A60958" w:rsidRPr="00A60958" w:rsidRDefault="00A60958" w:rsidP="00A60958">
      <w:pPr>
        <w:pStyle w:val="Akapitzlist"/>
        <w:numPr>
          <w:ilvl w:val="0"/>
          <w:numId w:val="58"/>
        </w:numPr>
        <w:jc w:val="both"/>
      </w:pPr>
      <w:r w:rsidRPr="00A60958">
        <w:t>wzmocnienie roli instytucji publicznych jako inicjatora nawiązywania partnerstw, współpracy z innymi instytucjami publicznymi, społeczeństwem i innymi interesariuszami na rzecz rozwoju regionu;</w:t>
      </w:r>
    </w:p>
    <w:p w14:paraId="38735972" w14:textId="77777777" w:rsidR="00A60958" w:rsidRPr="00A60958" w:rsidRDefault="00A60958" w:rsidP="00A60958">
      <w:pPr>
        <w:pStyle w:val="Akapitzlist"/>
        <w:numPr>
          <w:ilvl w:val="0"/>
          <w:numId w:val="58"/>
        </w:numPr>
        <w:jc w:val="both"/>
      </w:pPr>
      <w:r w:rsidRPr="00A60958">
        <w:t>ograniczenie skutków peryferyjnego położenia obszarów przygranicznych poprzez wielopłaszczyznowe wykorzystanie potencjału współpracy transgranicznej;</w:t>
      </w:r>
    </w:p>
    <w:p w14:paraId="3C3B3186" w14:textId="77777777" w:rsidR="00A60958" w:rsidRPr="00A60958" w:rsidRDefault="00A60958" w:rsidP="00A60958">
      <w:pPr>
        <w:pStyle w:val="Akapitzlist"/>
        <w:numPr>
          <w:ilvl w:val="0"/>
          <w:numId w:val="58"/>
        </w:numPr>
        <w:jc w:val="both"/>
      </w:pPr>
      <w:r w:rsidRPr="00A60958">
        <w:t>intensyfikacja działań w zakresie ochrony i poprawy stanu środowiska przyrodniczego.</w:t>
      </w:r>
    </w:p>
    <w:p w14:paraId="45E7A39E" w14:textId="77777777" w:rsidR="00A60958" w:rsidRPr="00A60958" w:rsidRDefault="00A60958" w:rsidP="00A60958">
      <w:pPr>
        <w:keepNext/>
        <w:spacing w:after="200" w:line="240" w:lineRule="auto"/>
        <w:jc w:val="center"/>
        <w:rPr>
          <w:i/>
          <w:iCs/>
          <w:sz w:val="18"/>
          <w:szCs w:val="18"/>
        </w:rPr>
      </w:pPr>
      <w:bookmarkStart w:id="364" w:name="_Toc104466121"/>
      <w:bookmarkStart w:id="365" w:name="_Toc117083210"/>
      <w:r w:rsidRPr="00A60958">
        <w:rPr>
          <w:i/>
          <w:iCs/>
          <w:sz w:val="18"/>
          <w:szCs w:val="18"/>
        </w:rPr>
        <w:t xml:space="preserve">Rysunek </w:t>
      </w:r>
      <w:r w:rsidRPr="00A60958">
        <w:rPr>
          <w:i/>
          <w:iCs/>
          <w:sz w:val="18"/>
          <w:szCs w:val="18"/>
        </w:rPr>
        <w:fldChar w:fldCharType="begin"/>
      </w:r>
      <w:r w:rsidRPr="00A60958">
        <w:rPr>
          <w:i/>
          <w:iCs/>
          <w:sz w:val="18"/>
          <w:szCs w:val="18"/>
        </w:rPr>
        <w:instrText xml:space="preserve"> SEQ Rysunek \* ARABIC </w:instrText>
      </w:r>
      <w:r w:rsidRPr="00A60958">
        <w:rPr>
          <w:i/>
          <w:iCs/>
          <w:sz w:val="18"/>
          <w:szCs w:val="18"/>
        </w:rPr>
        <w:fldChar w:fldCharType="separate"/>
      </w:r>
      <w:r w:rsidRPr="00A60958">
        <w:rPr>
          <w:i/>
          <w:iCs/>
          <w:noProof/>
          <w:sz w:val="18"/>
          <w:szCs w:val="18"/>
        </w:rPr>
        <w:t>14</w:t>
      </w:r>
      <w:r w:rsidRPr="00A60958">
        <w:rPr>
          <w:i/>
          <w:iCs/>
          <w:sz w:val="18"/>
          <w:szCs w:val="18"/>
        </w:rPr>
        <w:fldChar w:fldCharType="end"/>
      </w:r>
      <w:r w:rsidRPr="00A60958">
        <w:rPr>
          <w:i/>
          <w:iCs/>
          <w:sz w:val="18"/>
          <w:szCs w:val="18"/>
        </w:rPr>
        <w:t>.</w:t>
      </w:r>
      <w:r w:rsidRPr="00A60958">
        <w:rPr>
          <w:i/>
          <w:iCs/>
          <w:noProof/>
          <w:sz w:val="18"/>
          <w:szCs w:val="18"/>
        </w:rPr>
        <w:t xml:space="preserve"> </w:t>
      </w:r>
      <w:bookmarkEnd w:id="364"/>
      <w:r w:rsidRPr="00A60958">
        <w:rPr>
          <w:i/>
          <w:iCs/>
          <w:noProof/>
          <w:sz w:val="18"/>
          <w:szCs w:val="18"/>
        </w:rPr>
        <w:t>Obszary zagrożone trwałą marginalizacją – poziom regionalny</w:t>
      </w:r>
      <w:bookmarkEnd w:id="365"/>
    </w:p>
    <w:p w14:paraId="627CB83E" w14:textId="77777777" w:rsidR="00A60958" w:rsidRPr="00A60958" w:rsidRDefault="00A60958" w:rsidP="00A60958">
      <w:pPr>
        <w:jc w:val="center"/>
      </w:pPr>
      <w:r w:rsidRPr="00A60958">
        <w:rPr>
          <w:noProof/>
          <w:lang w:eastAsia="pl-PL"/>
        </w:rPr>
        <w:drawing>
          <wp:inline distT="0" distB="0" distL="0" distR="0" wp14:anchorId="6F0554A2" wp14:editId="3A8CC7FC">
            <wp:extent cx="4488180" cy="4206634"/>
            <wp:effectExtent l="0" t="0" r="7620" b="3810"/>
            <wp:docPr id="21" name="Obraz 2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rotWithShape="1">
                    <a:blip r:embed="rId68">
                      <a:extLst>
                        <a:ext uri="{28A0092B-C50C-407E-A947-70E740481C1C}">
                          <a14:useLocalDpi xmlns:a14="http://schemas.microsoft.com/office/drawing/2010/main" val="0"/>
                        </a:ext>
                      </a:extLst>
                    </a:blip>
                    <a:srcRect l="29497" t="27513" r="34656" b="12757"/>
                    <a:stretch/>
                  </pic:blipFill>
                  <pic:spPr bwMode="auto">
                    <a:xfrm>
                      <a:off x="0" y="0"/>
                      <a:ext cx="4501614" cy="4219225"/>
                    </a:xfrm>
                    <a:prstGeom prst="rect">
                      <a:avLst/>
                    </a:prstGeom>
                    <a:ln>
                      <a:noFill/>
                    </a:ln>
                    <a:extLst>
                      <a:ext uri="{53640926-AAD7-44D8-BBD7-CCE9431645EC}">
                        <a14:shadowObscured xmlns:a14="http://schemas.microsoft.com/office/drawing/2010/main"/>
                      </a:ext>
                    </a:extLst>
                  </pic:spPr>
                </pic:pic>
              </a:graphicData>
            </a:graphic>
          </wp:inline>
        </w:drawing>
      </w:r>
    </w:p>
    <w:p w14:paraId="65B5062D" w14:textId="77777777" w:rsidR="00A60958" w:rsidRPr="00A60958" w:rsidRDefault="00A60958" w:rsidP="00A60958">
      <w:pPr>
        <w:jc w:val="center"/>
        <w:rPr>
          <w:i/>
          <w:iCs/>
          <w:sz w:val="20"/>
          <w:szCs w:val="20"/>
        </w:rPr>
      </w:pPr>
      <w:r w:rsidRPr="00A60958">
        <w:rPr>
          <w:i/>
          <w:iCs/>
          <w:sz w:val="20"/>
          <w:szCs w:val="20"/>
        </w:rPr>
        <w:t>Źródło: Strategia Rozwoju Województwa – Podkarpackie 2030</w:t>
      </w:r>
    </w:p>
    <w:p w14:paraId="6CBADC83" w14:textId="77777777" w:rsidR="00A60958" w:rsidRPr="00A60958" w:rsidRDefault="00A60958" w:rsidP="00A60958"/>
    <w:p w14:paraId="57AA8A92" w14:textId="77777777" w:rsidR="00A60958" w:rsidRPr="00A60958" w:rsidRDefault="00A60958" w:rsidP="00A60958">
      <w:pPr>
        <w:jc w:val="both"/>
        <w:rPr>
          <w:b/>
          <w:bCs/>
          <w:u w:val="single"/>
        </w:rPr>
      </w:pPr>
      <w:r w:rsidRPr="00A60958">
        <w:rPr>
          <w:b/>
          <w:bCs/>
          <w:u w:val="single"/>
        </w:rPr>
        <w:t>7.4. Obszary wiejskie – wysoka jakość przestrzeni do zamieszkania, pracy i wypoczynku</w:t>
      </w:r>
    </w:p>
    <w:p w14:paraId="4492DBFB" w14:textId="77777777" w:rsidR="00A60958" w:rsidRPr="00A60958" w:rsidRDefault="00A60958" w:rsidP="00A60958">
      <w:pPr>
        <w:rPr>
          <w:b/>
          <w:bCs/>
        </w:rPr>
      </w:pPr>
      <w:r w:rsidRPr="00A60958">
        <w:rPr>
          <w:b/>
          <w:bCs/>
        </w:rPr>
        <w:t>7.4.1. Wielofunkcyjny rozwój obszarów wiejskich poprzez rozwój infrastruktury technicznej</w:t>
      </w:r>
    </w:p>
    <w:p w14:paraId="510DF6F6" w14:textId="77777777" w:rsidR="00A60958" w:rsidRPr="00A60958" w:rsidRDefault="00A60958" w:rsidP="00A60958">
      <w:r w:rsidRPr="00A60958">
        <w:t>Zakładane działania:</w:t>
      </w:r>
    </w:p>
    <w:p w14:paraId="1FC81FD9" w14:textId="77777777" w:rsidR="00A60958" w:rsidRPr="00A60958" w:rsidRDefault="00A60958" w:rsidP="00A60958">
      <w:pPr>
        <w:numPr>
          <w:ilvl w:val="0"/>
          <w:numId w:val="20"/>
        </w:numPr>
        <w:contextualSpacing/>
        <w:jc w:val="both"/>
      </w:pPr>
      <w:r w:rsidRPr="00A60958">
        <w:t>poprawa dostępności komunikacyjnej obszarów wiejskich w wymiarze lokalnym, regionalnym, krajowym i transgranicznym, w tym w relacji do najbliższego regionalnego bieguna wzrostu;</w:t>
      </w:r>
    </w:p>
    <w:p w14:paraId="5B7A918F" w14:textId="77777777" w:rsidR="00A60958" w:rsidRPr="00A60958" w:rsidRDefault="00A60958" w:rsidP="00A60958">
      <w:pPr>
        <w:numPr>
          <w:ilvl w:val="0"/>
          <w:numId w:val="20"/>
        </w:numPr>
        <w:contextualSpacing/>
        <w:jc w:val="both"/>
      </w:pPr>
      <w:r w:rsidRPr="00A60958">
        <w:t>zwiększenie dostępności cyfrowej poprzez rozwój infrastruktury telekomunikacyjnej;</w:t>
      </w:r>
    </w:p>
    <w:p w14:paraId="082F10F7" w14:textId="77777777" w:rsidR="00A60958" w:rsidRPr="00A60958" w:rsidRDefault="00A60958" w:rsidP="00A60958">
      <w:pPr>
        <w:numPr>
          <w:ilvl w:val="0"/>
          <w:numId w:val="20"/>
        </w:numPr>
        <w:contextualSpacing/>
        <w:jc w:val="both"/>
      </w:pPr>
      <w:r w:rsidRPr="00A60958">
        <w:t>modernizacja i rozbudowa energetycznych linii przesyłowych jako podniesienie komfortu życia i bezpieczeństwa mieszkańców;</w:t>
      </w:r>
    </w:p>
    <w:p w14:paraId="10AA8A6E" w14:textId="77777777" w:rsidR="00A60958" w:rsidRPr="00A60958" w:rsidRDefault="00A60958" w:rsidP="00A60958">
      <w:pPr>
        <w:numPr>
          <w:ilvl w:val="0"/>
          <w:numId w:val="20"/>
        </w:numPr>
        <w:contextualSpacing/>
        <w:jc w:val="both"/>
      </w:pPr>
      <w:r w:rsidRPr="00A60958">
        <w:lastRenderedPageBreak/>
        <w:t>rozwój i poprawa dostępności do infrastruktury wodociągowej, kanalizacyjnej i ściekowej;</w:t>
      </w:r>
    </w:p>
    <w:p w14:paraId="798D685D" w14:textId="77777777" w:rsidR="00A60958" w:rsidRPr="00A60958" w:rsidRDefault="00A60958" w:rsidP="00A60958">
      <w:pPr>
        <w:numPr>
          <w:ilvl w:val="0"/>
          <w:numId w:val="20"/>
        </w:numPr>
        <w:contextualSpacing/>
        <w:jc w:val="both"/>
      </w:pPr>
      <w:r w:rsidRPr="00A60958">
        <w:t>poprawa zarządzania sektorem gospodarki odpadami;</w:t>
      </w:r>
    </w:p>
    <w:p w14:paraId="40E99FC9" w14:textId="77777777" w:rsidR="00A60958" w:rsidRPr="00A60958" w:rsidRDefault="00A60958" w:rsidP="00A60958">
      <w:pPr>
        <w:numPr>
          <w:ilvl w:val="0"/>
          <w:numId w:val="20"/>
        </w:numPr>
        <w:contextualSpacing/>
        <w:jc w:val="both"/>
      </w:pPr>
      <w:r w:rsidRPr="00A60958">
        <w:t>tworzenie korzystnych warunków w tym kompleksowej infrastruktury technicznej dla rozwoju przedsiębiorczości.</w:t>
      </w:r>
    </w:p>
    <w:p w14:paraId="5DA3C05A" w14:textId="77777777" w:rsidR="00A60958" w:rsidRPr="00A60958" w:rsidRDefault="00A60958" w:rsidP="00A60958">
      <w:pPr>
        <w:ind w:left="720"/>
        <w:contextualSpacing/>
        <w:jc w:val="both"/>
      </w:pPr>
    </w:p>
    <w:p w14:paraId="6E1730D5" w14:textId="77777777" w:rsidR="00A60958" w:rsidRPr="00A60958" w:rsidRDefault="00A60958" w:rsidP="00A60958">
      <w:pPr>
        <w:keepNext/>
        <w:spacing w:after="200" w:line="240" w:lineRule="auto"/>
        <w:jc w:val="center"/>
        <w:rPr>
          <w:i/>
          <w:iCs/>
          <w:sz w:val="18"/>
          <w:szCs w:val="18"/>
        </w:rPr>
      </w:pPr>
      <w:bookmarkStart w:id="366" w:name="_Toc104466123"/>
      <w:bookmarkStart w:id="367" w:name="_Toc117083211"/>
      <w:r w:rsidRPr="00A60958">
        <w:rPr>
          <w:i/>
          <w:iCs/>
          <w:sz w:val="18"/>
          <w:szCs w:val="18"/>
        </w:rPr>
        <w:t xml:space="preserve">Rysunek </w:t>
      </w:r>
      <w:r w:rsidRPr="00A60958">
        <w:rPr>
          <w:i/>
          <w:iCs/>
          <w:sz w:val="18"/>
          <w:szCs w:val="18"/>
        </w:rPr>
        <w:fldChar w:fldCharType="begin"/>
      </w:r>
      <w:r w:rsidRPr="00A60958">
        <w:rPr>
          <w:i/>
          <w:iCs/>
          <w:sz w:val="18"/>
          <w:szCs w:val="18"/>
        </w:rPr>
        <w:instrText xml:space="preserve"> SEQ Rysunek \* ARABIC </w:instrText>
      </w:r>
      <w:r w:rsidRPr="00A60958">
        <w:rPr>
          <w:i/>
          <w:iCs/>
          <w:sz w:val="18"/>
          <w:szCs w:val="18"/>
        </w:rPr>
        <w:fldChar w:fldCharType="separate"/>
      </w:r>
      <w:r w:rsidRPr="00A60958">
        <w:rPr>
          <w:i/>
          <w:iCs/>
          <w:noProof/>
          <w:sz w:val="18"/>
          <w:szCs w:val="18"/>
        </w:rPr>
        <w:t>15</w:t>
      </w:r>
      <w:r w:rsidRPr="00A60958">
        <w:rPr>
          <w:i/>
          <w:iCs/>
          <w:sz w:val="18"/>
          <w:szCs w:val="18"/>
        </w:rPr>
        <w:fldChar w:fldCharType="end"/>
      </w:r>
      <w:r w:rsidRPr="00A60958">
        <w:rPr>
          <w:i/>
          <w:iCs/>
          <w:sz w:val="18"/>
          <w:szCs w:val="18"/>
        </w:rPr>
        <w:t>. Obszary wiejskie województwa podkarpackiego</w:t>
      </w:r>
      <w:bookmarkEnd w:id="366"/>
      <w:bookmarkEnd w:id="367"/>
    </w:p>
    <w:p w14:paraId="0AB94A0D" w14:textId="77777777" w:rsidR="00A60958" w:rsidRPr="00A60958" w:rsidRDefault="00A60958" w:rsidP="00A60958">
      <w:pPr>
        <w:jc w:val="center"/>
      </w:pPr>
      <w:r w:rsidRPr="00A60958">
        <w:rPr>
          <w:noProof/>
          <w:lang w:eastAsia="pl-PL"/>
        </w:rPr>
        <w:drawing>
          <wp:inline distT="0" distB="0" distL="0" distR="0" wp14:anchorId="45E0CF36" wp14:editId="5C7A1B17">
            <wp:extent cx="4798695" cy="3802239"/>
            <wp:effectExtent l="0" t="0" r="1905" b="8255"/>
            <wp:docPr id="25" name="Obraz 2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mapa&#10;&#10;Opis wygenerowany automatycznie"/>
                    <pic:cNvPicPr/>
                  </pic:nvPicPr>
                  <pic:blipFill rotWithShape="1">
                    <a:blip r:embed="rId69">
                      <a:extLst>
                        <a:ext uri="{28A0092B-C50C-407E-A947-70E740481C1C}">
                          <a14:useLocalDpi xmlns:a14="http://schemas.microsoft.com/office/drawing/2010/main" val="0"/>
                        </a:ext>
                      </a:extLst>
                    </a:blip>
                    <a:srcRect l="28571" t="26877" r="31746" b="17226"/>
                    <a:stretch/>
                  </pic:blipFill>
                  <pic:spPr bwMode="auto">
                    <a:xfrm>
                      <a:off x="0" y="0"/>
                      <a:ext cx="4813043" cy="3813608"/>
                    </a:xfrm>
                    <a:prstGeom prst="rect">
                      <a:avLst/>
                    </a:prstGeom>
                    <a:ln>
                      <a:noFill/>
                    </a:ln>
                    <a:extLst>
                      <a:ext uri="{53640926-AAD7-44D8-BBD7-CCE9431645EC}">
                        <a14:shadowObscured xmlns:a14="http://schemas.microsoft.com/office/drawing/2010/main"/>
                      </a:ext>
                    </a:extLst>
                  </pic:spPr>
                </pic:pic>
              </a:graphicData>
            </a:graphic>
          </wp:inline>
        </w:drawing>
      </w:r>
    </w:p>
    <w:p w14:paraId="015A9324" w14:textId="77777777" w:rsidR="00A60958" w:rsidRPr="00A60958" w:rsidRDefault="00A60958" w:rsidP="00A60958">
      <w:pPr>
        <w:jc w:val="center"/>
        <w:rPr>
          <w:i/>
          <w:iCs/>
          <w:sz w:val="20"/>
          <w:szCs w:val="20"/>
        </w:rPr>
      </w:pPr>
      <w:r w:rsidRPr="00A60958">
        <w:rPr>
          <w:i/>
          <w:iCs/>
          <w:sz w:val="20"/>
          <w:szCs w:val="20"/>
        </w:rPr>
        <w:t>Źródło: Strategia Rozwoju Województwa – Podkarpackie 2030</w:t>
      </w:r>
    </w:p>
    <w:p w14:paraId="0ACB8B52" w14:textId="77777777" w:rsidR="00A60958" w:rsidRPr="00A60958" w:rsidRDefault="00A60958" w:rsidP="00A60958">
      <w:pPr>
        <w:jc w:val="center"/>
        <w:rPr>
          <w:i/>
          <w:iCs/>
          <w:sz w:val="20"/>
          <w:szCs w:val="20"/>
        </w:rPr>
      </w:pPr>
    </w:p>
    <w:p w14:paraId="3DAC87F5" w14:textId="77777777" w:rsidR="00A60958" w:rsidRPr="00A60958" w:rsidRDefault="00A60958" w:rsidP="00A60958">
      <w:pPr>
        <w:rPr>
          <w:b/>
          <w:bCs/>
        </w:rPr>
      </w:pPr>
      <w:r w:rsidRPr="00A60958">
        <w:rPr>
          <w:b/>
          <w:bCs/>
        </w:rPr>
        <w:t>7.4.2. Rozwój przedsiębiorczości na obszarach wiejskich</w:t>
      </w:r>
    </w:p>
    <w:p w14:paraId="1EE885B4" w14:textId="77777777" w:rsidR="00A60958" w:rsidRPr="00A60958" w:rsidRDefault="00A60958" w:rsidP="00A60958">
      <w:r w:rsidRPr="00A60958">
        <w:t>Zakładane działania:</w:t>
      </w:r>
    </w:p>
    <w:p w14:paraId="595E1551" w14:textId="77777777" w:rsidR="00A60958" w:rsidRPr="00A60958" w:rsidRDefault="00A60958" w:rsidP="00A60958">
      <w:pPr>
        <w:numPr>
          <w:ilvl w:val="0"/>
          <w:numId w:val="20"/>
        </w:numPr>
        <w:contextualSpacing/>
        <w:jc w:val="both"/>
      </w:pPr>
      <w:r w:rsidRPr="00A60958">
        <w:t>promowanie lokalnych zasobów (produktów tradycyjnych, regionalnych, ekologicznych) w celu powstawania alternatywnych źródeł dochodów;</w:t>
      </w:r>
    </w:p>
    <w:p w14:paraId="0964B6D8" w14:textId="77777777" w:rsidR="00A60958" w:rsidRPr="00A60958" w:rsidRDefault="00A60958" w:rsidP="00A60958">
      <w:pPr>
        <w:numPr>
          <w:ilvl w:val="0"/>
          <w:numId w:val="20"/>
        </w:numPr>
        <w:contextualSpacing/>
        <w:jc w:val="both"/>
      </w:pPr>
      <w:r w:rsidRPr="00A60958">
        <w:t>aktywizacja lokalnych społeczności ukierunkowana na rozwój przedsiębiorczości jako element wzrostu dochodów ludności wiejskiej;</w:t>
      </w:r>
    </w:p>
    <w:p w14:paraId="77C73DF4" w14:textId="77777777" w:rsidR="00A60958" w:rsidRPr="00A60958" w:rsidRDefault="00A60958" w:rsidP="00A60958">
      <w:pPr>
        <w:numPr>
          <w:ilvl w:val="0"/>
          <w:numId w:val="20"/>
        </w:numPr>
        <w:contextualSpacing/>
        <w:jc w:val="both"/>
      </w:pPr>
      <w:r w:rsidRPr="00A60958">
        <w:t>kreowanie postaw przedsiębiorczych i lokalnych inicjatorów działalności gospodarczej;</w:t>
      </w:r>
    </w:p>
    <w:p w14:paraId="31A0B067" w14:textId="77777777" w:rsidR="00A60958" w:rsidRPr="00A60958" w:rsidRDefault="00A60958" w:rsidP="00A60958">
      <w:pPr>
        <w:numPr>
          <w:ilvl w:val="0"/>
          <w:numId w:val="20"/>
        </w:numPr>
        <w:contextualSpacing/>
        <w:jc w:val="both"/>
      </w:pPr>
      <w:r w:rsidRPr="00A60958">
        <w:t>wspieranie i profilowanie specjalizacji regionalno-lokalnej oraz centrów produkcyjno-usługowych;</w:t>
      </w:r>
    </w:p>
    <w:p w14:paraId="7C9C3582" w14:textId="77777777" w:rsidR="00A60958" w:rsidRPr="00A60958" w:rsidRDefault="00A60958" w:rsidP="00A60958">
      <w:pPr>
        <w:numPr>
          <w:ilvl w:val="0"/>
          <w:numId w:val="20"/>
        </w:numPr>
        <w:contextualSpacing/>
        <w:jc w:val="both"/>
      </w:pPr>
      <w:r w:rsidRPr="00A60958">
        <w:t>ukierunkowanie na dywersyfikację specjalizacji w celu podniesienia towarowości gospodarstw rolniczych;</w:t>
      </w:r>
    </w:p>
    <w:p w14:paraId="0FBDB11E" w14:textId="77777777" w:rsidR="00A60958" w:rsidRPr="00A60958" w:rsidRDefault="00A60958" w:rsidP="00A60958">
      <w:pPr>
        <w:numPr>
          <w:ilvl w:val="0"/>
          <w:numId w:val="20"/>
        </w:numPr>
        <w:contextualSpacing/>
        <w:jc w:val="both"/>
      </w:pPr>
      <w:r w:rsidRPr="00A60958">
        <w:t>rozwój funkcji turystycznych, kompleksowo wykorzystujących lokalne zasoby i specjalizacje.</w:t>
      </w:r>
    </w:p>
    <w:p w14:paraId="7B408D28" w14:textId="77777777" w:rsidR="00A60958" w:rsidRPr="00A60958" w:rsidRDefault="00A60958" w:rsidP="00A60958"/>
    <w:p w14:paraId="76743FBF" w14:textId="77777777" w:rsidR="00A60958" w:rsidRPr="00A60958" w:rsidRDefault="00A60958" w:rsidP="00A60958">
      <w:pPr>
        <w:rPr>
          <w:b/>
          <w:bCs/>
        </w:rPr>
      </w:pPr>
      <w:r w:rsidRPr="00A60958">
        <w:rPr>
          <w:b/>
          <w:bCs/>
        </w:rPr>
        <w:t>7.4.3. Integracja i aktywizacja społeczności wiejskiej w aspekcie społecznym i kulturowym</w:t>
      </w:r>
    </w:p>
    <w:p w14:paraId="64BE8B47" w14:textId="77777777" w:rsidR="00A60958" w:rsidRPr="00A60958" w:rsidRDefault="00A60958" w:rsidP="00A60958">
      <w:r w:rsidRPr="00A60958">
        <w:t>Zakładane działania:</w:t>
      </w:r>
    </w:p>
    <w:p w14:paraId="7CF21D99" w14:textId="77777777" w:rsidR="00A60958" w:rsidRPr="00A60958" w:rsidRDefault="00A60958" w:rsidP="00A60958">
      <w:pPr>
        <w:numPr>
          <w:ilvl w:val="0"/>
          <w:numId w:val="20"/>
        </w:numPr>
        <w:contextualSpacing/>
        <w:jc w:val="both"/>
      </w:pPr>
      <w:r w:rsidRPr="00A60958">
        <w:lastRenderedPageBreak/>
        <w:t>wsparcie mieszkańców w realizacji działań wynikających z lokalnych dokumentów strategicznych mających na celu wzmocnienie tożsamości regionalnej;</w:t>
      </w:r>
    </w:p>
    <w:p w14:paraId="6F666B9E" w14:textId="77777777" w:rsidR="00A60958" w:rsidRPr="00A60958" w:rsidRDefault="00A60958" w:rsidP="00A60958">
      <w:pPr>
        <w:numPr>
          <w:ilvl w:val="0"/>
          <w:numId w:val="20"/>
        </w:numPr>
        <w:contextualSpacing/>
        <w:jc w:val="both"/>
      </w:pPr>
      <w:r w:rsidRPr="00A60958">
        <w:t>podejmowanie współpracy na rzecz integracji społeczności lokalnej w planowaniu wspólnych działań i podejmowaniu wyzwań rozwojowych;</w:t>
      </w:r>
    </w:p>
    <w:p w14:paraId="473B821C" w14:textId="77777777" w:rsidR="00A60958" w:rsidRPr="00A60958" w:rsidRDefault="00A60958" w:rsidP="00A60958">
      <w:pPr>
        <w:numPr>
          <w:ilvl w:val="0"/>
          <w:numId w:val="20"/>
        </w:numPr>
        <w:contextualSpacing/>
        <w:jc w:val="both"/>
      </w:pPr>
      <w:r w:rsidRPr="00A60958">
        <w:t>poszerzenie i wzbogacenie oferty kulturalnej i usług czasu wolnego opartych na lokalnych zasobach przyczyniające się do zwiększenia poczucia tożsamości mieszkańców obszarów wiejskich, integracji społecznej i aktywizacji, szczególnie osób zagrożonych wykluczeniem społecznym;</w:t>
      </w:r>
    </w:p>
    <w:p w14:paraId="50FB53CC" w14:textId="77777777" w:rsidR="00A60958" w:rsidRPr="00A60958" w:rsidRDefault="00A60958" w:rsidP="00A60958">
      <w:pPr>
        <w:numPr>
          <w:ilvl w:val="0"/>
          <w:numId w:val="20"/>
        </w:numPr>
        <w:contextualSpacing/>
        <w:jc w:val="both"/>
      </w:pPr>
      <w:r w:rsidRPr="00A60958">
        <w:t>promocja lokalnej twórczości kulturalnej, rzemieślniczej z wykorzystaniem lokalnego dziedzictwa, przyczyniającej się do wykreowania produktów charakterystycznych dla poszczególnych miejscowości w oparciu o istniejące zasoby;</w:t>
      </w:r>
    </w:p>
    <w:p w14:paraId="54CA9AF7" w14:textId="77777777" w:rsidR="00A60958" w:rsidRPr="00A60958" w:rsidRDefault="00A60958" w:rsidP="00A60958">
      <w:pPr>
        <w:numPr>
          <w:ilvl w:val="0"/>
          <w:numId w:val="20"/>
        </w:numPr>
        <w:contextualSpacing/>
        <w:jc w:val="both"/>
      </w:pPr>
      <w:r w:rsidRPr="00A60958">
        <w:t>promocja regionalnych specjalizacji w rolnictwie, jego otoczeniu i rybactwie (winiarstwo, pszczelarstwo itp. oraz usługi socjalne i rzemiosło, handel, przetwórstwo produktów rolnych, rękodzieło itp.);</w:t>
      </w:r>
    </w:p>
    <w:p w14:paraId="7BA7D81C" w14:textId="77777777" w:rsidR="00A60958" w:rsidRPr="00A60958" w:rsidRDefault="00A60958" w:rsidP="00A60958">
      <w:pPr>
        <w:numPr>
          <w:ilvl w:val="0"/>
          <w:numId w:val="20"/>
        </w:numPr>
        <w:contextualSpacing/>
        <w:jc w:val="both"/>
      </w:pPr>
      <w:r w:rsidRPr="00A60958">
        <w:t>upowszechnianie dobrych praktyk przez społeczność lokalną na płaszczyźnie międzyregionalnej i międzynarodowej;</w:t>
      </w:r>
    </w:p>
    <w:p w14:paraId="711A96F7" w14:textId="77777777" w:rsidR="00A60958" w:rsidRPr="00A60958" w:rsidRDefault="00A60958" w:rsidP="00A60958">
      <w:pPr>
        <w:numPr>
          <w:ilvl w:val="0"/>
          <w:numId w:val="20"/>
        </w:numPr>
        <w:contextualSpacing/>
        <w:jc w:val="both"/>
      </w:pPr>
      <w:r w:rsidRPr="00A60958">
        <w:t>wzmocnienie powiązań funkcjonalnych obszarów wiejskich z lokalnymi ośrodkami osadniczymi.</w:t>
      </w:r>
    </w:p>
    <w:p w14:paraId="241E780B" w14:textId="77777777" w:rsidR="00A60958" w:rsidRPr="00A60958" w:rsidRDefault="00A60958" w:rsidP="00A60958"/>
    <w:p w14:paraId="3FF010A4" w14:textId="77777777" w:rsidR="00A60958" w:rsidRPr="00A60958" w:rsidRDefault="00A60958" w:rsidP="00A60958">
      <w:pPr>
        <w:rPr>
          <w:b/>
          <w:bCs/>
        </w:rPr>
      </w:pPr>
      <w:r w:rsidRPr="00A60958">
        <w:rPr>
          <w:b/>
          <w:bCs/>
        </w:rPr>
        <w:t>7.4.4. Racjonalizacja przestrzeni wiejskiej</w:t>
      </w:r>
    </w:p>
    <w:p w14:paraId="77BB4AD4" w14:textId="77777777" w:rsidR="00A60958" w:rsidRPr="00A60958" w:rsidRDefault="00A60958" w:rsidP="00A60958">
      <w:r w:rsidRPr="00A60958">
        <w:t>Zakładane działania:</w:t>
      </w:r>
    </w:p>
    <w:p w14:paraId="67328C64" w14:textId="77777777" w:rsidR="00A60958" w:rsidRPr="00A60958" w:rsidRDefault="00A60958" w:rsidP="00A60958">
      <w:pPr>
        <w:numPr>
          <w:ilvl w:val="0"/>
          <w:numId w:val="20"/>
        </w:numPr>
        <w:contextualSpacing/>
        <w:jc w:val="both"/>
      </w:pPr>
      <w:r w:rsidRPr="00A60958">
        <w:t>dostosowanie przestrzeni wiejskiej do potrzeb gospodarczych i społecznych mieszkańców;</w:t>
      </w:r>
    </w:p>
    <w:p w14:paraId="1940CF64" w14:textId="77777777" w:rsidR="00A60958" w:rsidRPr="00A60958" w:rsidRDefault="00A60958" w:rsidP="00A60958">
      <w:pPr>
        <w:numPr>
          <w:ilvl w:val="0"/>
          <w:numId w:val="20"/>
        </w:numPr>
        <w:contextualSpacing/>
        <w:jc w:val="both"/>
      </w:pPr>
      <w:r w:rsidRPr="00A60958">
        <w:t>efektywne wykorzystanie przestrzeni poprzez rozwój funkcji rekreacyjnej, sportowej i społeczno-kulturalnej obejmującej budowę i adekwatne wyposażenie obiektów;</w:t>
      </w:r>
    </w:p>
    <w:p w14:paraId="6660FADB" w14:textId="77777777" w:rsidR="00A60958" w:rsidRPr="00A60958" w:rsidRDefault="00A60958" w:rsidP="00A60958">
      <w:pPr>
        <w:numPr>
          <w:ilvl w:val="0"/>
          <w:numId w:val="20"/>
        </w:numPr>
        <w:contextualSpacing/>
        <w:jc w:val="both"/>
      </w:pPr>
      <w:r w:rsidRPr="00A60958">
        <w:t>wykorzystanie potencjału uzdrowiskowego w projektowaniu przestrzeni wiejskiej;</w:t>
      </w:r>
    </w:p>
    <w:p w14:paraId="318480FF" w14:textId="77777777" w:rsidR="00A60958" w:rsidRPr="00A60958" w:rsidRDefault="00A60958" w:rsidP="00A60958">
      <w:pPr>
        <w:numPr>
          <w:ilvl w:val="0"/>
          <w:numId w:val="20"/>
        </w:numPr>
        <w:contextualSpacing/>
        <w:jc w:val="both"/>
      </w:pPr>
      <w:r w:rsidRPr="00A60958">
        <w:t>poprawa funkcjonalności i estetyki przestrzeni wiejskiej uzyskana poprzez wspieranie projektów mających na celu urządzanie i porządkowanie terenów zielonych, parków lub innych miejsc wypoczynku;</w:t>
      </w:r>
    </w:p>
    <w:p w14:paraId="43557D85" w14:textId="77777777" w:rsidR="00A60958" w:rsidRPr="00A60958" w:rsidRDefault="00A60958" w:rsidP="00A60958">
      <w:pPr>
        <w:numPr>
          <w:ilvl w:val="0"/>
          <w:numId w:val="20"/>
        </w:numPr>
        <w:contextualSpacing/>
        <w:jc w:val="both"/>
      </w:pPr>
      <w:r w:rsidRPr="00A60958">
        <w:t>budowa oraz modernizacja infrastruktury wspierającej rozwój funkcji kulturowo-społecznych na terenach wiejskich;</w:t>
      </w:r>
    </w:p>
    <w:p w14:paraId="41BD2AB6" w14:textId="77777777" w:rsidR="00A60958" w:rsidRPr="00A60958" w:rsidRDefault="00A60958" w:rsidP="00A60958">
      <w:pPr>
        <w:numPr>
          <w:ilvl w:val="0"/>
          <w:numId w:val="20"/>
        </w:numPr>
        <w:contextualSpacing/>
        <w:jc w:val="both"/>
      </w:pPr>
      <w:r w:rsidRPr="00A60958">
        <w:t>racjonalne wykorzystanie przestrzeni produkcyjnej i osadniczej dzięki wspieraniu działań scaleniowych i zagospodarowania poscaleniowego.</w:t>
      </w:r>
    </w:p>
    <w:p w14:paraId="111C6854" w14:textId="77777777" w:rsidR="00A60958" w:rsidRPr="00A60958" w:rsidRDefault="00A60958" w:rsidP="00A60958"/>
    <w:p w14:paraId="09DB1AB0" w14:textId="77777777" w:rsidR="00A60958" w:rsidRPr="00A60958" w:rsidRDefault="00A60958" w:rsidP="00A60958">
      <w:pPr>
        <w:jc w:val="both"/>
        <w:rPr>
          <w:b/>
          <w:bCs/>
          <w:sz w:val="24"/>
          <w:szCs w:val="24"/>
          <w:u w:val="single"/>
        </w:rPr>
      </w:pPr>
      <w:r w:rsidRPr="00A60958">
        <w:rPr>
          <w:b/>
          <w:bCs/>
          <w:sz w:val="24"/>
          <w:szCs w:val="24"/>
          <w:u w:val="single"/>
        </w:rPr>
        <w:t>Plan Zagospodarowania Przestrzennego Województwa Podkarpackiego Perspektywa 2030</w:t>
      </w:r>
    </w:p>
    <w:p w14:paraId="359B7FF2" w14:textId="77777777" w:rsidR="00A60958" w:rsidRPr="00A60958" w:rsidRDefault="00A60958" w:rsidP="00A60958">
      <w:pPr>
        <w:rPr>
          <w:b/>
          <w:bCs/>
          <w:u w:val="single"/>
        </w:rPr>
      </w:pPr>
      <w:r w:rsidRPr="00A60958">
        <w:rPr>
          <w:b/>
          <w:bCs/>
          <w:u w:val="single"/>
        </w:rPr>
        <w:t>Wiejski obszar funkcjonalny wymagający wsparcia procesów rozwojowych</w:t>
      </w:r>
    </w:p>
    <w:p w14:paraId="29882E9F" w14:textId="77777777" w:rsidR="00A60958" w:rsidRPr="00A60958" w:rsidRDefault="00A60958" w:rsidP="00A60958">
      <w:r w:rsidRPr="00A60958">
        <w:t>Wiodące kierunki zagospodarowania:</w:t>
      </w:r>
    </w:p>
    <w:p w14:paraId="68715D14" w14:textId="77777777" w:rsidR="00A60958" w:rsidRPr="00A60958" w:rsidRDefault="00A60958" w:rsidP="00A60958">
      <w:pPr>
        <w:numPr>
          <w:ilvl w:val="0"/>
          <w:numId w:val="22"/>
        </w:numPr>
        <w:contextualSpacing/>
        <w:jc w:val="both"/>
      </w:pPr>
      <w:r w:rsidRPr="00A60958">
        <w:t>rozwój rolnictwa ekologicznego opartego na gospodarstwach rodzinnych;</w:t>
      </w:r>
    </w:p>
    <w:p w14:paraId="600CC7DE" w14:textId="77777777" w:rsidR="00A60958" w:rsidRPr="00A60958" w:rsidRDefault="00A60958" w:rsidP="00A60958">
      <w:pPr>
        <w:numPr>
          <w:ilvl w:val="0"/>
          <w:numId w:val="22"/>
        </w:numPr>
        <w:contextualSpacing/>
        <w:jc w:val="both"/>
      </w:pPr>
      <w:r w:rsidRPr="00A60958">
        <w:t>rozwój działalności gospodarczej związanej z gospodarką rolną i turystyką;</w:t>
      </w:r>
    </w:p>
    <w:p w14:paraId="655C764C" w14:textId="77777777" w:rsidR="00A60958" w:rsidRPr="00A60958" w:rsidRDefault="00A60958" w:rsidP="00A60958">
      <w:pPr>
        <w:numPr>
          <w:ilvl w:val="0"/>
          <w:numId w:val="22"/>
        </w:numPr>
        <w:contextualSpacing/>
        <w:jc w:val="both"/>
      </w:pPr>
      <w:r w:rsidRPr="00A60958">
        <w:t>rozwój kapitału ludzkiego oraz wzrost poziomu życia mieszkańców;</w:t>
      </w:r>
    </w:p>
    <w:p w14:paraId="27333BF8" w14:textId="77777777" w:rsidR="00A60958" w:rsidRPr="00A60958" w:rsidRDefault="00A60958" w:rsidP="00A60958">
      <w:pPr>
        <w:numPr>
          <w:ilvl w:val="0"/>
          <w:numId w:val="22"/>
        </w:numPr>
        <w:contextualSpacing/>
        <w:jc w:val="both"/>
      </w:pPr>
      <w:r w:rsidRPr="00A60958">
        <w:t>wzmocnienie powiązań funkcjonalnych obszarów wiejskich z lokalnymi ośrodkami osadniczymi;</w:t>
      </w:r>
    </w:p>
    <w:p w14:paraId="73906452" w14:textId="77777777" w:rsidR="00A60958" w:rsidRPr="00A60958" w:rsidRDefault="00A60958" w:rsidP="00A60958">
      <w:pPr>
        <w:numPr>
          <w:ilvl w:val="0"/>
          <w:numId w:val="22"/>
        </w:numPr>
        <w:contextualSpacing/>
        <w:jc w:val="both"/>
      </w:pPr>
      <w:r w:rsidRPr="00A60958">
        <w:t>poprawa dostępności komunikacyjnej obszaru w wymiarze lokalnym, regionalnym, krajowym i transgranicznym;</w:t>
      </w:r>
    </w:p>
    <w:p w14:paraId="056585B8" w14:textId="77777777" w:rsidR="00A60958" w:rsidRPr="00A60958" w:rsidRDefault="00A60958" w:rsidP="00A60958">
      <w:pPr>
        <w:numPr>
          <w:ilvl w:val="0"/>
          <w:numId w:val="22"/>
        </w:numPr>
        <w:contextualSpacing/>
        <w:jc w:val="both"/>
      </w:pPr>
      <w:r w:rsidRPr="00A60958">
        <w:lastRenderedPageBreak/>
        <w:t>ochrona terenów o najwyższych walorach przyrodniczych i krajobrazowych;</w:t>
      </w:r>
    </w:p>
    <w:p w14:paraId="22C794ED" w14:textId="77777777" w:rsidR="00A60958" w:rsidRPr="00A60958" w:rsidRDefault="00A60958" w:rsidP="00A60958">
      <w:pPr>
        <w:numPr>
          <w:ilvl w:val="0"/>
          <w:numId w:val="22"/>
        </w:numPr>
        <w:contextualSpacing/>
        <w:jc w:val="both"/>
      </w:pPr>
      <w:r w:rsidRPr="00A60958">
        <w:t>racjonalne wykorzystanie zasobów środowiska przyrodniczego;</w:t>
      </w:r>
    </w:p>
    <w:p w14:paraId="5DA8FA99" w14:textId="77777777" w:rsidR="00A60958" w:rsidRPr="00A60958" w:rsidRDefault="00A60958" w:rsidP="00A60958">
      <w:pPr>
        <w:numPr>
          <w:ilvl w:val="0"/>
          <w:numId w:val="22"/>
        </w:numPr>
        <w:contextualSpacing/>
        <w:jc w:val="both"/>
      </w:pPr>
      <w:r w:rsidRPr="00A60958">
        <w:t>rozwój turystyki, w tym agroturystyki, funkcji sportowo-rekreacyjnych i uzdrowiskowych,</w:t>
      </w:r>
    </w:p>
    <w:p w14:paraId="36A2A9C2" w14:textId="77777777" w:rsidR="00A60958" w:rsidRPr="00A60958" w:rsidRDefault="00A60958" w:rsidP="00A60958">
      <w:pPr>
        <w:numPr>
          <w:ilvl w:val="0"/>
          <w:numId w:val="22"/>
        </w:numPr>
        <w:contextualSpacing/>
        <w:jc w:val="both"/>
      </w:pPr>
      <w:r w:rsidRPr="00A60958">
        <w:t>rozwój infrastruktury technicznej i transportowej.</w:t>
      </w:r>
    </w:p>
    <w:p w14:paraId="195739B7" w14:textId="77777777" w:rsidR="00A60958" w:rsidRPr="00A60958" w:rsidRDefault="00A60958" w:rsidP="00A60958">
      <w:pPr>
        <w:jc w:val="both"/>
      </w:pPr>
    </w:p>
    <w:p w14:paraId="424DEAD6" w14:textId="77777777" w:rsidR="00A60958" w:rsidRPr="00A60958" w:rsidRDefault="00A60958" w:rsidP="00A60958">
      <w:pPr>
        <w:jc w:val="both"/>
      </w:pPr>
      <w:r w:rsidRPr="00A60958">
        <w:t>Zasady i warunki zagospodarowania:</w:t>
      </w:r>
    </w:p>
    <w:p w14:paraId="4236E6EA" w14:textId="77777777" w:rsidR="00A60958" w:rsidRPr="00A60958" w:rsidRDefault="00A60958" w:rsidP="00A60958">
      <w:pPr>
        <w:numPr>
          <w:ilvl w:val="0"/>
          <w:numId w:val="57"/>
        </w:numPr>
        <w:contextualSpacing/>
        <w:jc w:val="both"/>
      </w:pPr>
      <w:r w:rsidRPr="00A60958">
        <w:t>rozwój bazy usług publicznych;</w:t>
      </w:r>
    </w:p>
    <w:p w14:paraId="4F456A4F" w14:textId="77777777" w:rsidR="00A60958" w:rsidRPr="00A60958" w:rsidRDefault="00A60958" w:rsidP="00A60958">
      <w:pPr>
        <w:numPr>
          <w:ilvl w:val="0"/>
          <w:numId w:val="57"/>
        </w:numPr>
        <w:contextualSpacing/>
        <w:jc w:val="both"/>
      </w:pPr>
      <w:r w:rsidRPr="00A60958">
        <w:t>zapobieganie procesom rozpraszania zabudowy powodującym degradację terenów otwartych i przydatnych dla rolnictwa;</w:t>
      </w:r>
    </w:p>
    <w:p w14:paraId="350C4798" w14:textId="77777777" w:rsidR="00A60958" w:rsidRPr="00A60958" w:rsidRDefault="00A60958" w:rsidP="00A60958">
      <w:pPr>
        <w:numPr>
          <w:ilvl w:val="0"/>
          <w:numId w:val="57"/>
        </w:numPr>
        <w:contextualSpacing/>
        <w:jc w:val="both"/>
      </w:pPr>
      <w:r w:rsidRPr="00A60958">
        <w:t>ochrona zasobów leśnych oraz rozwój zrównoważonej i wielofunkcyjnej gospodarki leśnej;</w:t>
      </w:r>
    </w:p>
    <w:p w14:paraId="33236577" w14:textId="77777777" w:rsidR="00A60958" w:rsidRPr="00A60958" w:rsidRDefault="00A60958" w:rsidP="00A60958">
      <w:pPr>
        <w:numPr>
          <w:ilvl w:val="0"/>
          <w:numId w:val="57"/>
        </w:numPr>
        <w:contextualSpacing/>
        <w:jc w:val="both"/>
      </w:pPr>
      <w:r w:rsidRPr="00A60958">
        <w:t>poprawa wyposażenia obszaru w infrastrukturę techniczną i transportową;</w:t>
      </w:r>
    </w:p>
    <w:p w14:paraId="6FF85880" w14:textId="77777777" w:rsidR="00A60958" w:rsidRPr="00A60958" w:rsidRDefault="00A60958" w:rsidP="00A60958">
      <w:pPr>
        <w:numPr>
          <w:ilvl w:val="0"/>
          <w:numId w:val="57"/>
        </w:numPr>
        <w:contextualSpacing/>
        <w:jc w:val="both"/>
      </w:pPr>
      <w:r w:rsidRPr="00A60958">
        <w:t>rozwój funkcji sportowo-rekreacyjnej i turystycznej, w tym agroturystyki oraz lecznictwa uzdrowiskowego z zastosowaniem zasad zrównoważonego rozwoju.</w:t>
      </w:r>
    </w:p>
    <w:p w14:paraId="25681146" w14:textId="77777777" w:rsidR="00A60958" w:rsidRPr="00A60958" w:rsidRDefault="00A60958" w:rsidP="00A60958"/>
    <w:p w14:paraId="246B7E20" w14:textId="77777777" w:rsidR="00A60958" w:rsidRPr="00A60958" w:rsidRDefault="00A60958" w:rsidP="00A60958">
      <w:pPr>
        <w:keepNext/>
        <w:spacing w:after="200" w:line="240" w:lineRule="auto"/>
        <w:jc w:val="center"/>
        <w:rPr>
          <w:i/>
          <w:iCs/>
          <w:sz w:val="18"/>
          <w:szCs w:val="18"/>
        </w:rPr>
      </w:pPr>
      <w:bookmarkStart w:id="368" w:name="_Toc104466124"/>
      <w:bookmarkStart w:id="369" w:name="_Toc117083212"/>
      <w:r w:rsidRPr="00A60958">
        <w:rPr>
          <w:i/>
          <w:iCs/>
          <w:sz w:val="18"/>
          <w:szCs w:val="18"/>
        </w:rPr>
        <w:t xml:space="preserve">Rysunek </w:t>
      </w:r>
      <w:r w:rsidRPr="00A60958">
        <w:rPr>
          <w:i/>
          <w:iCs/>
          <w:sz w:val="18"/>
          <w:szCs w:val="18"/>
        </w:rPr>
        <w:fldChar w:fldCharType="begin"/>
      </w:r>
      <w:r w:rsidRPr="00A60958">
        <w:rPr>
          <w:i/>
          <w:iCs/>
          <w:sz w:val="18"/>
          <w:szCs w:val="18"/>
        </w:rPr>
        <w:instrText xml:space="preserve"> SEQ Rysunek \* ARABIC </w:instrText>
      </w:r>
      <w:r w:rsidRPr="00A60958">
        <w:rPr>
          <w:i/>
          <w:iCs/>
          <w:sz w:val="18"/>
          <w:szCs w:val="18"/>
        </w:rPr>
        <w:fldChar w:fldCharType="separate"/>
      </w:r>
      <w:r w:rsidRPr="00A60958">
        <w:rPr>
          <w:i/>
          <w:iCs/>
          <w:noProof/>
          <w:sz w:val="18"/>
          <w:szCs w:val="18"/>
        </w:rPr>
        <w:t>16</w:t>
      </w:r>
      <w:r w:rsidRPr="00A60958">
        <w:rPr>
          <w:i/>
          <w:iCs/>
          <w:sz w:val="18"/>
          <w:szCs w:val="18"/>
        </w:rPr>
        <w:fldChar w:fldCharType="end"/>
      </w:r>
      <w:r w:rsidRPr="00A60958">
        <w:rPr>
          <w:i/>
          <w:iCs/>
          <w:sz w:val="18"/>
          <w:szCs w:val="18"/>
        </w:rPr>
        <w:t>. Obszary funkcjonalne o znaczeniu ponadregionalnym</w:t>
      </w:r>
      <w:bookmarkEnd w:id="368"/>
      <w:bookmarkEnd w:id="369"/>
    </w:p>
    <w:p w14:paraId="4AD26758" w14:textId="77777777" w:rsidR="00A60958" w:rsidRPr="00A60958" w:rsidRDefault="00A60958" w:rsidP="00A60958">
      <w:pPr>
        <w:jc w:val="center"/>
      </w:pPr>
      <w:r w:rsidRPr="00A60958">
        <w:rPr>
          <w:noProof/>
          <w:color w:val="FF0000"/>
          <w:lang w:eastAsia="pl-PL"/>
        </w:rPr>
        <w:drawing>
          <wp:inline distT="0" distB="0" distL="0" distR="0" wp14:anchorId="536E1E57" wp14:editId="428ED968">
            <wp:extent cx="3842150" cy="4945380"/>
            <wp:effectExtent l="0" t="0" r="6350" b="7620"/>
            <wp:docPr id="22" name="Obraz 2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mapa&#10;&#10;Opis wygenerowany automatyczn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4909" cy="4948932"/>
                    </a:xfrm>
                    <a:prstGeom prst="rect">
                      <a:avLst/>
                    </a:prstGeom>
                    <a:noFill/>
                    <a:ln>
                      <a:noFill/>
                    </a:ln>
                  </pic:spPr>
                </pic:pic>
              </a:graphicData>
            </a:graphic>
          </wp:inline>
        </w:drawing>
      </w:r>
    </w:p>
    <w:p w14:paraId="04D36D05" w14:textId="77777777" w:rsidR="00A60958" w:rsidRPr="00A60958" w:rsidRDefault="00A60958" w:rsidP="00A60958">
      <w:pPr>
        <w:jc w:val="center"/>
        <w:rPr>
          <w:i/>
          <w:iCs/>
          <w:sz w:val="18"/>
          <w:szCs w:val="18"/>
        </w:rPr>
      </w:pPr>
      <w:r w:rsidRPr="00A60958">
        <w:rPr>
          <w:i/>
          <w:iCs/>
          <w:sz w:val="18"/>
          <w:szCs w:val="18"/>
        </w:rPr>
        <w:t>Źródło: Plan Zagospodarowania Przestrzennego Województwa Podkarpackiego – Perspektywa 2030. Mapa 1: Struktura funkcjonalno-przestrzenna</w:t>
      </w:r>
    </w:p>
    <w:p w14:paraId="3E0A0852" w14:textId="77777777" w:rsidR="00A60958" w:rsidRPr="00A60958" w:rsidRDefault="00A60958" w:rsidP="00A60958">
      <w:pPr>
        <w:jc w:val="center"/>
        <w:rPr>
          <w:i/>
          <w:iCs/>
          <w:sz w:val="18"/>
          <w:szCs w:val="18"/>
        </w:rPr>
      </w:pPr>
    </w:p>
    <w:p w14:paraId="21EE11C6" w14:textId="77777777" w:rsidR="00A60958" w:rsidRPr="00A60958" w:rsidRDefault="00A60958" w:rsidP="00A60958">
      <w:pPr>
        <w:jc w:val="both"/>
        <w:rPr>
          <w:b/>
          <w:bCs/>
          <w:u w:val="single"/>
        </w:rPr>
      </w:pPr>
      <w:r w:rsidRPr="00A60958">
        <w:rPr>
          <w:b/>
          <w:bCs/>
          <w:u w:val="single"/>
        </w:rPr>
        <w:lastRenderedPageBreak/>
        <w:t>Obszar Funkcjonalny Innowacyjnego Przemysłu</w:t>
      </w:r>
    </w:p>
    <w:p w14:paraId="452CA68E" w14:textId="77777777" w:rsidR="00A60958" w:rsidRPr="00A60958" w:rsidRDefault="00A60958" w:rsidP="00A60958">
      <w:pPr>
        <w:jc w:val="both"/>
      </w:pPr>
      <w:r w:rsidRPr="00A60958">
        <w:t>Wiodące kierunki zagospodarowania:</w:t>
      </w:r>
    </w:p>
    <w:p w14:paraId="5CFE7651" w14:textId="77777777" w:rsidR="00A60958" w:rsidRPr="00A60958" w:rsidRDefault="00A60958" w:rsidP="00A60958">
      <w:pPr>
        <w:numPr>
          <w:ilvl w:val="1"/>
          <w:numId w:val="14"/>
        </w:numPr>
        <w:ind w:left="709"/>
        <w:contextualSpacing/>
        <w:jc w:val="both"/>
      </w:pPr>
      <w:r w:rsidRPr="00A60958">
        <w:t>rozwój bazy innowacyjnego przemysłu;</w:t>
      </w:r>
    </w:p>
    <w:p w14:paraId="290DEE60" w14:textId="77777777" w:rsidR="00A60958" w:rsidRPr="00A60958" w:rsidRDefault="00A60958" w:rsidP="00A60958">
      <w:pPr>
        <w:numPr>
          <w:ilvl w:val="1"/>
          <w:numId w:val="14"/>
        </w:numPr>
        <w:ind w:left="709"/>
        <w:contextualSpacing/>
        <w:jc w:val="both"/>
      </w:pPr>
      <w:r w:rsidRPr="00A60958">
        <w:t>rozwój drobnej przedsiębiorczości;</w:t>
      </w:r>
    </w:p>
    <w:p w14:paraId="167E9066" w14:textId="77777777" w:rsidR="00A60958" w:rsidRPr="00A60958" w:rsidRDefault="00A60958" w:rsidP="00A60958">
      <w:pPr>
        <w:numPr>
          <w:ilvl w:val="1"/>
          <w:numId w:val="14"/>
        </w:numPr>
        <w:ind w:left="709"/>
        <w:contextualSpacing/>
        <w:jc w:val="both"/>
      </w:pPr>
      <w:r w:rsidRPr="00A60958">
        <w:t>rozwój funkcji metropolitalnych Rzeszowa;</w:t>
      </w:r>
    </w:p>
    <w:p w14:paraId="10766363" w14:textId="77777777" w:rsidR="00A60958" w:rsidRPr="00A60958" w:rsidRDefault="00A60958" w:rsidP="00A60958">
      <w:pPr>
        <w:numPr>
          <w:ilvl w:val="1"/>
          <w:numId w:val="14"/>
        </w:numPr>
        <w:ind w:left="709"/>
        <w:contextualSpacing/>
        <w:jc w:val="both"/>
      </w:pPr>
      <w:r w:rsidRPr="00A60958">
        <w:t>wzmocnienie roli miast, jako ośrodków kreujących wysoką jakość życia mieszkańców;</w:t>
      </w:r>
    </w:p>
    <w:p w14:paraId="28CF87A3" w14:textId="77777777" w:rsidR="00A60958" w:rsidRPr="00A60958" w:rsidRDefault="00A60958" w:rsidP="00A60958">
      <w:pPr>
        <w:numPr>
          <w:ilvl w:val="1"/>
          <w:numId w:val="14"/>
        </w:numPr>
        <w:ind w:left="709"/>
        <w:contextualSpacing/>
        <w:jc w:val="both"/>
      </w:pPr>
      <w:r w:rsidRPr="00A60958">
        <w:t>rozbudowa infrastruktury technicznej i transportowej;</w:t>
      </w:r>
    </w:p>
    <w:p w14:paraId="3C93344F" w14:textId="77777777" w:rsidR="00A60958" w:rsidRPr="00A60958" w:rsidRDefault="00A60958" w:rsidP="00A60958">
      <w:pPr>
        <w:numPr>
          <w:ilvl w:val="1"/>
          <w:numId w:val="14"/>
        </w:numPr>
        <w:ind w:left="709"/>
        <w:contextualSpacing/>
        <w:jc w:val="both"/>
      </w:pPr>
      <w:r w:rsidRPr="00A60958">
        <w:t>rozbudowa infrastruktury przeciwpowodziowej;</w:t>
      </w:r>
    </w:p>
    <w:p w14:paraId="764A8819" w14:textId="77777777" w:rsidR="00A60958" w:rsidRPr="00A60958" w:rsidRDefault="00A60958" w:rsidP="00A60958">
      <w:pPr>
        <w:numPr>
          <w:ilvl w:val="1"/>
          <w:numId w:val="14"/>
        </w:numPr>
        <w:ind w:left="709"/>
        <w:contextualSpacing/>
        <w:jc w:val="both"/>
      </w:pPr>
      <w:r w:rsidRPr="00A60958">
        <w:t>rozwój turystyki w oparciu o walory przyrodnicze i kulturowe;</w:t>
      </w:r>
    </w:p>
    <w:p w14:paraId="24541946" w14:textId="77777777" w:rsidR="00A60958" w:rsidRPr="00A60958" w:rsidRDefault="00A60958" w:rsidP="00A60958">
      <w:pPr>
        <w:numPr>
          <w:ilvl w:val="1"/>
          <w:numId w:val="14"/>
        </w:numPr>
        <w:ind w:left="709"/>
        <w:contextualSpacing/>
        <w:jc w:val="both"/>
      </w:pPr>
      <w:r w:rsidRPr="00A60958">
        <w:t>rozwój produkcji rolnej oraz bazy przetwórstwa rolno-spożywczego;</w:t>
      </w:r>
    </w:p>
    <w:p w14:paraId="495A6560" w14:textId="77777777" w:rsidR="00A60958" w:rsidRPr="00A60958" w:rsidRDefault="00A60958" w:rsidP="00A60958">
      <w:pPr>
        <w:numPr>
          <w:ilvl w:val="1"/>
          <w:numId w:val="14"/>
        </w:numPr>
        <w:ind w:left="709"/>
        <w:contextualSpacing/>
        <w:jc w:val="both"/>
      </w:pPr>
      <w:r w:rsidRPr="00A60958">
        <w:t>rozwój gospodarki leśnej oraz bazy przetwórstwa drewna.</w:t>
      </w:r>
    </w:p>
    <w:p w14:paraId="2BEFF0A3" w14:textId="77777777" w:rsidR="00A60958" w:rsidRPr="00A60958" w:rsidRDefault="00A60958" w:rsidP="00A60958">
      <w:pPr>
        <w:contextualSpacing/>
        <w:jc w:val="both"/>
      </w:pPr>
    </w:p>
    <w:p w14:paraId="2EEF721C" w14:textId="77777777" w:rsidR="00A60958" w:rsidRPr="00A60958" w:rsidRDefault="00A60958" w:rsidP="00A60958">
      <w:pPr>
        <w:jc w:val="both"/>
      </w:pPr>
      <w:r w:rsidRPr="00A60958">
        <w:t>Zasady i warunki zagospodarowania:</w:t>
      </w:r>
    </w:p>
    <w:p w14:paraId="32F96E4B" w14:textId="77777777" w:rsidR="00A60958" w:rsidRPr="00A60958" w:rsidRDefault="00A60958" w:rsidP="00A60958">
      <w:pPr>
        <w:numPr>
          <w:ilvl w:val="0"/>
          <w:numId w:val="23"/>
        </w:numPr>
        <w:contextualSpacing/>
        <w:jc w:val="both"/>
      </w:pPr>
      <w:r w:rsidRPr="00A60958">
        <w:t>rozwój zakładów przemysłowych m.in. w branży lotniczej, elektromaszynowej i chemicznej oraz firm informatycznych, z wykorzystaniem potencjału naukowo-badawczego i zaawansowanych technologii z uwzględnieniem zasad zrównoważonego rozwoju;</w:t>
      </w:r>
    </w:p>
    <w:p w14:paraId="26091016" w14:textId="77777777" w:rsidR="00A60958" w:rsidRPr="00A60958" w:rsidRDefault="00A60958" w:rsidP="00A60958">
      <w:pPr>
        <w:numPr>
          <w:ilvl w:val="0"/>
          <w:numId w:val="23"/>
        </w:numPr>
        <w:contextualSpacing/>
        <w:jc w:val="both"/>
      </w:pPr>
      <w:r w:rsidRPr="00A60958">
        <w:t>wzmacnianie zewnętrznych i wewnętrznych powiązań komunikacyjnych obszaru;</w:t>
      </w:r>
    </w:p>
    <w:p w14:paraId="44BAD17E" w14:textId="77777777" w:rsidR="00A60958" w:rsidRPr="00A60958" w:rsidRDefault="00A60958" w:rsidP="00A60958">
      <w:pPr>
        <w:numPr>
          <w:ilvl w:val="0"/>
          <w:numId w:val="23"/>
        </w:numPr>
        <w:contextualSpacing/>
        <w:jc w:val="both"/>
      </w:pPr>
      <w:r w:rsidRPr="00A60958">
        <w:t>poprawa stanu technicznego infrastruktury drogowej i kolejowej;</w:t>
      </w:r>
    </w:p>
    <w:p w14:paraId="4E039CC6" w14:textId="77777777" w:rsidR="00A60958" w:rsidRPr="00A60958" w:rsidRDefault="00A60958" w:rsidP="00A60958">
      <w:pPr>
        <w:numPr>
          <w:ilvl w:val="0"/>
          <w:numId w:val="23"/>
        </w:numPr>
        <w:contextualSpacing/>
        <w:jc w:val="both"/>
      </w:pPr>
      <w:r w:rsidRPr="00A60958">
        <w:t>rozwój atrakcji turystycznych oraz infrastruktury turystycznej, w tym rozwój gospodarstw agroturystycznych;</w:t>
      </w:r>
    </w:p>
    <w:p w14:paraId="7BA23523" w14:textId="77777777" w:rsidR="00A60958" w:rsidRPr="00A60958" w:rsidRDefault="00A60958" w:rsidP="00A60958">
      <w:pPr>
        <w:numPr>
          <w:ilvl w:val="0"/>
          <w:numId w:val="23"/>
        </w:numPr>
        <w:contextualSpacing/>
        <w:jc w:val="both"/>
      </w:pPr>
      <w:r w:rsidRPr="00A60958">
        <w:t>użytkowanie dolin rzecznych Wisły, Sanu, Wisłoki i Wisłoka zapewniające zachowanie drożności i walorów przyrodniczych korytarzy ekologicznych oraz ich zagospodarowanie w dostosowaniu do wymogów ochrony przeciwpowodziowej;</w:t>
      </w:r>
    </w:p>
    <w:p w14:paraId="18DD7E6C" w14:textId="77777777" w:rsidR="00A60958" w:rsidRPr="00A60958" w:rsidRDefault="00A60958" w:rsidP="00A60958">
      <w:pPr>
        <w:numPr>
          <w:ilvl w:val="0"/>
          <w:numId w:val="23"/>
        </w:numPr>
        <w:contextualSpacing/>
        <w:jc w:val="both"/>
      </w:pPr>
      <w:r w:rsidRPr="00A60958">
        <w:t>uwzględnienie przy zagospodarowaniu terenów ograniczeń związanych z położeniem na obszarach szczególnego zagrożenia powodzią oraz narażonych na niebezpieczeństwo powodzi;</w:t>
      </w:r>
    </w:p>
    <w:p w14:paraId="0447AEB5" w14:textId="77777777" w:rsidR="00A60958" w:rsidRPr="00A60958" w:rsidRDefault="00A60958" w:rsidP="00A60958">
      <w:pPr>
        <w:numPr>
          <w:ilvl w:val="0"/>
          <w:numId w:val="23"/>
        </w:numPr>
        <w:contextualSpacing/>
        <w:jc w:val="both"/>
      </w:pPr>
      <w:r w:rsidRPr="00A60958">
        <w:t>zapobieganie procesom suburbanizacji i rozpraszania zabudowy, powodującym degradację otwartych terenów wiejskich przydatnych dla rolnictwa, przez intensyfikację użytkowania terenów zainwestowanych;</w:t>
      </w:r>
    </w:p>
    <w:p w14:paraId="4D061571" w14:textId="77777777" w:rsidR="00A60958" w:rsidRPr="00A60958" w:rsidRDefault="00A60958" w:rsidP="00A60958">
      <w:pPr>
        <w:numPr>
          <w:ilvl w:val="0"/>
          <w:numId w:val="23"/>
        </w:numPr>
        <w:contextualSpacing/>
        <w:jc w:val="both"/>
      </w:pPr>
      <w:r w:rsidRPr="00A60958">
        <w:t>rozwój rolnictwa ekologicznego dostosowanego do lokalnych warunków, poprawa struktury agrarnej gospodarstw;</w:t>
      </w:r>
    </w:p>
    <w:p w14:paraId="7D717906" w14:textId="77777777" w:rsidR="00A60958" w:rsidRPr="00A60958" w:rsidRDefault="00A60958" w:rsidP="00A60958">
      <w:pPr>
        <w:numPr>
          <w:ilvl w:val="0"/>
          <w:numId w:val="23"/>
        </w:numPr>
        <w:contextualSpacing/>
        <w:jc w:val="both"/>
      </w:pPr>
      <w:r w:rsidRPr="00A60958">
        <w:t>zagospodarowanie turystyczne w dostosowaniu do chłonności środowiska;</w:t>
      </w:r>
    </w:p>
    <w:p w14:paraId="053CC761" w14:textId="77777777" w:rsidR="00A60958" w:rsidRPr="00A60958" w:rsidRDefault="00A60958" w:rsidP="00A60958">
      <w:pPr>
        <w:numPr>
          <w:ilvl w:val="0"/>
          <w:numId w:val="23"/>
        </w:numPr>
        <w:contextualSpacing/>
        <w:jc w:val="both"/>
      </w:pPr>
      <w:r w:rsidRPr="00A60958">
        <w:t>zachowanie i ochrona zabytkowych obiektów i założeń przestrzennych oraz współczesnego materialnego dziedzictwa kulturowego;</w:t>
      </w:r>
    </w:p>
    <w:p w14:paraId="07B992CF" w14:textId="77777777" w:rsidR="00A60958" w:rsidRPr="00A60958" w:rsidRDefault="00A60958" w:rsidP="00A60958">
      <w:pPr>
        <w:numPr>
          <w:ilvl w:val="0"/>
          <w:numId w:val="23"/>
        </w:numPr>
        <w:contextualSpacing/>
        <w:jc w:val="both"/>
      </w:pPr>
      <w:r w:rsidRPr="00A60958">
        <w:t>ochrona i racjonalna gospodarka zasobami wodnymi, leśnymi i zasobami kopalin;</w:t>
      </w:r>
    </w:p>
    <w:p w14:paraId="7541B602" w14:textId="77777777" w:rsidR="00A60958" w:rsidRPr="00A60958" w:rsidRDefault="00A60958" w:rsidP="00A60958">
      <w:pPr>
        <w:numPr>
          <w:ilvl w:val="0"/>
          <w:numId w:val="23"/>
        </w:numPr>
        <w:contextualSpacing/>
        <w:jc w:val="both"/>
      </w:pPr>
      <w:r w:rsidRPr="00A60958">
        <w:t>rozwój terenów inwestycyjnych przy zapewnieniu wymaganego uzbrojenia.</w:t>
      </w:r>
    </w:p>
    <w:p w14:paraId="74F06E5F" w14:textId="77777777" w:rsidR="00A60958" w:rsidRPr="00A60958" w:rsidRDefault="00A60958" w:rsidP="00A60958">
      <w:pPr>
        <w:keepNext/>
        <w:spacing w:after="200" w:line="240" w:lineRule="auto"/>
        <w:jc w:val="center"/>
        <w:rPr>
          <w:i/>
          <w:iCs/>
          <w:sz w:val="18"/>
          <w:szCs w:val="18"/>
        </w:rPr>
      </w:pPr>
      <w:bookmarkStart w:id="370" w:name="_Toc104466125"/>
      <w:bookmarkStart w:id="371" w:name="_Toc117083213"/>
      <w:r w:rsidRPr="00A60958">
        <w:rPr>
          <w:i/>
          <w:iCs/>
          <w:sz w:val="18"/>
          <w:szCs w:val="18"/>
        </w:rPr>
        <w:lastRenderedPageBreak/>
        <w:t xml:space="preserve">Rysunek </w:t>
      </w:r>
      <w:r w:rsidRPr="00A60958">
        <w:rPr>
          <w:i/>
          <w:iCs/>
          <w:sz w:val="18"/>
          <w:szCs w:val="18"/>
        </w:rPr>
        <w:fldChar w:fldCharType="begin"/>
      </w:r>
      <w:r w:rsidRPr="00A60958">
        <w:rPr>
          <w:i/>
          <w:iCs/>
          <w:sz w:val="18"/>
          <w:szCs w:val="18"/>
        </w:rPr>
        <w:instrText xml:space="preserve"> SEQ Rysunek \* ARABIC </w:instrText>
      </w:r>
      <w:r w:rsidRPr="00A60958">
        <w:rPr>
          <w:i/>
          <w:iCs/>
          <w:sz w:val="18"/>
          <w:szCs w:val="18"/>
        </w:rPr>
        <w:fldChar w:fldCharType="separate"/>
      </w:r>
      <w:r w:rsidRPr="00A60958">
        <w:rPr>
          <w:i/>
          <w:iCs/>
          <w:noProof/>
          <w:sz w:val="18"/>
          <w:szCs w:val="18"/>
        </w:rPr>
        <w:t>17</w:t>
      </w:r>
      <w:r w:rsidRPr="00A60958">
        <w:rPr>
          <w:i/>
          <w:iCs/>
          <w:sz w:val="18"/>
          <w:szCs w:val="18"/>
        </w:rPr>
        <w:fldChar w:fldCharType="end"/>
      </w:r>
      <w:r w:rsidRPr="00A60958">
        <w:rPr>
          <w:i/>
          <w:iCs/>
          <w:sz w:val="18"/>
          <w:szCs w:val="18"/>
        </w:rPr>
        <w:t>. Obszary funkcjonalne o znaczeniu regionalnym</w:t>
      </w:r>
      <w:bookmarkEnd w:id="370"/>
      <w:bookmarkEnd w:id="371"/>
    </w:p>
    <w:p w14:paraId="46C73842" w14:textId="77777777" w:rsidR="00A60958" w:rsidRPr="00A60958" w:rsidRDefault="00A60958" w:rsidP="00A60958">
      <w:pPr>
        <w:jc w:val="center"/>
      </w:pPr>
      <w:r w:rsidRPr="00A60958">
        <w:rPr>
          <w:noProof/>
          <w:color w:val="FF0000"/>
          <w:lang w:eastAsia="pl-PL"/>
        </w:rPr>
        <w:drawing>
          <wp:inline distT="0" distB="0" distL="0" distR="0" wp14:anchorId="7D373089" wp14:editId="494DFC18">
            <wp:extent cx="4183380" cy="5420419"/>
            <wp:effectExtent l="0" t="0" r="7620" b="8890"/>
            <wp:docPr id="23" name="Obraz 2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mapa&#10;&#10;Opis wygenerowany automatycznie"/>
                    <pic:cNvPicPr>
                      <a:picLocks noChangeAspect="1" noChangeArrowheads="1"/>
                    </pic:cNvPicPr>
                  </pic:nvPicPr>
                  <pic:blipFill rotWithShape="1">
                    <a:blip r:embed="rId71">
                      <a:extLst>
                        <a:ext uri="{28A0092B-C50C-407E-A947-70E740481C1C}">
                          <a14:useLocalDpi xmlns:a14="http://schemas.microsoft.com/office/drawing/2010/main" val="0"/>
                        </a:ext>
                      </a:extLst>
                    </a:blip>
                    <a:srcRect t="379" r="503"/>
                    <a:stretch/>
                  </pic:blipFill>
                  <pic:spPr bwMode="auto">
                    <a:xfrm>
                      <a:off x="0" y="0"/>
                      <a:ext cx="4185108" cy="5422658"/>
                    </a:xfrm>
                    <a:prstGeom prst="rect">
                      <a:avLst/>
                    </a:prstGeom>
                    <a:noFill/>
                    <a:ln>
                      <a:noFill/>
                    </a:ln>
                    <a:extLst>
                      <a:ext uri="{53640926-AAD7-44D8-BBD7-CCE9431645EC}">
                        <a14:shadowObscured xmlns:a14="http://schemas.microsoft.com/office/drawing/2010/main"/>
                      </a:ext>
                    </a:extLst>
                  </pic:spPr>
                </pic:pic>
              </a:graphicData>
            </a:graphic>
          </wp:inline>
        </w:drawing>
      </w:r>
    </w:p>
    <w:p w14:paraId="63C61EA8" w14:textId="77777777" w:rsidR="00A60958" w:rsidRPr="00A60958" w:rsidRDefault="00A60958" w:rsidP="00A60958">
      <w:pPr>
        <w:jc w:val="center"/>
        <w:rPr>
          <w:i/>
          <w:iCs/>
          <w:sz w:val="18"/>
          <w:szCs w:val="18"/>
        </w:rPr>
      </w:pPr>
      <w:r w:rsidRPr="00A60958">
        <w:rPr>
          <w:i/>
          <w:iCs/>
          <w:sz w:val="18"/>
          <w:szCs w:val="18"/>
        </w:rPr>
        <w:t>Źródło: Plan Zagospodarowania Przestrzennego Województwa Podkarpackiego – Perspektywa 2030. Mapa 1: Struktura funkcjonalno-przestrzenna</w:t>
      </w:r>
    </w:p>
    <w:p w14:paraId="4292F556" w14:textId="77777777" w:rsidR="00A60958" w:rsidRPr="00A60958" w:rsidRDefault="00A60958" w:rsidP="00A60958">
      <w:pPr>
        <w:rPr>
          <w:color w:val="FF0000"/>
        </w:rPr>
      </w:pPr>
    </w:p>
    <w:p w14:paraId="1ADACA13" w14:textId="77777777" w:rsidR="00A60958" w:rsidRPr="00A60958" w:rsidRDefault="00A60958" w:rsidP="00A60958">
      <w:pPr>
        <w:jc w:val="both"/>
        <w:rPr>
          <w:b/>
          <w:bCs/>
          <w:sz w:val="24"/>
          <w:szCs w:val="24"/>
          <w:u w:val="single"/>
        </w:rPr>
      </w:pPr>
      <w:r w:rsidRPr="00A60958">
        <w:rPr>
          <w:b/>
          <w:bCs/>
          <w:sz w:val="24"/>
          <w:szCs w:val="24"/>
          <w:u w:val="single"/>
        </w:rPr>
        <w:t>Strategia Rozwoju Gminy Bojanów na lata 2023-2030</w:t>
      </w:r>
    </w:p>
    <w:p w14:paraId="5686E89C" w14:textId="77777777" w:rsidR="00A60958" w:rsidRPr="00A60958" w:rsidRDefault="00A60958" w:rsidP="00A60958">
      <w:pPr>
        <w:jc w:val="both"/>
      </w:pPr>
      <w:r w:rsidRPr="00A60958">
        <w:t>W ramach Strategii Rozwoju wyodrębniono 4 obszary priorytetowe:</w:t>
      </w:r>
    </w:p>
    <w:p w14:paraId="10967ADF" w14:textId="77777777" w:rsidR="00A60958" w:rsidRPr="00A60958" w:rsidRDefault="00A60958" w:rsidP="00A60958">
      <w:pPr>
        <w:numPr>
          <w:ilvl w:val="0"/>
          <w:numId w:val="20"/>
        </w:numPr>
        <w:contextualSpacing/>
        <w:jc w:val="both"/>
      </w:pPr>
      <w:r w:rsidRPr="00A60958">
        <w:t>gospodarki komunalnej i infrastruktury technicznej,</w:t>
      </w:r>
    </w:p>
    <w:p w14:paraId="77F47A73" w14:textId="77777777" w:rsidR="00A60958" w:rsidRPr="00A60958" w:rsidRDefault="00A60958" w:rsidP="00A60958">
      <w:pPr>
        <w:numPr>
          <w:ilvl w:val="0"/>
          <w:numId w:val="20"/>
        </w:numPr>
        <w:contextualSpacing/>
        <w:jc w:val="both"/>
      </w:pPr>
      <w:r w:rsidRPr="00A60958">
        <w:t>infrastruktury i usług społeczno-edukacyjnych,</w:t>
      </w:r>
    </w:p>
    <w:p w14:paraId="790A8BE1" w14:textId="77777777" w:rsidR="00A60958" w:rsidRPr="00A60958" w:rsidRDefault="00A60958" w:rsidP="00A60958">
      <w:pPr>
        <w:numPr>
          <w:ilvl w:val="0"/>
          <w:numId w:val="20"/>
        </w:numPr>
        <w:contextualSpacing/>
        <w:jc w:val="both"/>
      </w:pPr>
      <w:r w:rsidRPr="00A60958">
        <w:t>polityki gospodarczej,</w:t>
      </w:r>
    </w:p>
    <w:p w14:paraId="24A52B8E" w14:textId="77777777" w:rsidR="00A60958" w:rsidRPr="00A60958" w:rsidRDefault="00A60958" w:rsidP="00A60958">
      <w:pPr>
        <w:numPr>
          <w:ilvl w:val="0"/>
          <w:numId w:val="20"/>
        </w:numPr>
        <w:contextualSpacing/>
        <w:jc w:val="both"/>
      </w:pPr>
      <w:r w:rsidRPr="00A60958">
        <w:t>turystyki i promocji.</w:t>
      </w:r>
    </w:p>
    <w:p w14:paraId="6F84A0F4" w14:textId="77777777" w:rsidR="00A60958" w:rsidRPr="00A60958" w:rsidRDefault="00A60958" w:rsidP="00A60958">
      <w:pPr>
        <w:ind w:left="360"/>
        <w:contextualSpacing/>
        <w:jc w:val="both"/>
      </w:pPr>
    </w:p>
    <w:p w14:paraId="4E1F9D96" w14:textId="77777777" w:rsidR="00A60958" w:rsidRPr="00A60958" w:rsidRDefault="00A60958" w:rsidP="00A60958">
      <w:pPr>
        <w:jc w:val="both"/>
        <w:rPr>
          <w:color w:val="FF0000"/>
        </w:rPr>
      </w:pPr>
      <w:r w:rsidRPr="00A60958">
        <w:t>Poniżej przedstawiono zgodność poszczególnych celów operacyjnych Strategii Rozwoju Gminy Bojanów na lata 2023-2030 z celami Strategii Rozwoju Województwa – Podkarpackie 2030.</w:t>
      </w:r>
    </w:p>
    <w:p w14:paraId="2DED6187" w14:textId="77777777" w:rsidR="00A60958" w:rsidRPr="00A60958" w:rsidRDefault="00A60958" w:rsidP="00A60958">
      <w:pPr>
        <w:jc w:val="both"/>
        <w:rPr>
          <w:color w:val="FF0000"/>
        </w:rPr>
        <w:sectPr w:rsidR="00A60958" w:rsidRPr="00A60958" w:rsidSect="003E260C">
          <w:footerReference w:type="default" r:id="rId72"/>
          <w:pgSz w:w="11906" w:h="16838"/>
          <w:pgMar w:top="1417" w:right="1417" w:bottom="1417" w:left="1417" w:header="708" w:footer="708" w:gutter="0"/>
          <w:cols w:space="708"/>
          <w:docGrid w:linePitch="360"/>
        </w:sectPr>
      </w:pPr>
    </w:p>
    <w:p w14:paraId="06C35050" w14:textId="18FC0041" w:rsidR="00A60958" w:rsidRPr="00A60958" w:rsidRDefault="00A60958" w:rsidP="00A60958">
      <w:pPr>
        <w:pStyle w:val="Legenda"/>
        <w:keepNext/>
        <w:jc w:val="center"/>
        <w:rPr>
          <w:color w:val="auto"/>
        </w:rPr>
      </w:pPr>
      <w:bookmarkStart w:id="372" w:name="_Toc111108212"/>
      <w:bookmarkStart w:id="373" w:name="_Toc117083252"/>
      <w:r w:rsidRPr="00A60958">
        <w:rPr>
          <w:color w:val="auto"/>
        </w:rPr>
        <w:lastRenderedPageBreak/>
        <w:t xml:space="preserve">Tabela </w:t>
      </w:r>
      <w:r w:rsidRPr="00A60958">
        <w:rPr>
          <w:color w:val="auto"/>
        </w:rPr>
        <w:fldChar w:fldCharType="begin"/>
      </w:r>
      <w:r w:rsidRPr="00A60958">
        <w:rPr>
          <w:color w:val="auto"/>
        </w:rPr>
        <w:instrText xml:space="preserve"> SEQ Tabela \* ARABIC </w:instrText>
      </w:r>
      <w:r w:rsidRPr="00A60958">
        <w:rPr>
          <w:color w:val="auto"/>
        </w:rPr>
        <w:fldChar w:fldCharType="separate"/>
      </w:r>
      <w:r w:rsidR="00547478">
        <w:rPr>
          <w:noProof/>
          <w:color w:val="auto"/>
        </w:rPr>
        <w:t>35</w:t>
      </w:r>
      <w:r w:rsidRPr="00A60958">
        <w:rPr>
          <w:color w:val="auto"/>
        </w:rPr>
        <w:fldChar w:fldCharType="end"/>
      </w:r>
      <w:r w:rsidRPr="00A60958">
        <w:rPr>
          <w:color w:val="auto"/>
        </w:rPr>
        <w:t>. Spójność celów Strategii Rozwoju Gminy Bojanów na lata 2023-2030 z celami Strategii Rozwoju Województwa - Podkarpackie 2030 oraz z celami Krajowej Strategii Rozwoju Regionalnego 2030</w:t>
      </w:r>
      <w:bookmarkEnd w:id="372"/>
      <w:bookmarkEnd w:id="373"/>
    </w:p>
    <w:tbl>
      <w:tblPr>
        <w:tblStyle w:val="Zwykatabela1"/>
        <w:tblW w:w="0" w:type="auto"/>
        <w:tblLook w:val="04A0" w:firstRow="1" w:lastRow="0" w:firstColumn="1" w:lastColumn="0" w:noHBand="0" w:noVBand="1"/>
      </w:tblPr>
      <w:tblGrid>
        <w:gridCol w:w="4664"/>
        <w:gridCol w:w="4665"/>
        <w:gridCol w:w="4665"/>
      </w:tblGrid>
      <w:tr w:rsidR="00A60958" w:rsidRPr="00A60958" w14:paraId="0DCA6B76" w14:textId="77777777" w:rsidTr="00E3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0DECBF7E" w14:textId="77777777" w:rsidR="00A60958" w:rsidRPr="00A60958" w:rsidRDefault="00A60958" w:rsidP="00E35958">
            <w:pPr>
              <w:jc w:val="center"/>
            </w:pPr>
            <w:r w:rsidRPr="00A60958">
              <w:t>Cele Krajowej Strategii Rozwoju Regionalnego 2030</w:t>
            </w:r>
          </w:p>
        </w:tc>
        <w:tc>
          <w:tcPr>
            <w:tcW w:w="4665" w:type="dxa"/>
          </w:tcPr>
          <w:p w14:paraId="4E7B019D" w14:textId="77777777" w:rsidR="00A60958" w:rsidRPr="00A60958" w:rsidRDefault="00A60958" w:rsidP="00E35958">
            <w:pPr>
              <w:jc w:val="center"/>
              <w:cnfStyle w:val="100000000000" w:firstRow="1" w:lastRow="0" w:firstColumn="0" w:lastColumn="0" w:oddVBand="0" w:evenVBand="0" w:oddHBand="0" w:evenHBand="0" w:firstRowFirstColumn="0" w:firstRowLastColumn="0" w:lastRowFirstColumn="0" w:lastRowLastColumn="0"/>
            </w:pPr>
            <w:r w:rsidRPr="00A60958">
              <w:t>Cele Strategii Rozwoju Województwa – Podkarpackie 2030</w:t>
            </w:r>
          </w:p>
        </w:tc>
        <w:tc>
          <w:tcPr>
            <w:tcW w:w="4665" w:type="dxa"/>
          </w:tcPr>
          <w:p w14:paraId="5FF9D0C1" w14:textId="77777777" w:rsidR="00A60958" w:rsidRPr="00A60958" w:rsidRDefault="00A60958" w:rsidP="00E35958">
            <w:pPr>
              <w:jc w:val="center"/>
              <w:cnfStyle w:val="100000000000" w:firstRow="1" w:lastRow="0" w:firstColumn="0" w:lastColumn="0" w:oddVBand="0" w:evenVBand="0" w:oddHBand="0" w:evenHBand="0" w:firstRowFirstColumn="0" w:firstRowLastColumn="0" w:lastRowFirstColumn="0" w:lastRowLastColumn="0"/>
            </w:pPr>
            <w:r w:rsidRPr="00A60958">
              <w:t>Cele Strategii Rozwoju Gminy Bojanów na lata 2023-2030</w:t>
            </w:r>
          </w:p>
        </w:tc>
      </w:tr>
      <w:tr w:rsidR="00A60958" w:rsidRPr="00A60958" w14:paraId="4349BA0B"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29893E33" w14:textId="77777777" w:rsidR="00A60958" w:rsidRPr="00A60958" w:rsidRDefault="00A60958" w:rsidP="00E35958">
            <w:pPr>
              <w:spacing w:after="120"/>
              <w:jc w:val="center"/>
            </w:pPr>
            <w:r w:rsidRPr="00A60958">
              <w:t xml:space="preserve">1. Zwiększanie spójności rozwoju kraju w wymiarze społecznym, gospodarczym, środowiskowym i przestrzennym </w:t>
            </w:r>
          </w:p>
          <w:p w14:paraId="1123E413" w14:textId="77777777" w:rsidR="00A60958" w:rsidRPr="00A60958" w:rsidRDefault="00A60958" w:rsidP="00E35958">
            <w:pPr>
              <w:spacing w:after="120"/>
              <w:jc w:val="center"/>
              <w:rPr>
                <w:b w:val="0"/>
                <w:bCs w:val="0"/>
              </w:rPr>
            </w:pPr>
            <w:r w:rsidRPr="00A60958">
              <w:t>2. Wzmacnianie regionalnych przewag konkurencyjnych</w:t>
            </w:r>
          </w:p>
        </w:tc>
        <w:tc>
          <w:tcPr>
            <w:tcW w:w="4665" w:type="dxa"/>
          </w:tcPr>
          <w:p w14:paraId="28F17390"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A60958">
              <w:rPr>
                <w:b/>
                <w:bCs/>
              </w:rPr>
              <w:t xml:space="preserve">OBSZAR TEMATYCZNY 1. </w:t>
            </w:r>
            <w:r w:rsidRPr="00A60958">
              <w:rPr>
                <w:b/>
                <w:bCs/>
              </w:rPr>
              <w:br/>
              <w:t>GOSPODARKA I NAUKA</w:t>
            </w:r>
          </w:p>
        </w:tc>
        <w:tc>
          <w:tcPr>
            <w:tcW w:w="4665" w:type="dxa"/>
          </w:tcPr>
          <w:p w14:paraId="51EB19CD"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A60958">
              <w:rPr>
                <w:b/>
                <w:bCs/>
              </w:rPr>
              <w:t>Obszar 3. Polityka gospodarcza</w:t>
            </w:r>
          </w:p>
        </w:tc>
      </w:tr>
      <w:tr w:rsidR="00A60958" w:rsidRPr="00A60958" w14:paraId="69EE5A91" w14:textId="77777777" w:rsidTr="00E35958">
        <w:tc>
          <w:tcPr>
            <w:cnfStyle w:val="001000000000" w:firstRow="0" w:lastRow="0" w:firstColumn="1" w:lastColumn="0" w:oddVBand="0" w:evenVBand="0" w:oddHBand="0" w:evenHBand="0" w:firstRowFirstColumn="0" w:firstRowLastColumn="0" w:lastRowFirstColumn="0" w:lastRowLastColumn="0"/>
            <w:tcW w:w="4664" w:type="dxa"/>
          </w:tcPr>
          <w:p w14:paraId="7E731966" w14:textId="77777777" w:rsidR="00A60958" w:rsidRPr="00A60958" w:rsidRDefault="00A60958" w:rsidP="00E35958">
            <w:pPr>
              <w:spacing w:after="120"/>
              <w:jc w:val="center"/>
            </w:pPr>
            <w:r w:rsidRPr="00A60958">
              <w:rPr>
                <w:b w:val="0"/>
                <w:bCs w:val="0"/>
              </w:rPr>
              <w:t xml:space="preserve">2.2. Wspieranie przedsiębiorczości na szczeblu regionalnym i lokalnym </w:t>
            </w:r>
          </w:p>
          <w:p w14:paraId="20A2635B" w14:textId="77777777" w:rsidR="00A60958" w:rsidRPr="00A60958" w:rsidRDefault="00A60958" w:rsidP="00E35958">
            <w:pPr>
              <w:spacing w:after="120"/>
              <w:jc w:val="center"/>
              <w:rPr>
                <w:b w:val="0"/>
                <w:bCs w:val="0"/>
              </w:rPr>
            </w:pPr>
            <w:r w:rsidRPr="00A60958">
              <w:rPr>
                <w:b w:val="0"/>
                <w:bCs w:val="0"/>
              </w:rPr>
              <w:t>2.3. Innowacyjny rozwój regionu i doskonalenie podejścia opartego na Regionalnych Inteligentnych Specjalizacjach</w:t>
            </w:r>
          </w:p>
        </w:tc>
        <w:tc>
          <w:tcPr>
            <w:tcW w:w="4665" w:type="dxa"/>
          </w:tcPr>
          <w:p w14:paraId="10CA52EF"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szczegółowy priorytetu 1.3.</w:t>
            </w:r>
            <w:r w:rsidRPr="00A60958">
              <w:br/>
              <w:t>Zapewnienie dobrych warunków i systemu wsparcia podmiotów gospodarczych i rolnictwa w dostosowaniu do wymagań i potrzeb współczesnej otwartej gospodarki</w:t>
            </w:r>
          </w:p>
        </w:tc>
        <w:tc>
          <w:tcPr>
            <w:tcW w:w="4665" w:type="dxa"/>
          </w:tcPr>
          <w:p w14:paraId="3CDC4921"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operacyjny III.2. Wsparcie dla rozwoju przedsiębiorczości</w:t>
            </w:r>
          </w:p>
        </w:tc>
      </w:tr>
      <w:tr w:rsidR="00A60958" w:rsidRPr="00A60958" w14:paraId="68A4DCFF"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781555DF" w14:textId="77777777" w:rsidR="00A60958" w:rsidRPr="00A60958" w:rsidRDefault="00A60958" w:rsidP="00E35958">
            <w:pPr>
              <w:spacing w:after="120"/>
              <w:jc w:val="center"/>
            </w:pPr>
            <w:r w:rsidRPr="00A60958">
              <w:rPr>
                <w:b w:val="0"/>
                <w:bCs w:val="0"/>
              </w:rPr>
              <w:t>1.1 Wzmacnianie szans rozwojowych obszarów słabszych gospodarczo – wschodnia Polska oraz obszary zagrożone trwałą marginalizacją</w:t>
            </w:r>
          </w:p>
          <w:p w14:paraId="658C4D1C" w14:textId="77777777" w:rsidR="00A60958" w:rsidRPr="00A60958" w:rsidRDefault="00A60958" w:rsidP="00E35958">
            <w:pPr>
              <w:spacing w:after="120"/>
              <w:jc w:val="center"/>
              <w:rPr>
                <w:b w:val="0"/>
                <w:bCs w:val="0"/>
              </w:rPr>
            </w:pPr>
            <w:r w:rsidRPr="00A60958">
              <w:rPr>
                <w:b w:val="0"/>
                <w:bCs w:val="0"/>
              </w:rPr>
              <w:t>1.5 Rozwój infrastruktury wspierającej dostarczanie usług publicznych i podnoszącej atrakcyjność inwestycyjną obszarów</w:t>
            </w:r>
          </w:p>
        </w:tc>
        <w:tc>
          <w:tcPr>
            <w:tcW w:w="4665" w:type="dxa"/>
          </w:tcPr>
          <w:p w14:paraId="52772A2D"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szczegółowy priorytetu 1.4.</w:t>
            </w:r>
            <w:r w:rsidRPr="00A60958">
              <w:br/>
              <w:t>Dostosowanie procesów gospodarczych do warunków wynikających ze współczesnych standardów środowiskowych</w:t>
            </w:r>
          </w:p>
        </w:tc>
        <w:tc>
          <w:tcPr>
            <w:tcW w:w="4665" w:type="dxa"/>
          </w:tcPr>
          <w:p w14:paraId="4099D59E"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III.1. Zrównoważone zarządzanie rozwojem przestrzennym Gminy</w:t>
            </w:r>
          </w:p>
        </w:tc>
      </w:tr>
      <w:tr w:rsidR="00A60958" w:rsidRPr="00A60958" w14:paraId="3B72BAF2" w14:textId="77777777" w:rsidTr="00E35958">
        <w:tc>
          <w:tcPr>
            <w:cnfStyle w:val="001000000000" w:firstRow="0" w:lastRow="0" w:firstColumn="1" w:lastColumn="0" w:oddVBand="0" w:evenVBand="0" w:oddHBand="0" w:evenHBand="0" w:firstRowFirstColumn="0" w:firstRowLastColumn="0" w:lastRowFirstColumn="0" w:lastRowLastColumn="0"/>
            <w:tcW w:w="4664" w:type="dxa"/>
          </w:tcPr>
          <w:p w14:paraId="17BF113C" w14:textId="77777777" w:rsidR="00A60958" w:rsidRPr="00A60958" w:rsidRDefault="00A60958" w:rsidP="00E35958">
            <w:pPr>
              <w:spacing w:after="120"/>
              <w:jc w:val="center"/>
              <w:rPr>
                <w:b w:val="0"/>
                <w:bCs w:val="0"/>
              </w:rPr>
            </w:pPr>
            <w:r w:rsidRPr="00A60958">
              <w:t xml:space="preserve">1. Zwiększanie spójności rozwoju kraju w wymiarze społecznym, gospodarczym, środowiskowym i przestrzennym </w:t>
            </w:r>
          </w:p>
          <w:p w14:paraId="1804E22C" w14:textId="77777777" w:rsidR="00A60958" w:rsidRPr="00A60958" w:rsidRDefault="00A60958" w:rsidP="00E35958">
            <w:pPr>
              <w:spacing w:after="120"/>
              <w:jc w:val="center"/>
            </w:pPr>
            <w:r w:rsidRPr="00A60958">
              <w:t>2. Wzmacnianie regionalnych przewag konkurencyjnych</w:t>
            </w:r>
          </w:p>
        </w:tc>
        <w:tc>
          <w:tcPr>
            <w:tcW w:w="4665" w:type="dxa"/>
          </w:tcPr>
          <w:p w14:paraId="0E656E61"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A60958">
              <w:rPr>
                <w:b/>
                <w:bCs/>
              </w:rPr>
              <w:t xml:space="preserve">OBSZAR TEMATYCZNY 2. </w:t>
            </w:r>
            <w:r w:rsidRPr="00A60958">
              <w:rPr>
                <w:b/>
                <w:bCs/>
              </w:rPr>
              <w:br/>
              <w:t>KAPITAŁ LUDZKI I SPOŁECZNY</w:t>
            </w:r>
          </w:p>
        </w:tc>
        <w:tc>
          <w:tcPr>
            <w:tcW w:w="4665" w:type="dxa"/>
          </w:tcPr>
          <w:p w14:paraId="64484226"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A60958">
              <w:rPr>
                <w:b/>
                <w:bCs/>
              </w:rPr>
              <w:t>Obszar 2. Infrastruktura i usługi społeczno-edukacyjne</w:t>
            </w:r>
          </w:p>
          <w:p w14:paraId="431E8D83"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A60958">
              <w:rPr>
                <w:b/>
                <w:bCs/>
              </w:rPr>
              <w:t>Obszar 3. Polityka gospodarcza</w:t>
            </w:r>
          </w:p>
          <w:p w14:paraId="0627AF0A"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A60958">
              <w:rPr>
                <w:b/>
                <w:bCs/>
              </w:rPr>
              <w:t>Obszar 4. Turystyka i promocja</w:t>
            </w:r>
          </w:p>
        </w:tc>
      </w:tr>
      <w:tr w:rsidR="00A60958" w:rsidRPr="00A60958" w14:paraId="42BDB402"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3B7AA51D" w14:textId="77777777" w:rsidR="00A60958" w:rsidRPr="00A60958" w:rsidRDefault="00A60958" w:rsidP="00E35958">
            <w:pPr>
              <w:spacing w:after="120"/>
              <w:jc w:val="center"/>
              <w:rPr>
                <w:b w:val="0"/>
                <w:bCs w:val="0"/>
              </w:rPr>
            </w:pPr>
            <w:r w:rsidRPr="00A60958">
              <w:rPr>
                <w:b w:val="0"/>
                <w:bCs w:val="0"/>
              </w:rPr>
              <w:t>2.1 Rozwój kapitału ludzkiego i społecznego</w:t>
            </w:r>
          </w:p>
        </w:tc>
        <w:tc>
          <w:tcPr>
            <w:tcW w:w="4665" w:type="dxa"/>
          </w:tcPr>
          <w:p w14:paraId="6B1D2326"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 xml:space="preserve">Cel szczegółowy priorytetu 2.1. </w:t>
            </w:r>
            <w:r w:rsidRPr="00A60958">
              <w:br/>
              <w:t>Podniesienie jakości edukacji i jej dostosowanie do wyzwań społeczeństwa przyszłości</w:t>
            </w:r>
          </w:p>
        </w:tc>
        <w:tc>
          <w:tcPr>
            <w:tcW w:w="4665" w:type="dxa"/>
          </w:tcPr>
          <w:p w14:paraId="57DA4BEF"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II.1. Rozwój infrastruktury społeczno-edukacyjnej na terenie Gminy Bojanów</w:t>
            </w:r>
          </w:p>
          <w:p w14:paraId="6C9FF5A6"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II.2. Rozwój ogólnodostępnej infrastruktury sportowej i rekreacyjnej na terenie Gminy Bojanów</w:t>
            </w:r>
          </w:p>
          <w:p w14:paraId="4F9FDBBD"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rPr>
                <w:color w:val="FF0000"/>
              </w:rPr>
            </w:pPr>
            <w:r w:rsidRPr="00A60958">
              <w:lastRenderedPageBreak/>
              <w:t>Cel operacyjny II.4. Rozwój potencjału edukacyjnego Gminy Bojanów oraz rozwój sprzyjający włączeniu społecznemu mieszkańców</w:t>
            </w:r>
          </w:p>
        </w:tc>
      </w:tr>
      <w:tr w:rsidR="00A60958" w:rsidRPr="00A60958" w14:paraId="6C8844BB" w14:textId="77777777" w:rsidTr="00E35958">
        <w:tc>
          <w:tcPr>
            <w:cnfStyle w:val="001000000000" w:firstRow="0" w:lastRow="0" w:firstColumn="1" w:lastColumn="0" w:oddVBand="0" w:evenVBand="0" w:oddHBand="0" w:evenHBand="0" w:firstRowFirstColumn="0" w:firstRowLastColumn="0" w:lastRowFirstColumn="0" w:lastRowLastColumn="0"/>
            <w:tcW w:w="4664" w:type="dxa"/>
          </w:tcPr>
          <w:p w14:paraId="02AF7C1C" w14:textId="77777777" w:rsidR="00A60958" w:rsidRPr="00A60958" w:rsidRDefault="00A60958" w:rsidP="00E35958">
            <w:pPr>
              <w:spacing w:after="120"/>
              <w:jc w:val="center"/>
              <w:rPr>
                <w:b w:val="0"/>
                <w:bCs w:val="0"/>
              </w:rPr>
            </w:pPr>
            <w:r w:rsidRPr="00A60958">
              <w:rPr>
                <w:b w:val="0"/>
                <w:bCs w:val="0"/>
              </w:rPr>
              <w:lastRenderedPageBreak/>
              <w:t xml:space="preserve">1.2 Wzmacnianie szans rozwojowych obszarów słabszych gospodarczo – wschodnia Polska oraz obszary zagrożone trwałą marginalizacją </w:t>
            </w:r>
          </w:p>
          <w:p w14:paraId="2138E74F" w14:textId="77777777" w:rsidR="00A60958" w:rsidRPr="00A60958" w:rsidRDefault="00A60958" w:rsidP="00E35958">
            <w:pPr>
              <w:spacing w:after="120"/>
              <w:jc w:val="center"/>
              <w:rPr>
                <w:b w:val="0"/>
                <w:bCs w:val="0"/>
              </w:rPr>
            </w:pPr>
            <w:r w:rsidRPr="00A60958">
              <w:rPr>
                <w:b w:val="0"/>
                <w:bCs w:val="0"/>
              </w:rPr>
              <w:t>2.1 Rozwój kapitału ludzkiego i społecznego</w:t>
            </w:r>
          </w:p>
        </w:tc>
        <w:tc>
          <w:tcPr>
            <w:tcW w:w="4665" w:type="dxa"/>
          </w:tcPr>
          <w:p w14:paraId="1F0E90D4"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 xml:space="preserve">Cel szczegółowy priorytetu 2.3. </w:t>
            </w:r>
            <w:r w:rsidRPr="00A60958">
              <w:br/>
              <w:t>Rozwój form i instytucji kultury z uwzględnieniem dziedzictwa oraz wymagań nowoczesności</w:t>
            </w:r>
          </w:p>
        </w:tc>
        <w:tc>
          <w:tcPr>
            <w:tcW w:w="4665" w:type="dxa"/>
          </w:tcPr>
          <w:p w14:paraId="0CD6D84E"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operacyjny IV.1. Wzmocnienie promocji i turystyki Gminy Bojanów</w:t>
            </w:r>
          </w:p>
          <w:p w14:paraId="2934E029"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operacyjny IV.2. Zachowanie dziedzictwa kulturowego i rozwój kultury w Gminie Bojanów</w:t>
            </w:r>
          </w:p>
        </w:tc>
      </w:tr>
      <w:tr w:rsidR="00A60958" w:rsidRPr="00A60958" w14:paraId="4B4C4A3F"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42C1B0D8" w14:textId="77777777" w:rsidR="00A60958" w:rsidRPr="00A60958" w:rsidRDefault="00A60958" w:rsidP="00E35958">
            <w:pPr>
              <w:spacing w:after="120"/>
              <w:jc w:val="center"/>
              <w:rPr>
                <w:b w:val="0"/>
                <w:bCs w:val="0"/>
              </w:rPr>
            </w:pPr>
            <w:r w:rsidRPr="00A60958">
              <w:rPr>
                <w:b w:val="0"/>
                <w:bCs w:val="0"/>
              </w:rPr>
              <w:t xml:space="preserve">1.1 Wzmacnianie szans rozwojowych obszarów słabszych gospodarczo – wschodnia Polska oraz obszary zagrożone trwałą marginalizacją </w:t>
            </w:r>
          </w:p>
          <w:p w14:paraId="1BAA3280" w14:textId="77777777" w:rsidR="00A60958" w:rsidRPr="00A60958" w:rsidRDefault="00A60958" w:rsidP="00E35958">
            <w:pPr>
              <w:spacing w:after="120"/>
              <w:jc w:val="center"/>
            </w:pPr>
            <w:r w:rsidRPr="00A60958">
              <w:rPr>
                <w:b w:val="0"/>
                <w:bCs w:val="0"/>
              </w:rPr>
              <w:t>2.1 Rozwój kapitału ludzkiego i społecznego</w:t>
            </w:r>
          </w:p>
        </w:tc>
        <w:tc>
          <w:tcPr>
            <w:tcW w:w="4665" w:type="dxa"/>
          </w:tcPr>
          <w:p w14:paraId="6B601EC8"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szczegółowy priorytetu 2.4.</w:t>
            </w:r>
            <w:r w:rsidRPr="00A60958">
              <w:br/>
              <w:t>Wsparcie rynku pracy w zakresie aktywizacji zawodowej oraz tworzenia dobrej jakości miejsc pracy</w:t>
            </w:r>
          </w:p>
        </w:tc>
        <w:tc>
          <w:tcPr>
            <w:tcW w:w="4665" w:type="dxa"/>
          </w:tcPr>
          <w:p w14:paraId="6189C708"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II.2. Rozwój ogólnodostępnej infrastruktury sportowej i rekreacyjnej na terenie Gminy Bojanów</w:t>
            </w:r>
          </w:p>
          <w:p w14:paraId="7DA558CA"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III.2. Wsparcie dla rozwoju przedsiębiorczości</w:t>
            </w:r>
          </w:p>
        </w:tc>
      </w:tr>
      <w:tr w:rsidR="00A60958" w:rsidRPr="00A60958" w14:paraId="34481D98" w14:textId="77777777" w:rsidTr="00E35958">
        <w:tc>
          <w:tcPr>
            <w:cnfStyle w:val="001000000000" w:firstRow="0" w:lastRow="0" w:firstColumn="1" w:lastColumn="0" w:oddVBand="0" w:evenVBand="0" w:oddHBand="0" w:evenHBand="0" w:firstRowFirstColumn="0" w:firstRowLastColumn="0" w:lastRowFirstColumn="0" w:lastRowLastColumn="0"/>
            <w:tcW w:w="4664" w:type="dxa"/>
          </w:tcPr>
          <w:p w14:paraId="48C93F4F" w14:textId="77777777" w:rsidR="00A60958" w:rsidRPr="00A60958" w:rsidRDefault="00A60958" w:rsidP="00E35958">
            <w:pPr>
              <w:spacing w:after="120"/>
              <w:jc w:val="center"/>
              <w:rPr>
                <w:b w:val="0"/>
                <w:bCs w:val="0"/>
              </w:rPr>
            </w:pPr>
            <w:r w:rsidRPr="00A60958">
              <w:rPr>
                <w:b w:val="0"/>
                <w:bCs w:val="0"/>
              </w:rPr>
              <w:t>2.1 Rozwój kapitału ludzkiego i społecznego</w:t>
            </w:r>
          </w:p>
        </w:tc>
        <w:tc>
          <w:tcPr>
            <w:tcW w:w="4665" w:type="dxa"/>
          </w:tcPr>
          <w:p w14:paraId="6B8E8D2B"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szczegółowy priorytetu 2.6.</w:t>
            </w:r>
            <w:r w:rsidRPr="00A60958">
              <w:br/>
              <w:t>Wzrost poziomu adaptacyjności zawodowej i integracji społecznej w regionie</w:t>
            </w:r>
          </w:p>
        </w:tc>
        <w:tc>
          <w:tcPr>
            <w:tcW w:w="4665" w:type="dxa"/>
          </w:tcPr>
          <w:p w14:paraId="56CA91CC"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operacyjny II.4. Rozwój potencjału edukacyjnego Gminy Bojanów oraz rozwój sprzyjający włączeniu społecznemu mieszkańców</w:t>
            </w:r>
          </w:p>
        </w:tc>
      </w:tr>
      <w:tr w:rsidR="00A60958" w:rsidRPr="00A60958" w14:paraId="4C0E9AF6"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4DA42BEE" w14:textId="77777777" w:rsidR="00A60958" w:rsidRPr="00A60958" w:rsidRDefault="00A60958" w:rsidP="00E35958">
            <w:pPr>
              <w:spacing w:after="120"/>
              <w:jc w:val="center"/>
            </w:pPr>
            <w:r w:rsidRPr="00A60958">
              <w:rPr>
                <w:b w:val="0"/>
                <w:bCs w:val="0"/>
              </w:rPr>
              <w:t>2.1 Rozwój kapitału ludzkiego i społecznego</w:t>
            </w:r>
          </w:p>
        </w:tc>
        <w:tc>
          <w:tcPr>
            <w:tcW w:w="4665" w:type="dxa"/>
          </w:tcPr>
          <w:p w14:paraId="2E362FE4"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szczegółowy priorytetu 2.7.</w:t>
            </w:r>
            <w:r w:rsidRPr="00A60958">
              <w:br/>
              <w:t>Kształtowanie postaw prozdrowotnych, promocja aktywności fizycznej i wsparcie sportu kwalifikowanego</w:t>
            </w:r>
          </w:p>
        </w:tc>
        <w:tc>
          <w:tcPr>
            <w:tcW w:w="4665" w:type="dxa"/>
          </w:tcPr>
          <w:p w14:paraId="6FD7FCEA"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II.2. Rozwój ogólnodostępnej infrastruktury sportowej i rekreacyjnej na terenie Gminy Bojanów</w:t>
            </w:r>
          </w:p>
        </w:tc>
      </w:tr>
      <w:tr w:rsidR="00A60958" w:rsidRPr="00A60958" w14:paraId="09E5394D" w14:textId="77777777" w:rsidTr="00E35958">
        <w:tc>
          <w:tcPr>
            <w:cnfStyle w:val="001000000000" w:firstRow="0" w:lastRow="0" w:firstColumn="1" w:lastColumn="0" w:oddVBand="0" w:evenVBand="0" w:oddHBand="0" w:evenHBand="0" w:firstRowFirstColumn="0" w:firstRowLastColumn="0" w:lastRowFirstColumn="0" w:lastRowLastColumn="0"/>
            <w:tcW w:w="4664" w:type="dxa"/>
          </w:tcPr>
          <w:p w14:paraId="675BB63E" w14:textId="77777777" w:rsidR="00A60958" w:rsidRPr="00A60958" w:rsidRDefault="00A60958" w:rsidP="00E35958">
            <w:pPr>
              <w:spacing w:after="120"/>
              <w:jc w:val="center"/>
            </w:pPr>
            <w:r w:rsidRPr="00A60958">
              <w:t xml:space="preserve">1.Zwiększanie spójności rozwoju kraju w wymiarze społecznym, gospodarczym, środowiskowym i przestrzennym </w:t>
            </w:r>
          </w:p>
          <w:p w14:paraId="446B516C" w14:textId="77777777" w:rsidR="00A60958" w:rsidRPr="00A60958" w:rsidRDefault="00A60958" w:rsidP="00E35958">
            <w:pPr>
              <w:spacing w:after="120"/>
              <w:jc w:val="center"/>
              <w:rPr>
                <w:b w:val="0"/>
                <w:bCs w:val="0"/>
              </w:rPr>
            </w:pPr>
            <w:r w:rsidRPr="00A60958">
              <w:t>2.Wzmacnianie regionalnych przewag konkurencyjnych</w:t>
            </w:r>
          </w:p>
        </w:tc>
        <w:tc>
          <w:tcPr>
            <w:tcW w:w="4665" w:type="dxa"/>
          </w:tcPr>
          <w:p w14:paraId="641F8176"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A60958">
              <w:rPr>
                <w:b/>
                <w:bCs/>
              </w:rPr>
              <w:t xml:space="preserve">OBSZAR TEMATYCZNY 3. </w:t>
            </w:r>
            <w:r w:rsidRPr="00A60958">
              <w:rPr>
                <w:b/>
                <w:bCs/>
              </w:rPr>
              <w:br/>
              <w:t>INFRASTRUKTURA DLA ZRÓWNOWAŻONEGO ROZWOJU I ŚRODOWISKA</w:t>
            </w:r>
          </w:p>
        </w:tc>
        <w:tc>
          <w:tcPr>
            <w:tcW w:w="4665" w:type="dxa"/>
          </w:tcPr>
          <w:p w14:paraId="27B674EB"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A60958">
              <w:rPr>
                <w:b/>
                <w:bCs/>
              </w:rPr>
              <w:t>Obszar 1. Gospodarka komunalna i infrastruktura techniczna</w:t>
            </w:r>
          </w:p>
          <w:p w14:paraId="1DB0282D"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A60958">
              <w:rPr>
                <w:b/>
                <w:bCs/>
              </w:rPr>
              <w:t>Obszar 3. Polityka gospodarcza</w:t>
            </w:r>
          </w:p>
          <w:p w14:paraId="0A0200CC"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A60958">
              <w:rPr>
                <w:b/>
                <w:bCs/>
              </w:rPr>
              <w:t>Obszar 4. Turystyka i promocja</w:t>
            </w:r>
          </w:p>
        </w:tc>
      </w:tr>
      <w:tr w:rsidR="00A60958" w:rsidRPr="00A60958" w14:paraId="41667A6F"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39D3F260" w14:textId="77777777" w:rsidR="00A60958" w:rsidRPr="00A60958" w:rsidRDefault="00A60958" w:rsidP="00E35958">
            <w:pPr>
              <w:spacing w:after="120"/>
              <w:jc w:val="center"/>
              <w:rPr>
                <w:b w:val="0"/>
                <w:bCs w:val="0"/>
              </w:rPr>
            </w:pPr>
            <w:r w:rsidRPr="00A60958">
              <w:rPr>
                <w:b w:val="0"/>
                <w:bCs w:val="0"/>
              </w:rPr>
              <w:t xml:space="preserve">1.1 Wzmacnianie szans rozwojowych obszarów słabszych gospodarczo – wschodnia Polska oraz obszary zagrożone trwałą marginalizacją </w:t>
            </w:r>
          </w:p>
          <w:p w14:paraId="13061795" w14:textId="77777777" w:rsidR="00A60958" w:rsidRPr="00A60958" w:rsidRDefault="00A60958" w:rsidP="00E35958">
            <w:pPr>
              <w:spacing w:after="120"/>
              <w:jc w:val="center"/>
            </w:pPr>
            <w:r w:rsidRPr="00A60958">
              <w:rPr>
                <w:b w:val="0"/>
                <w:bCs w:val="0"/>
              </w:rPr>
              <w:t>1.5 Rozwój infrastruktury wspierającej dostarczanie usług publicznych i podnoszącej atrakcyjność inwestycyjną obszarów</w:t>
            </w:r>
          </w:p>
        </w:tc>
        <w:tc>
          <w:tcPr>
            <w:tcW w:w="4665" w:type="dxa"/>
          </w:tcPr>
          <w:p w14:paraId="6BC36646"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szczegółowy priorytetu 3.1.</w:t>
            </w:r>
            <w:r w:rsidRPr="00A60958">
              <w:br/>
              <w:t>Zapewnienie bezpieczeństwa energetycznego regionu oraz optymalizacji wykorzystania energii i zwiększenie udziału OZE w bilansie energetycznym województwa</w:t>
            </w:r>
          </w:p>
        </w:tc>
        <w:tc>
          <w:tcPr>
            <w:tcW w:w="4665" w:type="dxa"/>
          </w:tcPr>
          <w:p w14:paraId="42377FA5"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I.2. Poprawa dostępności i efektywności energetycznej budynków w tym zwiększenie wykorzystania OZE oraz ograniczanie negatywnego oddziaływania budynków na środowisko naturalne na terenie Gminy Bojanów</w:t>
            </w:r>
          </w:p>
          <w:p w14:paraId="6628AC4A"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III.1. Zrównoważone zarządzanie rozwojem przestrzennym Gminy</w:t>
            </w:r>
          </w:p>
        </w:tc>
      </w:tr>
      <w:tr w:rsidR="00A60958" w:rsidRPr="00A60958" w14:paraId="434B7542" w14:textId="77777777" w:rsidTr="00E35958">
        <w:tc>
          <w:tcPr>
            <w:cnfStyle w:val="001000000000" w:firstRow="0" w:lastRow="0" w:firstColumn="1" w:lastColumn="0" w:oddVBand="0" w:evenVBand="0" w:oddHBand="0" w:evenHBand="0" w:firstRowFirstColumn="0" w:firstRowLastColumn="0" w:lastRowFirstColumn="0" w:lastRowLastColumn="0"/>
            <w:tcW w:w="4664" w:type="dxa"/>
          </w:tcPr>
          <w:p w14:paraId="1373CF37" w14:textId="77777777" w:rsidR="00A60958" w:rsidRPr="00A60958" w:rsidRDefault="00A60958" w:rsidP="00E35958">
            <w:pPr>
              <w:spacing w:after="120"/>
              <w:jc w:val="center"/>
            </w:pPr>
            <w:r w:rsidRPr="00A60958">
              <w:rPr>
                <w:b w:val="0"/>
                <w:bCs w:val="0"/>
              </w:rPr>
              <w:lastRenderedPageBreak/>
              <w:t>1.5 Rozwój infrastruktury wspierającej dostarczanie usług publicznych i podnoszącej atrakcyjność inwestycyjną obszarów</w:t>
            </w:r>
          </w:p>
        </w:tc>
        <w:tc>
          <w:tcPr>
            <w:tcW w:w="4665" w:type="dxa"/>
          </w:tcPr>
          <w:p w14:paraId="5CE1311E"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szczegółowy priorytetu 3.3.</w:t>
            </w:r>
            <w:r w:rsidRPr="00A60958">
              <w:br/>
              <w:t>Poprawa wewnętrznej dostępności komunikacyjnej zapewniającej spójność przestrzenną regionu oraz integrację obszarów funkcjonalnych</w:t>
            </w:r>
          </w:p>
        </w:tc>
        <w:tc>
          <w:tcPr>
            <w:tcW w:w="4665" w:type="dxa"/>
          </w:tcPr>
          <w:p w14:paraId="46263852"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operacyjny I.4. Rozwój infrastruktury drogowej na terenie Gminy Bojanów</w:t>
            </w:r>
          </w:p>
        </w:tc>
      </w:tr>
      <w:tr w:rsidR="00A60958" w:rsidRPr="00A60958" w14:paraId="34206A15"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40DE4C27" w14:textId="77777777" w:rsidR="00A60958" w:rsidRPr="00A60958" w:rsidRDefault="00A60958" w:rsidP="00E35958">
            <w:pPr>
              <w:spacing w:after="120"/>
              <w:jc w:val="center"/>
              <w:rPr>
                <w:b w:val="0"/>
                <w:bCs w:val="0"/>
              </w:rPr>
            </w:pPr>
            <w:r w:rsidRPr="00A60958">
              <w:rPr>
                <w:b w:val="0"/>
                <w:bCs w:val="0"/>
              </w:rPr>
              <w:t xml:space="preserve">2.1 Rozwój kapitału ludzkiego i społecznego </w:t>
            </w:r>
          </w:p>
          <w:p w14:paraId="2B1C5294" w14:textId="77777777" w:rsidR="00A60958" w:rsidRPr="00A60958" w:rsidRDefault="00A60958" w:rsidP="00E35958">
            <w:pPr>
              <w:spacing w:after="120"/>
              <w:jc w:val="center"/>
            </w:pPr>
            <w:r w:rsidRPr="00A60958">
              <w:rPr>
                <w:b w:val="0"/>
                <w:bCs w:val="0"/>
              </w:rPr>
              <w:t>2.2 Wspieranie przedsiębiorczości na szczeblu regionalnymi i lokalnym</w:t>
            </w:r>
          </w:p>
        </w:tc>
        <w:tc>
          <w:tcPr>
            <w:tcW w:w="4665" w:type="dxa"/>
          </w:tcPr>
          <w:p w14:paraId="7898CC82"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szczegółowy priorytetu 3.5.</w:t>
            </w:r>
            <w:r w:rsidRPr="00A60958">
              <w:br/>
              <w:t>Tworzenie miejsc umożliwiających prowadzenie działalności gospodarczej i rozwój usług turystycznych</w:t>
            </w:r>
          </w:p>
        </w:tc>
        <w:tc>
          <w:tcPr>
            <w:tcW w:w="4665" w:type="dxa"/>
          </w:tcPr>
          <w:p w14:paraId="18EA81C7"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I.1. Rozwój infrastruktury komunalnej na terenie Gminy Bojanów</w:t>
            </w:r>
          </w:p>
          <w:p w14:paraId="77816E28"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III.2. Wsparcie dla rozwoju przedsiębiorczości</w:t>
            </w:r>
          </w:p>
          <w:p w14:paraId="3B6BDD95"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IV.1. Wzmocnienie promocji i turystyki Gminy Bojanów</w:t>
            </w:r>
          </w:p>
        </w:tc>
      </w:tr>
      <w:tr w:rsidR="00A60958" w:rsidRPr="00A60958" w14:paraId="65A283B3" w14:textId="77777777" w:rsidTr="00E35958">
        <w:tc>
          <w:tcPr>
            <w:cnfStyle w:val="001000000000" w:firstRow="0" w:lastRow="0" w:firstColumn="1" w:lastColumn="0" w:oddVBand="0" w:evenVBand="0" w:oddHBand="0" w:evenHBand="0" w:firstRowFirstColumn="0" w:firstRowLastColumn="0" w:lastRowFirstColumn="0" w:lastRowLastColumn="0"/>
            <w:tcW w:w="4664" w:type="dxa"/>
          </w:tcPr>
          <w:p w14:paraId="5A927002" w14:textId="77777777" w:rsidR="00A60958" w:rsidRPr="00A60958" w:rsidRDefault="00A60958" w:rsidP="00E35958">
            <w:pPr>
              <w:spacing w:after="120"/>
              <w:jc w:val="center"/>
              <w:rPr>
                <w:b w:val="0"/>
                <w:bCs w:val="0"/>
              </w:rPr>
            </w:pPr>
            <w:r w:rsidRPr="00A60958">
              <w:rPr>
                <w:b w:val="0"/>
                <w:bCs w:val="0"/>
              </w:rPr>
              <w:t xml:space="preserve">1.1 Wzmacnianie szans rozwojowych obszarów słabszych gospodarczo – wschodnia Polska oraz obszary zagrożone trwałą marginalizacją </w:t>
            </w:r>
          </w:p>
        </w:tc>
        <w:tc>
          <w:tcPr>
            <w:tcW w:w="4665" w:type="dxa"/>
          </w:tcPr>
          <w:p w14:paraId="3EDFE866"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szczegółowy priorytetu 3.6.</w:t>
            </w:r>
            <w:r w:rsidRPr="00A60958">
              <w:br/>
              <w:t>Zwiększenie odporności wszystkich struktur regionalnych na zagrożenia wynikające ze zmian klimatycznych</w:t>
            </w:r>
          </w:p>
        </w:tc>
        <w:tc>
          <w:tcPr>
            <w:tcW w:w="4665" w:type="dxa"/>
          </w:tcPr>
          <w:p w14:paraId="2EE36B92"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operacyjny I.3. Adaptacja do zmian klimatu na terenie Gminy Bojanów</w:t>
            </w:r>
          </w:p>
        </w:tc>
      </w:tr>
      <w:tr w:rsidR="00A60958" w:rsidRPr="00A60958" w14:paraId="5F964A13"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26A344B1" w14:textId="77777777" w:rsidR="00A60958" w:rsidRPr="00A60958" w:rsidRDefault="00A60958" w:rsidP="00E35958">
            <w:pPr>
              <w:spacing w:after="120"/>
              <w:jc w:val="center"/>
              <w:rPr>
                <w:b w:val="0"/>
                <w:bCs w:val="0"/>
              </w:rPr>
            </w:pPr>
            <w:r w:rsidRPr="00A60958">
              <w:rPr>
                <w:b w:val="0"/>
                <w:bCs w:val="0"/>
              </w:rPr>
              <w:t xml:space="preserve">1.1 Wzmacnianie szans rozwojowych obszarów słabszych gospodarczo – wschodnia Polska oraz obszary zagrożone trwałą marginalizacją </w:t>
            </w:r>
          </w:p>
          <w:p w14:paraId="608F0BE5" w14:textId="77777777" w:rsidR="00A60958" w:rsidRPr="00A60958" w:rsidRDefault="00A60958" w:rsidP="00E35958">
            <w:pPr>
              <w:spacing w:after="120"/>
              <w:jc w:val="center"/>
            </w:pPr>
          </w:p>
        </w:tc>
        <w:tc>
          <w:tcPr>
            <w:tcW w:w="4665" w:type="dxa"/>
          </w:tcPr>
          <w:p w14:paraId="6AC848F9"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szczegółowy priorytetu 3.7.</w:t>
            </w:r>
            <w:r w:rsidRPr="00A60958">
              <w:br/>
              <w:t>Ograniczenie negatywnych skutków oddziaływania rozwoju cywilizacyjnego na stan środowiska</w:t>
            </w:r>
          </w:p>
        </w:tc>
        <w:tc>
          <w:tcPr>
            <w:tcW w:w="4665" w:type="dxa"/>
          </w:tcPr>
          <w:p w14:paraId="20A4712B" w14:textId="77777777" w:rsidR="00A60958" w:rsidRPr="00A60958" w:rsidRDefault="00A60958" w:rsidP="00E35958">
            <w:pPr>
              <w:tabs>
                <w:tab w:val="left" w:pos="1666"/>
              </w:tabs>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I.1. Rozwój infrastruktury komunalnej na terenie Gminy Bojanów</w:t>
            </w:r>
          </w:p>
        </w:tc>
      </w:tr>
      <w:tr w:rsidR="00A60958" w:rsidRPr="00A60958" w14:paraId="571F6E1D" w14:textId="77777777" w:rsidTr="00E35958">
        <w:tc>
          <w:tcPr>
            <w:cnfStyle w:val="001000000000" w:firstRow="0" w:lastRow="0" w:firstColumn="1" w:lastColumn="0" w:oddVBand="0" w:evenVBand="0" w:oddHBand="0" w:evenHBand="0" w:firstRowFirstColumn="0" w:firstRowLastColumn="0" w:lastRowFirstColumn="0" w:lastRowLastColumn="0"/>
            <w:tcW w:w="4664" w:type="dxa"/>
          </w:tcPr>
          <w:p w14:paraId="23A4915F" w14:textId="77777777" w:rsidR="00A60958" w:rsidRPr="00A60958" w:rsidRDefault="00A60958" w:rsidP="00E35958">
            <w:pPr>
              <w:spacing w:after="120"/>
              <w:jc w:val="center"/>
            </w:pPr>
            <w:r w:rsidRPr="00A60958">
              <w:t xml:space="preserve">1. Zwiększanie spójności rozwoju kraju w wymiarze społecznym, gospodarczym, środowiskowym i przestrzennym </w:t>
            </w:r>
          </w:p>
          <w:p w14:paraId="7B69B483" w14:textId="77777777" w:rsidR="00A60958" w:rsidRPr="00A60958" w:rsidRDefault="00A60958" w:rsidP="00E35958">
            <w:pPr>
              <w:spacing w:after="120"/>
              <w:jc w:val="center"/>
            </w:pPr>
            <w:r w:rsidRPr="00A60958">
              <w:t>2. Wzmacnianie regionalnych przewag konkurencyjnych</w:t>
            </w:r>
          </w:p>
        </w:tc>
        <w:tc>
          <w:tcPr>
            <w:tcW w:w="4665" w:type="dxa"/>
          </w:tcPr>
          <w:p w14:paraId="213EFEFA"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A60958">
              <w:rPr>
                <w:b/>
                <w:bCs/>
              </w:rPr>
              <w:t xml:space="preserve">OBSZAR TEMATYCZNY 4. </w:t>
            </w:r>
            <w:r w:rsidRPr="00A60958">
              <w:rPr>
                <w:b/>
                <w:bCs/>
              </w:rPr>
              <w:br/>
              <w:t>DOSTĘPNOŚĆ USŁUG</w:t>
            </w:r>
          </w:p>
        </w:tc>
        <w:tc>
          <w:tcPr>
            <w:tcW w:w="4665" w:type="dxa"/>
          </w:tcPr>
          <w:p w14:paraId="08C87A31"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A60958">
              <w:rPr>
                <w:b/>
                <w:bCs/>
              </w:rPr>
              <w:t>Obszar 2. Infrastruktura i usługi społeczno-edukacyjne</w:t>
            </w:r>
          </w:p>
          <w:p w14:paraId="0E045437"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A60958">
              <w:rPr>
                <w:b/>
                <w:bCs/>
              </w:rPr>
              <w:t>Obszar 3. Polityka gospodarcza</w:t>
            </w:r>
          </w:p>
        </w:tc>
      </w:tr>
      <w:tr w:rsidR="00A60958" w:rsidRPr="00A60958" w14:paraId="61646B61"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6BD027D9" w14:textId="77777777" w:rsidR="00A60958" w:rsidRPr="00A60958" w:rsidRDefault="00A60958" w:rsidP="00E35958">
            <w:pPr>
              <w:spacing w:after="120"/>
              <w:jc w:val="center"/>
              <w:rPr>
                <w:b w:val="0"/>
                <w:bCs w:val="0"/>
              </w:rPr>
            </w:pPr>
            <w:r w:rsidRPr="00A60958">
              <w:rPr>
                <w:b w:val="0"/>
                <w:bCs w:val="0"/>
              </w:rPr>
              <w:t xml:space="preserve">1.4. Przeciwdziałanie kryzysom na obszarach zdegradowanych </w:t>
            </w:r>
          </w:p>
          <w:p w14:paraId="2B959D74" w14:textId="77777777" w:rsidR="00A60958" w:rsidRPr="00A60958" w:rsidRDefault="00A60958" w:rsidP="00E35958">
            <w:pPr>
              <w:spacing w:after="120"/>
              <w:jc w:val="center"/>
            </w:pPr>
            <w:r w:rsidRPr="00A60958">
              <w:rPr>
                <w:b w:val="0"/>
                <w:bCs w:val="0"/>
              </w:rPr>
              <w:t>1.5 Rozwój infrastruktury wspierającej dostarczanie usług publicznych i podnoszącej atrakcyjność inwestycyjną obszarów</w:t>
            </w:r>
          </w:p>
        </w:tc>
        <w:tc>
          <w:tcPr>
            <w:tcW w:w="4665" w:type="dxa"/>
          </w:tcPr>
          <w:p w14:paraId="25C63B17"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szczegółowy priorytetu 4.2.</w:t>
            </w:r>
            <w:r w:rsidRPr="00A60958">
              <w:br/>
              <w:t>Poprawa zarządzania przestrzenią oraz przeciwdziałanie występowaniu wykluczenia osób i obszarów ze względu na ograniczenia ekonomicznie czy infrastrukturalne</w:t>
            </w:r>
          </w:p>
        </w:tc>
        <w:tc>
          <w:tcPr>
            <w:tcW w:w="4665" w:type="dxa"/>
          </w:tcPr>
          <w:p w14:paraId="40D5B3ED" w14:textId="77777777" w:rsidR="00A60958" w:rsidRPr="00A60958" w:rsidRDefault="00A60958" w:rsidP="00E35958">
            <w:pPr>
              <w:spacing w:after="120"/>
              <w:jc w:val="center"/>
              <w:cnfStyle w:val="000000100000" w:firstRow="0" w:lastRow="0" w:firstColumn="0" w:lastColumn="0" w:oddVBand="0" w:evenVBand="0" w:oddHBand="1" w:evenHBand="0" w:firstRowFirstColumn="0" w:firstRowLastColumn="0" w:lastRowFirstColumn="0" w:lastRowLastColumn="0"/>
            </w:pPr>
            <w:r w:rsidRPr="00A60958">
              <w:t>Cel operacyjny III.1. Zrównoważone zarządzanie rozwojem przestrzennym Gminy</w:t>
            </w:r>
          </w:p>
        </w:tc>
      </w:tr>
      <w:tr w:rsidR="00A60958" w:rsidRPr="00A60958" w14:paraId="57EFA085" w14:textId="77777777" w:rsidTr="00E35958">
        <w:trPr>
          <w:trHeight w:val="836"/>
        </w:trPr>
        <w:tc>
          <w:tcPr>
            <w:cnfStyle w:val="001000000000" w:firstRow="0" w:lastRow="0" w:firstColumn="1" w:lastColumn="0" w:oddVBand="0" w:evenVBand="0" w:oddHBand="0" w:evenHBand="0" w:firstRowFirstColumn="0" w:firstRowLastColumn="0" w:lastRowFirstColumn="0" w:lastRowLastColumn="0"/>
            <w:tcW w:w="4664" w:type="dxa"/>
          </w:tcPr>
          <w:p w14:paraId="647851BC" w14:textId="77777777" w:rsidR="00A60958" w:rsidRPr="00A60958" w:rsidRDefault="00A60958" w:rsidP="00E35958">
            <w:pPr>
              <w:spacing w:after="120"/>
              <w:jc w:val="center"/>
              <w:rPr>
                <w:b w:val="0"/>
                <w:bCs w:val="0"/>
              </w:rPr>
            </w:pPr>
            <w:r w:rsidRPr="00A60958">
              <w:rPr>
                <w:b w:val="0"/>
                <w:bCs w:val="0"/>
              </w:rPr>
              <w:lastRenderedPageBreak/>
              <w:t>2.1 Rozwój kapitału ludzkiego i społecznego</w:t>
            </w:r>
          </w:p>
        </w:tc>
        <w:tc>
          <w:tcPr>
            <w:tcW w:w="4665" w:type="dxa"/>
          </w:tcPr>
          <w:p w14:paraId="76E48FE8"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szczegółowy priorytetu 4.3.</w:t>
            </w:r>
            <w:r w:rsidRPr="00A60958">
              <w:br/>
              <w:t>Rozwijanie infrastruktury i integrowanie systemów zapewniających wysoki poziom bezpieczeństwa publicznego</w:t>
            </w:r>
          </w:p>
        </w:tc>
        <w:tc>
          <w:tcPr>
            <w:tcW w:w="4665" w:type="dxa"/>
          </w:tcPr>
          <w:p w14:paraId="3971A5BA" w14:textId="77777777" w:rsidR="00A60958" w:rsidRPr="00A60958" w:rsidRDefault="00A60958" w:rsidP="00E35958">
            <w:pPr>
              <w:spacing w:after="120"/>
              <w:jc w:val="center"/>
              <w:cnfStyle w:val="000000000000" w:firstRow="0" w:lastRow="0" w:firstColumn="0" w:lastColumn="0" w:oddVBand="0" w:evenVBand="0" w:oddHBand="0" w:evenHBand="0" w:firstRowFirstColumn="0" w:firstRowLastColumn="0" w:lastRowFirstColumn="0" w:lastRowLastColumn="0"/>
            </w:pPr>
            <w:r w:rsidRPr="00A60958">
              <w:t>Cel operacyjny II.3. Zwiększenie bezpieczeństwa publicznego i dostępu do opieki zdrowotnej w Gminie Bojanów</w:t>
            </w:r>
          </w:p>
        </w:tc>
      </w:tr>
    </w:tbl>
    <w:p w14:paraId="1EEDE0E4" w14:textId="77777777" w:rsidR="00A60958" w:rsidRPr="00B85F26" w:rsidRDefault="00A60958" w:rsidP="00A60958">
      <w:pPr>
        <w:jc w:val="center"/>
        <w:rPr>
          <w:i/>
          <w:iCs/>
          <w:color w:val="FF0000"/>
          <w:sz w:val="18"/>
          <w:szCs w:val="18"/>
        </w:rPr>
      </w:pPr>
      <w:r w:rsidRPr="00A60958">
        <w:rPr>
          <w:i/>
          <w:iCs/>
          <w:sz w:val="18"/>
          <w:szCs w:val="18"/>
        </w:rPr>
        <w:t>Źródło: Opracowanie własne</w:t>
      </w:r>
    </w:p>
    <w:p w14:paraId="26D944C0" w14:textId="77777777" w:rsidR="00A60958" w:rsidRPr="00B85F26" w:rsidRDefault="00A60958" w:rsidP="00A60958">
      <w:pPr>
        <w:jc w:val="both"/>
        <w:rPr>
          <w:color w:val="FF0000"/>
        </w:rPr>
      </w:pPr>
    </w:p>
    <w:p w14:paraId="3FADBB8D" w14:textId="77777777" w:rsidR="00F62664" w:rsidRPr="00B85F26" w:rsidRDefault="00F62664" w:rsidP="00F62664">
      <w:pPr>
        <w:jc w:val="both"/>
        <w:rPr>
          <w:color w:val="FF0000"/>
          <w:highlight w:val="yellow"/>
        </w:rPr>
        <w:sectPr w:rsidR="00F62664" w:rsidRPr="00B85F26" w:rsidSect="003E260C">
          <w:footerReference w:type="default" r:id="rId73"/>
          <w:pgSz w:w="16838" w:h="11906" w:orient="landscape"/>
          <w:pgMar w:top="1417" w:right="1417" w:bottom="1417" w:left="1417" w:header="708" w:footer="708" w:gutter="0"/>
          <w:cols w:space="708"/>
          <w:titlePg/>
          <w:docGrid w:linePitch="360"/>
        </w:sectPr>
      </w:pPr>
    </w:p>
    <w:p w14:paraId="7B9E53E7" w14:textId="63F06ADC" w:rsidR="003C4D7C" w:rsidRPr="001777C8" w:rsidRDefault="003C4D7C" w:rsidP="00096111">
      <w:pPr>
        <w:pStyle w:val="Nagwek1"/>
      </w:pPr>
      <w:bookmarkStart w:id="374" w:name="_Toc117145822"/>
      <w:r w:rsidRPr="001777C8">
        <w:lastRenderedPageBreak/>
        <w:t>Część wdrożeniowa</w:t>
      </w:r>
      <w:bookmarkEnd w:id="374"/>
    </w:p>
    <w:p w14:paraId="5D613A2F" w14:textId="7F720180" w:rsidR="002B3EC2" w:rsidRPr="00096111" w:rsidRDefault="0057178F" w:rsidP="002B3EC2">
      <w:pPr>
        <w:jc w:val="both"/>
      </w:pPr>
      <w:r w:rsidRPr="00096111">
        <w:rPr>
          <w:noProof/>
          <w:lang w:eastAsia="pl-PL"/>
        </w:rPr>
        <mc:AlternateContent>
          <mc:Choice Requires="wps">
            <w:drawing>
              <wp:anchor distT="0" distB="0" distL="114300" distR="114300" simplePos="0" relativeHeight="251666432" behindDoc="0" locked="0" layoutInCell="1" allowOverlap="1" wp14:anchorId="493989AF" wp14:editId="5E55500F">
                <wp:simplePos x="0" y="0"/>
                <wp:positionH relativeFrom="column">
                  <wp:posOffset>3466465</wp:posOffset>
                </wp:positionH>
                <wp:positionV relativeFrom="paragraph">
                  <wp:posOffset>1034415</wp:posOffset>
                </wp:positionV>
                <wp:extent cx="2286000" cy="205740"/>
                <wp:effectExtent l="0" t="0" r="0" b="3810"/>
                <wp:wrapSquare wrapText="bothSides"/>
                <wp:docPr id="52" name="Pole tekstowe 52"/>
                <wp:cNvGraphicFramePr/>
                <a:graphic xmlns:a="http://schemas.openxmlformats.org/drawingml/2006/main">
                  <a:graphicData uri="http://schemas.microsoft.com/office/word/2010/wordprocessingShape">
                    <wps:wsp>
                      <wps:cNvSpPr txBox="1"/>
                      <wps:spPr>
                        <a:xfrm>
                          <a:off x="0" y="0"/>
                          <a:ext cx="2286000" cy="205740"/>
                        </a:xfrm>
                        <a:prstGeom prst="rect">
                          <a:avLst/>
                        </a:prstGeom>
                        <a:solidFill>
                          <a:prstClr val="white"/>
                        </a:solidFill>
                        <a:ln>
                          <a:noFill/>
                        </a:ln>
                      </wps:spPr>
                      <wps:txbx>
                        <w:txbxContent>
                          <w:p w14:paraId="1310C8F3" w14:textId="7145942C" w:rsidR="0057178F" w:rsidRPr="0026704B" w:rsidRDefault="0057178F" w:rsidP="0057178F">
                            <w:pPr>
                              <w:pStyle w:val="Legenda"/>
                              <w:spacing w:after="0"/>
                              <w:rPr>
                                <w:noProof/>
                              </w:rPr>
                            </w:pPr>
                            <w:bookmarkStart w:id="375" w:name="_Toc117083214"/>
                            <w:r>
                              <w:t xml:space="preserve">Rysunek </w:t>
                            </w:r>
                            <w:r w:rsidR="00397615">
                              <w:rPr>
                                <w:noProof/>
                              </w:rPr>
                              <w:fldChar w:fldCharType="begin"/>
                            </w:r>
                            <w:r w:rsidR="00397615">
                              <w:rPr>
                                <w:noProof/>
                              </w:rPr>
                              <w:instrText xml:space="preserve"> SEQ Rysunek \* ARABIC </w:instrText>
                            </w:r>
                            <w:r w:rsidR="00397615">
                              <w:rPr>
                                <w:noProof/>
                              </w:rPr>
                              <w:fldChar w:fldCharType="separate"/>
                            </w:r>
                            <w:r w:rsidR="009E7C6C">
                              <w:rPr>
                                <w:noProof/>
                              </w:rPr>
                              <w:t>18</w:t>
                            </w:r>
                            <w:r w:rsidR="00397615">
                              <w:rPr>
                                <w:noProof/>
                              </w:rPr>
                              <w:fldChar w:fldCharType="end"/>
                            </w:r>
                            <w:r>
                              <w:t>. Cykl życia Strategii Rozwoju Gminy</w:t>
                            </w:r>
                            <w:bookmarkEnd w:id="3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989AF" id="Pole tekstowe 52" o:spid="_x0000_s1032" type="#_x0000_t202" style="position:absolute;left:0;text-align:left;margin-left:272.95pt;margin-top:81.45pt;width:180pt;height:16.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" stroked="f">
                <v:textbox inset="0,0,0,0">
                  <w:txbxContent>
                    <w:p w14:paraId="1310C8F3" w14:textId="7145942C" w:rsidR="0057178F" w:rsidRPr="0026704B" w:rsidRDefault="0057178F" w:rsidP="0057178F">
                      <w:pPr>
                        <w:pStyle w:val="Legenda"/>
                        <w:spacing w:after="0"/>
                        <w:rPr>
                          <w:noProof/>
                        </w:rPr>
                      </w:pPr>
                      <w:bookmarkStart w:id="379" w:name="_Toc117083214"/>
                      <w:r>
                        <w:t xml:space="preserve">Rysunek </w:t>
                      </w:r>
                      <w:fldSimple w:instr=" SEQ Rysunek \* ARABIC ">
                        <w:r w:rsidR="009E7C6C">
                          <w:rPr>
                            <w:noProof/>
                          </w:rPr>
                          <w:t>18</w:t>
                        </w:r>
                      </w:fldSimple>
                      <w:r>
                        <w:t>. Cykl życia Strategii Rozwoju Gminy</w:t>
                      </w:r>
                      <w:bookmarkEnd w:id="379"/>
                    </w:p>
                  </w:txbxContent>
                </v:textbox>
                <w10:wrap type="square"/>
              </v:shape>
            </w:pict>
          </mc:Fallback>
        </mc:AlternateContent>
      </w:r>
      <w:r w:rsidR="002B3EC2" w:rsidRPr="00096111">
        <w:t xml:space="preserve">Strategia Rozwoju Gminy </w:t>
      </w:r>
      <w:r w:rsidR="00096111" w:rsidRPr="00096111">
        <w:t>Bojanów</w:t>
      </w:r>
      <w:r w:rsidR="002B3EC2" w:rsidRPr="00096111">
        <w:t xml:space="preserve"> na lata 202</w:t>
      </w:r>
      <w:r w:rsidR="00096111" w:rsidRPr="00096111">
        <w:t>3</w:t>
      </w:r>
      <w:r w:rsidR="002B3EC2" w:rsidRPr="00096111">
        <w:t>-20</w:t>
      </w:r>
      <w:r w:rsidR="007528B0" w:rsidRPr="00096111">
        <w:t>30</w:t>
      </w:r>
      <w:r w:rsidR="002B3EC2" w:rsidRPr="00096111">
        <w:t xml:space="preserve"> ma charakter długookresowy, co oznacza, że jej wdrażanie będzie rozciągnięte w czasie kilku lat i będzie zależne od zmieniającej się sytuacji prawnej czy gospodarczej. Zależne będzie również od możliwości pozyskiwania finansowania ze źródeł zewnętrznych, w tym ze środków Unii Europejskiej. W związku z realizacją poszczególnych zadań inwestycyjnych i celów, określone w Strategii priorytety mogą w czasie ulegać zmianom. Oznacza to, że „fazy życia” strategii, które można określić jako:</w:t>
      </w:r>
    </w:p>
    <w:p w14:paraId="7601FEED" w14:textId="364FCBBD" w:rsidR="002B3EC2" w:rsidRPr="00096111" w:rsidRDefault="002B3EC2" w:rsidP="00BF4D31">
      <w:pPr>
        <w:numPr>
          <w:ilvl w:val="0"/>
          <w:numId w:val="11"/>
        </w:numPr>
        <w:spacing w:line="276" w:lineRule="auto"/>
        <w:ind w:left="426"/>
        <w:contextualSpacing/>
        <w:jc w:val="both"/>
      </w:pPr>
      <w:r w:rsidRPr="00096111">
        <w:rPr>
          <w:noProof/>
          <w:lang w:eastAsia="pl-PL"/>
        </w:rPr>
        <w:drawing>
          <wp:anchor distT="0" distB="0" distL="114300" distR="114300" simplePos="0" relativeHeight="251663360" behindDoc="0" locked="0" layoutInCell="1" allowOverlap="1" wp14:anchorId="6EBE75D4" wp14:editId="1BBB4625">
            <wp:simplePos x="0" y="0"/>
            <wp:positionH relativeFrom="margin">
              <wp:align>right</wp:align>
            </wp:positionH>
            <wp:positionV relativeFrom="paragraph">
              <wp:posOffset>4445</wp:posOffset>
            </wp:positionV>
            <wp:extent cx="2286000" cy="2087880"/>
            <wp:effectExtent l="38100" t="0" r="1905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sidRPr="00096111">
        <w:t>planowanie, czyli określenie celów strategicznych i operacyjnych, a także kierunków działań, które mają doprowadzić do realizacji założonych celów,</w:t>
      </w:r>
    </w:p>
    <w:p w14:paraId="459DD2D7" w14:textId="77777777" w:rsidR="002B3EC2" w:rsidRPr="00096111" w:rsidRDefault="002B3EC2" w:rsidP="00BF4D31">
      <w:pPr>
        <w:numPr>
          <w:ilvl w:val="0"/>
          <w:numId w:val="11"/>
        </w:numPr>
        <w:spacing w:line="276" w:lineRule="auto"/>
        <w:ind w:left="426"/>
        <w:contextualSpacing/>
        <w:jc w:val="both"/>
      </w:pPr>
      <w:r w:rsidRPr="00096111">
        <w:t>realizacja, czyli realizacja kolejnych przedsięwzięć wpływających na osiąganie celów,</w:t>
      </w:r>
    </w:p>
    <w:p w14:paraId="52AE6EFA" w14:textId="77777777" w:rsidR="002B3EC2" w:rsidRPr="00096111" w:rsidRDefault="002B3EC2" w:rsidP="00BF4D31">
      <w:pPr>
        <w:numPr>
          <w:ilvl w:val="0"/>
          <w:numId w:val="11"/>
        </w:numPr>
        <w:spacing w:line="276" w:lineRule="auto"/>
        <w:ind w:left="426"/>
        <w:contextualSpacing/>
        <w:jc w:val="both"/>
      </w:pPr>
      <w:r w:rsidRPr="00096111">
        <w:t>ewaluacja, czyli weryfikacja poziomu osiągnięcia założonych celów,</w:t>
      </w:r>
    </w:p>
    <w:p w14:paraId="08E443BE" w14:textId="7D4470D7" w:rsidR="002B3EC2" w:rsidRPr="00096111" w:rsidRDefault="0057178F" w:rsidP="00BF4D31">
      <w:pPr>
        <w:numPr>
          <w:ilvl w:val="0"/>
          <w:numId w:val="11"/>
        </w:numPr>
        <w:spacing w:line="276" w:lineRule="auto"/>
        <w:ind w:left="426"/>
        <w:contextualSpacing/>
        <w:jc w:val="both"/>
      </w:pPr>
      <w:r w:rsidRPr="00096111">
        <w:rPr>
          <w:noProof/>
          <w:lang w:eastAsia="pl-PL"/>
        </w:rPr>
        <mc:AlternateContent>
          <mc:Choice Requires="wps">
            <w:drawing>
              <wp:anchor distT="45720" distB="45720" distL="114300" distR="114300" simplePos="0" relativeHeight="251668480" behindDoc="0" locked="0" layoutInCell="1" allowOverlap="1" wp14:anchorId="51006D49" wp14:editId="33D732D8">
                <wp:simplePos x="0" y="0"/>
                <wp:positionH relativeFrom="margin">
                  <wp:align>right</wp:align>
                </wp:positionH>
                <wp:positionV relativeFrom="paragraph">
                  <wp:posOffset>594360</wp:posOffset>
                </wp:positionV>
                <wp:extent cx="2360930" cy="1404620"/>
                <wp:effectExtent l="0" t="0" r="0" b="0"/>
                <wp:wrapSquare wrapText="bothSides"/>
                <wp:docPr id="5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917EC8" w14:textId="622AE1A2" w:rsidR="0057178F" w:rsidRPr="0057178F" w:rsidRDefault="0057178F" w:rsidP="0057178F">
                            <w:pPr>
                              <w:jc w:val="center"/>
                              <w:rPr>
                                <w:i/>
                                <w:iCs/>
                                <w:sz w:val="18"/>
                                <w:szCs w:val="18"/>
                              </w:rPr>
                            </w:pPr>
                            <w:r w:rsidRPr="0057178F">
                              <w:rPr>
                                <w:i/>
                                <w:iCs/>
                                <w:sz w:val="18"/>
                                <w:szCs w:val="18"/>
                              </w:rPr>
                              <w:t>Źródło: Opracowanie własne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06D49" id="_x0000_s1033" type="#_x0000_t202" style="position:absolute;left:0;text-align:left;margin-left:134.7pt;margin-top:46.8pt;width:185.9pt;height:110.6pt;z-index:25166848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c/wE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" filled="f" stroked="f">
                <v:textbox style="mso-fit-shape-to-text:t">
                  <w:txbxContent>
                    <w:p w14:paraId="52917EC8" w14:textId="622AE1A2" w:rsidR="0057178F" w:rsidRPr="0057178F" w:rsidRDefault="0057178F" w:rsidP="0057178F">
                      <w:pPr>
                        <w:jc w:val="center"/>
                        <w:rPr>
                          <w:i/>
                          <w:iCs/>
                          <w:sz w:val="18"/>
                          <w:szCs w:val="18"/>
                        </w:rPr>
                      </w:pPr>
                      <w:r w:rsidRPr="0057178F">
                        <w:rPr>
                          <w:i/>
                          <w:iCs/>
                          <w:sz w:val="18"/>
                          <w:szCs w:val="18"/>
                        </w:rPr>
                        <w:t>Źródło: Opracowanie własne</w:t>
                      </w:r>
                    </w:p>
                  </w:txbxContent>
                </v:textbox>
                <w10:wrap type="square" anchorx="margin"/>
              </v:shape>
            </w:pict>
          </mc:Fallback>
        </mc:AlternateContent>
      </w:r>
      <w:r w:rsidR="002B3EC2" w:rsidRPr="00096111">
        <w:t xml:space="preserve">aktualizacja, czyli dostosowanie zapisów Strategii Rozwoju Gminy </w:t>
      </w:r>
      <w:r w:rsidR="00096111" w:rsidRPr="00096111">
        <w:t>Bojanów</w:t>
      </w:r>
      <w:r w:rsidR="002B3EC2" w:rsidRPr="00096111">
        <w:t xml:space="preserve"> do zmienionych priorytetów (w</w:t>
      </w:r>
      <w:r w:rsidR="003D32C3" w:rsidRPr="00096111">
        <w:t> </w:t>
      </w:r>
      <w:r w:rsidR="002B3EC2" w:rsidRPr="00096111">
        <w:t>przypadku wystąpienia różnic w stosunku do pierwotnych założeń)</w:t>
      </w:r>
    </w:p>
    <w:p w14:paraId="3807781C" w14:textId="77777777" w:rsidR="002B3EC2" w:rsidRPr="00096111" w:rsidRDefault="002B3EC2" w:rsidP="002B3EC2">
      <w:pPr>
        <w:spacing w:line="276" w:lineRule="auto"/>
        <w:jc w:val="both"/>
      </w:pPr>
      <w:r w:rsidRPr="00096111">
        <w:t>stanowią powtarzalny cykl przedstawiony na grafie obok.</w:t>
      </w:r>
    </w:p>
    <w:p w14:paraId="1197AAD5" w14:textId="44CD6248" w:rsidR="002B3EC2" w:rsidRPr="00096111" w:rsidRDefault="002B3EC2" w:rsidP="002B3EC2">
      <w:pPr>
        <w:spacing w:line="276" w:lineRule="auto"/>
        <w:jc w:val="both"/>
      </w:pPr>
      <w:r w:rsidRPr="00096111">
        <w:t xml:space="preserve">Za opracowanie Strategii Rozwoju Gminy </w:t>
      </w:r>
      <w:r w:rsidR="00096111" w:rsidRPr="00096111">
        <w:t>Bojanów</w:t>
      </w:r>
      <w:r w:rsidRPr="00096111">
        <w:t xml:space="preserve"> odpowiedzialny jest </w:t>
      </w:r>
      <w:r w:rsidR="00096111" w:rsidRPr="00096111">
        <w:t>Wójt</w:t>
      </w:r>
      <w:r w:rsidRPr="00096111">
        <w:t xml:space="preserve"> Gminy </w:t>
      </w:r>
      <w:r w:rsidR="00096111" w:rsidRPr="00096111">
        <w:t>Bojanów</w:t>
      </w:r>
      <w:r w:rsidRPr="00096111">
        <w:t xml:space="preserve">, jednak jej wdrożenie (realizacja) zależy od zaangażowania i współdziałania wielu podmiotów publicznych, przedstawicieli sektora prywatnego i społecznego. Można wśród nich wyróżnić władze samorządowe, jednostki gminy, gminy sąsiednie, przedsiębiorców, organizacje otoczenia biznesu, mieszkańców, organizacje pozarządowe, itp. Struktura organizacyjna wdrażania strategii obejmuje zarówno podmioty wykonawcze (jednostki realizujące zidentyfikowane w strategii kierunki działań, które wpływają na osiągnięcie przyjętych celów) oraz podmioty zarządzające realizacją (a także monitoringiem i aktualizacją) Strategii Rozwoju Gminy </w:t>
      </w:r>
      <w:r w:rsidR="00096111" w:rsidRPr="00096111">
        <w:t>Bojanów</w:t>
      </w:r>
      <w:r w:rsidR="00204E76" w:rsidRPr="00096111">
        <w:t>.</w:t>
      </w:r>
    </w:p>
    <w:p w14:paraId="02816CFF" w14:textId="507E019C" w:rsidR="002B3EC2" w:rsidRPr="004B1240" w:rsidRDefault="002B3EC2" w:rsidP="002B3EC2">
      <w:pPr>
        <w:jc w:val="both"/>
      </w:pPr>
      <w:r w:rsidRPr="004B1240">
        <w:t xml:space="preserve">W zakresie przygotowania i realizacji Strategii Rozwoju Gminy </w:t>
      </w:r>
      <w:r w:rsidR="00096111" w:rsidRPr="004B1240">
        <w:t xml:space="preserve">Bojanów </w:t>
      </w:r>
      <w:r w:rsidRPr="004B1240">
        <w:t xml:space="preserve">wyłącznymi kompetencjami </w:t>
      </w:r>
      <w:r w:rsidR="00096111" w:rsidRPr="004B1240">
        <w:t>Wójta</w:t>
      </w:r>
      <w:r w:rsidRPr="004B1240">
        <w:t xml:space="preserve"> Gminy </w:t>
      </w:r>
      <w:r w:rsidR="00096111" w:rsidRPr="004B1240">
        <w:t xml:space="preserve">Bojanów </w:t>
      </w:r>
      <w:r w:rsidRPr="004B1240">
        <w:t>są następujące zadania:</w:t>
      </w:r>
    </w:p>
    <w:p w14:paraId="3A3F2E48" w14:textId="77777777" w:rsidR="002B3EC2" w:rsidRPr="004B1240" w:rsidRDefault="002B3EC2" w:rsidP="00996527">
      <w:pPr>
        <w:numPr>
          <w:ilvl w:val="0"/>
          <w:numId w:val="12"/>
        </w:numPr>
        <w:contextualSpacing/>
        <w:jc w:val="both"/>
      </w:pPr>
      <w:r w:rsidRPr="004B1240">
        <w:t>przygotowanie projektu Strategii Rozwoju Gminy,</w:t>
      </w:r>
    </w:p>
    <w:p w14:paraId="24DF4A1D" w14:textId="040BE9DE" w:rsidR="002B3EC2" w:rsidRPr="004B1240" w:rsidRDefault="002B3EC2" w:rsidP="00996527">
      <w:pPr>
        <w:numPr>
          <w:ilvl w:val="0"/>
          <w:numId w:val="12"/>
        </w:numPr>
        <w:contextualSpacing/>
        <w:jc w:val="both"/>
      </w:pPr>
      <w:r w:rsidRPr="004B1240">
        <w:t xml:space="preserve">realizacja elementów Strategii Rozwoju Gminy </w:t>
      </w:r>
      <w:r w:rsidR="004B1240" w:rsidRPr="004B1240">
        <w:t>Bojanów</w:t>
      </w:r>
      <w:r w:rsidRPr="004B1240">
        <w:t>, które dotyczą sektora publicznego,</w:t>
      </w:r>
    </w:p>
    <w:p w14:paraId="252B0FBB" w14:textId="77777777" w:rsidR="002B3EC2" w:rsidRPr="004B1240" w:rsidRDefault="002B3EC2" w:rsidP="00996527">
      <w:pPr>
        <w:numPr>
          <w:ilvl w:val="0"/>
          <w:numId w:val="12"/>
        </w:numPr>
        <w:contextualSpacing/>
        <w:jc w:val="both"/>
      </w:pPr>
      <w:r w:rsidRPr="004B1240">
        <w:t>zapewnienie i uwzględnienie w budżecie Gminy i Wieloletnich Prognozach Finansowych Gminy środków niezbędnych do realizacji zadań przewidzianych w Strategii Rozwoju Gminy w takim zakresie, jaki został założony w tym dokumencie,</w:t>
      </w:r>
    </w:p>
    <w:p w14:paraId="00074092" w14:textId="77777777" w:rsidR="002B3EC2" w:rsidRPr="004B1240" w:rsidRDefault="002B3EC2" w:rsidP="00996527">
      <w:pPr>
        <w:numPr>
          <w:ilvl w:val="0"/>
          <w:numId w:val="12"/>
        </w:numPr>
        <w:contextualSpacing/>
        <w:jc w:val="both"/>
      </w:pPr>
      <w:r w:rsidRPr="004B1240">
        <w:t>podejmowanie decyzji o konieczności ewaluacji i/lub aktualizacji zapisów Strategii Rozwoju Gminy,</w:t>
      </w:r>
    </w:p>
    <w:p w14:paraId="3144C707" w14:textId="3C553451" w:rsidR="002B3EC2" w:rsidRPr="004B1240" w:rsidRDefault="002B3EC2" w:rsidP="00996527">
      <w:pPr>
        <w:numPr>
          <w:ilvl w:val="0"/>
          <w:numId w:val="12"/>
        </w:numPr>
        <w:contextualSpacing/>
        <w:jc w:val="both"/>
      </w:pPr>
      <w:r w:rsidRPr="004B1240">
        <w:t>koordynacja działań różnych podmiotów zaangażowanych w realizację Strategii Rozwoju Gminy.</w:t>
      </w:r>
    </w:p>
    <w:p w14:paraId="2BC4DA13" w14:textId="77777777" w:rsidR="009A18DD" w:rsidRPr="00B85F26" w:rsidRDefault="009A18DD" w:rsidP="009A18DD">
      <w:pPr>
        <w:contextualSpacing/>
        <w:jc w:val="both"/>
        <w:rPr>
          <w:color w:val="FF0000"/>
        </w:rPr>
      </w:pPr>
    </w:p>
    <w:p w14:paraId="369434E8" w14:textId="1EC4831B" w:rsidR="002B3EC2" w:rsidRPr="00F43A06" w:rsidRDefault="002B3EC2" w:rsidP="002B3EC2">
      <w:pPr>
        <w:jc w:val="both"/>
      </w:pPr>
      <w:r w:rsidRPr="00F43A06">
        <w:t xml:space="preserve">W ramach wyłącznych kompetencji Rady Gminy </w:t>
      </w:r>
      <w:r w:rsidR="00CE600A">
        <w:t>Bojanów</w:t>
      </w:r>
      <w:r w:rsidRPr="00F43A06">
        <w:t xml:space="preserve"> można zaś wyróżnić podjęcie uchwały o przystąpieniu do opracowania projektu Strategii Rozwoju Gminy, jej uchwalenie oraz opiniowani</w:t>
      </w:r>
      <w:r w:rsidR="00337D12" w:rsidRPr="00F43A06">
        <w:t>e</w:t>
      </w:r>
      <w:r w:rsidRPr="00F43A06">
        <w:t xml:space="preserve"> i uchwalanie zmian i aktualizacji strategii.</w:t>
      </w:r>
    </w:p>
    <w:p w14:paraId="2D477B1E" w14:textId="6BA81CA2" w:rsidR="00D951A8" w:rsidRPr="001777C8" w:rsidRDefault="00D951A8" w:rsidP="00BF4D31">
      <w:pPr>
        <w:pStyle w:val="Nagwek2"/>
        <w:numPr>
          <w:ilvl w:val="0"/>
          <w:numId w:val="10"/>
        </w:numPr>
        <w:spacing w:after="240"/>
        <w:ind w:left="993" w:hanging="633"/>
        <w:rPr>
          <w:b/>
          <w:bCs/>
          <w:color w:val="auto"/>
        </w:rPr>
      </w:pPr>
      <w:bookmarkStart w:id="376" w:name="_Toc117145823"/>
      <w:r w:rsidRPr="001777C8">
        <w:rPr>
          <w:b/>
          <w:bCs/>
          <w:color w:val="auto"/>
        </w:rPr>
        <w:lastRenderedPageBreak/>
        <w:t xml:space="preserve">Struktura zarządzania i wdrożenia Strategii Rozwoju Gminy </w:t>
      </w:r>
      <w:r w:rsidR="00F43A06" w:rsidRPr="001777C8">
        <w:rPr>
          <w:b/>
          <w:bCs/>
          <w:color w:val="auto"/>
        </w:rPr>
        <w:t>Bojanów</w:t>
      </w:r>
      <w:bookmarkEnd w:id="376"/>
    </w:p>
    <w:p w14:paraId="71719011" w14:textId="1193A730" w:rsidR="00D951A8" w:rsidRPr="001777C8" w:rsidRDefault="00587AD6" w:rsidP="00587AD6">
      <w:pPr>
        <w:jc w:val="both"/>
      </w:pPr>
      <w:r w:rsidRPr="001777C8">
        <w:t xml:space="preserve">Jak wskazano wcześniej, </w:t>
      </w:r>
      <w:r w:rsidR="00F43A06" w:rsidRPr="001777C8">
        <w:t>Wójt</w:t>
      </w:r>
      <w:r w:rsidRPr="001777C8">
        <w:t xml:space="preserve"> Gminy </w:t>
      </w:r>
      <w:r w:rsidR="00F43A06" w:rsidRPr="001777C8">
        <w:t xml:space="preserve">Bojanów </w:t>
      </w:r>
      <w:r w:rsidRPr="001777C8">
        <w:t xml:space="preserve">odpowiedzialny jest za przygotowanie projektu Strategii Rozwoju Gminy </w:t>
      </w:r>
      <w:r w:rsidR="00F43A06" w:rsidRPr="001777C8">
        <w:t>Bojanów</w:t>
      </w:r>
      <w:r w:rsidRPr="001777C8">
        <w:t>, za nadzór nad realizacją Strategii (w tym podejmowanie decyzji o</w:t>
      </w:r>
      <w:r w:rsidR="009E7C6C">
        <w:t> </w:t>
      </w:r>
      <w:r w:rsidRPr="001777C8">
        <w:t>konieczności wprowadzenia zmian do tego dokumentu), a także za zagwarantowanie środków finansowych na realizację zada</w:t>
      </w:r>
      <w:r w:rsidR="00071B1C" w:rsidRPr="001777C8">
        <w:t>ń (w tym pozyskiwanie zewnętrznych źródeł</w:t>
      </w:r>
      <w:r w:rsidR="000F7404" w:rsidRPr="001777C8">
        <w:t xml:space="preserve"> finansowania)</w:t>
      </w:r>
      <w:r w:rsidRPr="001777C8">
        <w:t>.</w:t>
      </w:r>
      <w:r w:rsidR="000F7404" w:rsidRPr="001777C8">
        <w:t xml:space="preserve"> </w:t>
      </w:r>
      <w:r w:rsidR="00F43A06" w:rsidRPr="001777C8">
        <w:t>Wójt</w:t>
      </w:r>
      <w:r w:rsidR="000F7404" w:rsidRPr="001777C8">
        <w:t xml:space="preserve"> Gminy </w:t>
      </w:r>
      <w:r w:rsidR="00F43A06" w:rsidRPr="001777C8">
        <w:t xml:space="preserve">Bojanów </w:t>
      </w:r>
      <w:r w:rsidR="000F7404" w:rsidRPr="001777C8">
        <w:t xml:space="preserve">składa też Radzie Gminy </w:t>
      </w:r>
      <w:r w:rsidR="00641519" w:rsidRPr="001777C8">
        <w:t>raport</w:t>
      </w:r>
      <w:r w:rsidR="000F7404" w:rsidRPr="001777C8">
        <w:t xml:space="preserve"> z realizacji Strategii Rozwoju Gminy</w:t>
      </w:r>
      <w:r w:rsidR="000425AF" w:rsidRPr="001777C8">
        <w:t>, które Rada Gminy może przyjąć lub odrzucić.</w:t>
      </w:r>
    </w:p>
    <w:p w14:paraId="388C4957" w14:textId="539D770E" w:rsidR="000425AF" w:rsidRPr="001777C8" w:rsidRDefault="000425AF" w:rsidP="00587AD6">
      <w:pPr>
        <w:jc w:val="both"/>
      </w:pPr>
      <w:r w:rsidRPr="001777C8">
        <w:t xml:space="preserve">Samorząd Gminy </w:t>
      </w:r>
      <w:r w:rsidR="00F43A06" w:rsidRPr="001777C8">
        <w:t xml:space="preserve">Bojanów </w:t>
      </w:r>
      <w:r w:rsidR="00003FC8" w:rsidRPr="001777C8">
        <w:t>będzie</w:t>
      </w:r>
      <w:r w:rsidR="00FB7BB5" w:rsidRPr="001777C8">
        <w:t xml:space="preserve"> zaangażowany w proces wdrożenia Strategii Rozwoju Gminy</w:t>
      </w:r>
      <w:r w:rsidR="008C17D1" w:rsidRPr="001777C8">
        <w:t xml:space="preserve"> w</w:t>
      </w:r>
      <w:r w:rsidR="00F43A06" w:rsidRPr="001777C8">
        <w:t> </w:t>
      </w:r>
      <w:r w:rsidR="008C17D1" w:rsidRPr="001777C8">
        <w:t xml:space="preserve">sposób bezpośredni, jak również pośredni. </w:t>
      </w:r>
      <w:r w:rsidR="00003FC8" w:rsidRPr="001777C8">
        <w:t>Będzie</w:t>
      </w:r>
      <w:r w:rsidR="008C17D1" w:rsidRPr="001777C8">
        <w:t xml:space="preserve"> on odpowiedzialny za koordynację działań związanych z realizacją zadań i celów określonych w tym dokumencie, w tym weryfikację postępu realizacji. </w:t>
      </w:r>
      <w:r w:rsidR="00003FC8" w:rsidRPr="001777C8">
        <w:t>Będzie</w:t>
      </w:r>
      <w:r w:rsidR="008C17D1" w:rsidRPr="001777C8">
        <w:t xml:space="preserve"> też wykonawcą (samodzielnym lub we współpracy z innymi jednostkami) działań przypisanych tej jednostce</w:t>
      </w:r>
      <w:r w:rsidR="00FF15FB" w:rsidRPr="001777C8">
        <w:t>. Samorząd Gminy nadzor</w:t>
      </w:r>
      <w:r w:rsidR="00003FC8" w:rsidRPr="001777C8">
        <w:t>ować będzie</w:t>
      </w:r>
      <w:r w:rsidR="00FF15FB" w:rsidRPr="001777C8">
        <w:t xml:space="preserve"> również realizację działań, których nie jest bezpośrednim wykonawcą.</w:t>
      </w:r>
    </w:p>
    <w:p w14:paraId="02EB07F3" w14:textId="0F854D3D" w:rsidR="000A25F3" w:rsidRPr="001777C8" w:rsidRDefault="00FF15FB" w:rsidP="00003FC8">
      <w:pPr>
        <w:jc w:val="both"/>
      </w:pPr>
      <w:r w:rsidRPr="001777C8">
        <w:t xml:space="preserve">Koordynacja wdrażania Strategii Rozwoju Gminy prowadzona </w:t>
      </w:r>
      <w:r w:rsidR="00003FC8" w:rsidRPr="001777C8">
        <w:t>będzie</w:t>
      </w:r>
      <w:r w:rsidRPr="001777C8">
        <w:t xml:space="preserve"> w strukturach Urzędu Gminy </w:t>
      </w:r>
      <w:r w:rsidR="00F43A06" w:rsidRPr="001777C8">
        <w:t>Bojanów</w:t>
      </w:r>
      <w:r w:rsidR="00D001E6" w:rsidRPr="001777C8">
        <w:t xml:space="preserve">. Zaangażowani w </w:t>
      </w:r>
      <w:r w:rsidR="007E7A1E" w:rsidRPr="001777C8">
        <w:t>nią</w:t>
      </w:r>
      <w:r w:rsidR="00D001E6" w:rsidRPr="001777C8">
        <w:t xml:space="preserve"> będą pracownicy odpowiedzialni za sprawy związane z</w:t>
      </w:r>
      <w:r w:rsidR="00060763" w:rsidRPr="001777C8">
        <w:t> </w:t>
      </w:r>
      <w:r w:rsidR="00E23983" w:rsidRPr="001777C8">
        <w:t xml:space="preserve">planowaniem przestrzennym, zamówieniami publicznymi, funduszami europejskimi, </w:t>
      </w:r>
      <w:r w:rsidR="00D001E6" w:rsidRPr="001777C8">
        <w:t xml:space="preserve">ochroną środowiska, rolnictwem, infrastrukturą techniczną, </w:t>
      </w:r>
      <w:r w:rsidR="00E23983" w:rsidRPr="001777C8">
        <w:t>gospodarką gruntami, oświatą, sprawami społecznymi, obsługą rady gminy i działalnością gospodarczą.</w:t>
      </w:r>
    </w:p>
    <w:p w14:paraId="211CD8EF" w14:textId="6169FF19" w:rsidR="00E23983" w:rsidRPr="001777C8" w:rsidRDefault="00D164BA" w:rsidP="00003FC8">
      <w:pPr>
        <w:jc w:val="both"/>
      </w:pPr>
      <w:r w:rsidRPr="001777C8">
        <w:t xml:space="preserve">W opracowanie, realizację i monitorowanie Strategii Rozwoju Gminy </w:t>
      </w:r>
      <w:r w:rsidR="00F43A06" w:rsidRPr="001777C8">
        <w:t xml:space="preserve">Bojanów </w:t>
      </w:r>
      <w:r w:rsidRPr="001777C8">
        <w:t xml:space="preserve">zaangażowane są różne podmioty, w tym podmioty administracji samorządowej, instytucje i podmiotu sektora gospodarczego i prywatnego. Partnerzy społeczno-gospodarczy będą pełnili istotną rolę </w:t>
      </w:r>
      <w:r w:rsidR="004C1D31" w:rsidRPr="001777C8">
        <w:t>we wdrażaniu Strategii Rozwoju Gminy – przede wszystkim w zakresie realizacji zadań własnych i zadań partnerskich.</w:t>
      </w:r>
    </w:p>
    <w:p w14:paraId="4C05FCAD" w14:textId="77777777" w:rsidR="000A25F3" w:rsidRPr="001777C8" w:rsidRDefault="000A25F3" w:rsidP="00D951A8">
      <w:pPr>
        <w:rPr>
          <w:color w:val="FF0000"/>
        </w:rPr>
      </w:pPr>
    </w:p>
    <w:p w14:paraId="165A790E" w14:textId="2F7392EA" w:rsidR="00D951A8" w:rsidRPr="001777C8" w:rsidRDefault="00D951A8" w:rsidP="00BF4D31">
      <w:pPr>
        <w:pStyle w:val="Nagwek2"/>
        <w:numPr>
          <w:ilvl w:val="0"/>
          <w:numId w:val="10"/>
        </w:numPr>
        <w:spacing w:after="240"/>
        <w:ind w:left="993" w:hanging="633"/>
        <w:rPr>
          <w:b/>
          <w:bCs/>
          <w:color w:val="auto"/>
        </w:rPr>
      </w:pPr>
      <w:bookmarkStart w:id="377" w:name="_Toc117145824"/>
      <w:r w:rsidRPr="001777C8">
        <w:rPr>
          <w:b/>
          <w:bCs/>
          <w:color w:val="auto"/>
        </w:rPr>
        <w:t xml:space="preserve">System obiegu informacji w ramach zarządzania Strategią Rozwoju Gminy </w:t>
      </w:r>
      <w:r w:rsidR="00C34DB2" w:rsidRPr="001777C8">
        <w:rPr>
          <w:b/>
          <w:bCs/>
          <w:color w:val="auto"/>
        </w:rPr>
        <w:t>Bojanów</w:t>
      </w:r>
      <w:bookmarkEnd w:id="377"/>
    </w:p>
    <w:p w14:paraId="03F7897D" w14:textId="616D23C0" w:rsidR="00D951A8" w:rsidRPr="001777C8" w:rsidRDefault="00147752" w:rsidP="00070085">
      <w:pPr>
        <w:jc w:val="both"/>
      </w:pPr>
      <w:bookmarkStart w:id="378" w:name="_Hlk86134178"/>
      <w:r w:rsidRPr="001777C8">
        <w:t>Obieg informacji w ramach zarządzania Strategią Rozwoju Gminy</w:t>
      </w:r>
      <w:r w:rsidR="00070085" w:rsidRPr="001777C8">
        <w:t xml:space="preserve"> będzie realizowany zgodnie z obowiązującymi w Urzędzie </w:t>
      </w:r>
      <w:r w:rsidR="00CB7D0A" w:rsidRPr="001777C8">
        <w:t xml:space="preserve">Gminy </w:t>
      </w:r>
      <w:r w:rsidR="00C34DB2" w:rsidRPr="001777C8">
        <w:t xml:space="preserve">Bojanów </w:t>
      </w:r>
      <w:r w:rsidR="00AD2EED" w:rsidRPr="001777C8">
        <w:t xml:space="preserve">zarządzeniami i instrukcjami kancelaryjnymi. Odpowiednie procedury określające zakres odpowiedzialności i kompetencji konkretnych jednostek urzędu, </w:t>
      </w:r>
      <w:r w:rsidR="00542577" w:rsidRPr="001777C8">
        <w:t>zasady przepływu informacji w urzędzie oraz przepływu środków finansowych pozostających do dyspozycji jednostki samorządu terytorialnego oparte są o Rozporządzenia Prezesa Rady Ministrów z dnia 18 stycznia 2011 roku w sprawie instrukcji kancelaryjnej, jednolitych rzeczowych wykazów akt oraz instrukcji w sprawie organizacji i zakresu działania archiwów zakładowych (Dz.U. 2011 nr 14, poz. 67).</w:t>
      </w:r>
    </w:p>
    <w:p w14:paraId="62F5DDFF" w14:textId="4B605A3F" w:rsidR="00542577" w:rsidRPr="001777C8" w:rsidRDefault="008C5E80" w:rsidP="00070085">
      <w:pPr>
        <w:jc w:val="both"/>
      </w:pPr>
      <w:r w:rsidRPr="001777C8">
        <w:t>Istotn</w:t>
      </w:r>
      <w:r w:rsidR="005522AC" w:rsidRPr="001777C8">
        <w:t xml:space="preserve">ym elementem obiegu informacji w ramach zarządzania Strategią Rozwoju Gminy </w:t>
      </w:r>
      <w:r w:rsidR="00C34DB2" w:rsidRPr="001777C8">
        <w:t xml:space="preserve">Bojanów </w:t>
      </w:r>
      <w:r w:rsidR="005522AC" w:rsidRPr="001777C8">
        <w:t>będą</w:t>
      </w:r>
      <w:r w:rsidR="002F4E92" w:rsidRPr="001777C8">
        <w:t xml:space="preserve"> </w:t>
      </w:r>
      <w:r w:rsidR="00641519" w:rsidRPr="001777C8">
        <w:t>raporty</w:t>
      </w:r>
      <w:r w:rsidR="002F4E92" w:rsidRPr="001777C8">
        <w:t xml:space="preserve"> z realizacji Strategii Rozwoju Gminy składane Radzie Gminy </w:t>
      </w:r>
      <w:r w:rsidR="00C34DB2" w:rsidRPr="001777C8">
        <w:t xml:space="preserve">Bojanów </w:t>
      </w:r>
      <w:r w:rsidR="002F4E92" w:rsidRPr="001777C8">
        <w:t>przez zespół zajmujący się wdrażaniem strategii.</w:t>
      </w:r>
    </w:p>
    <w:bookmarkEnd w:id="378"/>
    <w:p w14:paraId="1D19606D" w14:textId="77777777" w:rsidR="00147752" w:rsidRPr="001777C8" w:rsidRDefault="00147752" w:rsidP="00D951A8">
      <w:pPr>
        <w:rPr>
          <w:color w:val="FF0000"/>
        </w:rPr>
      </w:pPr>
    </w:p>
    <w:p w14:paraId="419EDD5A" w14:textId="39B3CAB4" w:rsidR="00720CF1" w:rsidRPr="00A60958" w:rsidRDefault="00720CF1" w:rsidP="00BF4D31">
      <w:pPr>
        <w:pStyle w:val="Nagwek2"/>
        <w:numPr>
          <w:ilvl w:val="0"/>
          <w:numId w:val="10"/>
        </w:numPr>
        <w:spacing w:after="240"/>
        <w:ind w:left="993" w:hanging="633"/>
        <w:rPr>
          <w:b/>
          <w:bCs/>
          <w:color w:val="auto"/>
        </w:rPr>
      </w:pPr>
      <w:bookmarkStart w:id="379" w:name="_Toc117145825"/>
      <w:r w:rsidRPr="00A60958">
        <w:rPr>
          <w:b/>
          <w:bCs/>
          <w:color w:val="auto"/>
        </w:rPr>
        <w:lastRenderedPageBreak/>
        <w:t>Wytyczne do sporządzania dokumentów wykonawczych</w:t>
      </w:r>
      <w:bookmarkEnd w:id="379"/>
    </w:p>
    <w:p w14:paraId="41743B73" w14:textId="421002F2" w:rsidR="00720CF1" w:rsidRPr="00A60958" w:rsidRDefault="00A10A0C" w:rsidP="00A10A0C">
      <w:pPr>
        <w:jc w:val="both"/>
      </w:pPr>
      <w:r w:rsidRPr="00A60958">
        <w:t xml:space="preserve">Strategia Rozwoju Gminy </w:t>
      </w:r>
      <w:r w:rsidR="00C34DB2" w:rsidRPr="00A60958">
        <w:t xml:space="preserve">Bojanów </w:t>
      </w:r>
      <w:r w:rsidRPr="00A60958">
        <w:t>jest dokumentem programującym rozwój gminy do roku 20</w:t>
      </w:r>
      <w:r w:rsidR="00480667" w:rsidRPr="00A60958">
        <w:t>30</w:t>
      </w:r>
      <w:r w:rsidRPr="00A60958">
        <w:t>. Wszystkie pozostałe plany i programy strategiczne, jako dokumenty wykonawcze względem niniejszej strategii, powinny być zgodne z jej zapisami. Zgodność ta powinna zachodzić na kilku poziomach:</w:t>
      </w:r>
    </w:p>
    <w:p w14:paraId="77D23D8D" w14:textId="06DFFE26" w:rsidR="00A10A0C" w:rsidRPr="00A60958" w:rsidRDefault="00A10A0C" w:rsidP="00996527">
      <w:pPr>
        <w:pStyle w:val="Akapitzlist"/>
        <w:numPr>
          <w:ilvl w:val="0"/>
          <w:numId w:val="38"/>
        </w:numPr>
        <w:jc w:val="both"/>
      </w:pPr>
      <w:r w:rsidRPr="00A60958">
        <w:t xml:space="preserve">na poziomie misji </w:t>
      </w:r>
      <w:r w:rsidR="005B5945" w:rsidRPr="00A60958">
        <w:t xml:space="preserve">– zgodność dokumentu wykonawczego z </w:t>
      </w:r>
      <w:r w:rsidR="0047045B" w:rsidRPr="00A60958">
        <w:t>główną aspiracją Gminy i przyjętymi wartościami oraz standardami zachowa</w:t>
      </w:r>
      <w:r w:rsidR="00480667" w:rsidRPr="00A60958">
        <w:t>ń</w:t>
      </w:r>
      <w:r w:rsidR="0047045B" w:rsidRPr="00A60958">
        <w:t>, wpisywanie się w określone w niniejszym dokumencie strategiczne obszary rozwoju,</w:t>
      </w:r>
    </w:p>
    <w:p w14:paraId="76DF4FD2" w14:textId="36EB1C2B" w:rsidR="00A10A0C" w:rsidRPr="00A60958" w:rsidRDefault="00A10A0C" w:rsidP="00996527">
      <w:pPr>
        <w:pStyle w:val="Akapitzlist"/>
        <w:numPr>
          <w:ilvl w:val="0"/>
          <w:numId w:val="38"/>
        </w:numPr>
        <w:jc w:val="both"/>
      </w:pPr>
      <w:r w:rsidRPr="00A60958">
        <w:t>na poziomie celów</w:t>
      </w:r>
      <w:r w:rsidR="0047045B" w:rsidRPr="00A60958">
        <w:t xml:space="preserve"> – cele dokumentów wykonawczych powinny wpisywać się w cele Strategii,</w:t>
      </w:r>
    </w:p>
    <w:p w14:paraId="7503CB10" w14:textId="541BFBC2" w:rsidR="00A10A0C" w:rsidRPr="00A60958" w:rsidRDefault="00A10A0C" w:rsidP="00996527">
      <w:pPr>
        <w:pStyle w:val="Akapitzlist"/>
        <w:numPr>
          <w:ilvl w:val="0"/>
          <w:numId w:val="38"/>
        </w:numPr>
        <w:jc w:val="both"/>
      </w:pPr>
      <w:r w:rsidRPr="00A60958">
        <w:t>na poziomie efektów</w:t>
      </w:r>
      <w:r w:rsidR="0047045B" w:rsidRPr="00A60958">
        <w:t xml:space="preserve"> – dokumenty wykonawcze powinny określać działania przyczyniające się do osiągnięcia wskaźników zaplanowanych w Strategii,</w:t>
      </w:r>
    </w:p>
    <w:p w14:paraId="6FEB29A4" w14:textId="7DE46F54" w:rsidR="00A10A0C" w:rsidRPr="00A60958" w:rsidRDefault="00A10A0C" w:rsidP="00996527">
      <w:pPr>
        <w:pStyle w:val="Akapitzlist"/>
        <w:numPr>
          <w:ilvl w:val="0"/>
          <w:numId w:val="38"/>
        </w:numPr>
        <w:jc w:val="both"/>
      </w:pPr>
      <w:r w:rsidRPr="00A60958">
        <w:t>na poziomie wytycznych i rekomendacji w zakresie kształtowania i prowadzenia polityki przestrzennej.</w:t>
      </w:r>
    </w:p>
    <w:p w14:paraId="3F8FEAEB" w14:textId="28A35C93" w:rsidR="00A10A0C" w:rsidRPr="00A60958" w:rsidRDefault="003D3D61" w:rsidP="00A10A0C">
      <w:pPr>
        <w:jc w:val="both"/>
      </w:pPr>
      <w:r w:rsidRPr="00A60958">
        <w:t xml:space="preserve">Poniżej przedstawiono wybrane dokumenty wykonawcze w Gminie </w:t>
      </w:r>
      <w:r w:rsidR="00C34DB2" w:rsidRPr="00A60958">
        <w:t xml:space="preserve">Bojanów </w:t>
      </w:r>
      <w:r w:rsidRPr="00A60958">
        <w:t>wraz z</w:t>
      </w:r>
      <w:r w:rsidR="00480667" w:rsidRPr="00A60958">
        <w:t> </w:t>
      </w:r>
      <w:r w:rsidRPr="00A60958">
        <w:t>określeniem ich zgodności ze Strategią lub rekomendacjami zmian.</w:t>
      </w:r>
    </w:p>
    <w:p w14:paraId="0114669A" w14:textId="6D491582" w:rsidR="003A6BC4" w:rsidRPr="00A60958" w:rsidRDefault="003A6BC4" w:rsidP="003A6BC4">
      <w:pPr>
        <w:pStyle w:val="Legenda"/>
        <w:keepNext/>
        <w:jc w:val="center"/>
        <w:rPr>
          <w:color w:val="auto"/>
        </w:rPr>
      </w:pPr>
      <w:bookmarkStart w:id="380" w:name="_Toc117083253"/>
      <w:r w:rsidRPr="00A60958">
        <w:rPr>
          <w:color w:val="auto"/>
        </w:rPr>
        <w:t xml:space="preserve">Tabela </w:t>
      </w:r>
      <w:r w:rsidRPr="00A60958">
        <w:rPr>
          <w:color w:val="auto"/>
        </w:rPr>
        <w:fldChar w:fldCharType="begin"/>
      </w:r>
      <w:r w:rsidRPr="00A60958">
        <w:rPr>
          <w:color w:val="auto"/>
        </w:rPr>
        <w:instrText xml:space="preserve"> SEQ Tabela \* ARABIC </w:instrText>
      </w:r>
      <w:r w:rsidRPr="00A60958">
        <w:rPr>
          <w:color w:val="auto"/>
        </w:rPr>
        <w:fldChar w:fldCharType="separate"/>
      </w:r>
      <w:r w:rsidR="00110DEB" w:rsidRPr="00A60958">
        <w:rPr>
          <w:noProof/>
          <w:color w:val="auto"/>
        </w:rPr>
        <w:t>36</w:t>
      </w:r>
      <w:r w:rsidRPr="00A60958">
        <w:rPr>
          <w:color w:val="auto"/>
        </w:rPr>
        <w:fldChar w:fldCharType="end"/>
      </w:r>
      <w:r w:rsidRPr="00A60958">
        <w:rPr>
          <w:color w:val="auto"/>
        </w:rPr>
        <w:t xml:space="preserve">. Wybrane dokumenty wykonawcze Gminy </w:t>
      </w:r>
      <w:r w:rsidR="00C34DB2" w:rsidRPr="00A60958">
        <w:rPr>
          <w:color w:val="auto"/>
        </w:rPr>
        <w:t xml:space="preserve">Bojanów </w:t>
      </w:r>
      <w:r w:rsidRPr="00A60958">
        <w:rPr>
          <w:color w:val="auto"/>
        </w:rPr>
        <w:t xml:space="preserve">i ich zgodność ze Strategią Rozwoju Gminy </w:t>
      </w:r>
      <w:r w:rsidR="00C34DB2" w:rsidRPr="00A60958">
        <w:rPr>
          <w:color w:val="auto"/>
        </w:rPr>
        <w:t>Bojanów</w:t>
      </w:r>
      <w:r w:rsidR="00813D39" w:rsidRPr="00A60958">
        <w:rPr>
          <w:color w:val="auto"/>
        </w:rPr>
        <w:t xml:space="preserve"> </w:t>
      </w:r>
      <w:r w:rsidRPr="00A60958">
        <w:rPr>
          <w:color w:val="auto"/>
        </w:rPr>
        <w:t>na lata 202</w:t>
      </w:r>
      <w:r w:rsidR="00C34DB2" w:rsidRPr="00A60958">
        <w:rPr>
          <w:color w:val="auto"/>
        </w:rPr>
        <w:t>3</w:t>
      </w:r>
      <w:r w:rsidRPr="00A60958">
        <w:rPr>
          <w:color w:val="auto"/>
        </w:rPr>
        <w:t>-20</w:t>
      </w:r>
      <w:r w:rsidR="00813D39" w:rsidRPr="00A60958">
        <w:rPr>
          <w:color w:val="auto"/>
        </w:rPr>
        <w:t>30</w:t>
      </w:r>
      <w:bookmarkEnd w:id="380"/>
    </w:p>
    <w:tbl>
      <w:tblPr>
        <w:tblStyle w:val="Zwykatabela1"/>
        <w:tblW w:w="0" w:type="auto"/>
        <w:tblLook w:val="04A0" w:firstRow="1" w:lastRow="0" w:firstColumn="1" w:lastColumn="0" w:noHBand="0" w:noVBand="1"/>
      </w:tblPr>
      <w:tblGrid>
        <w:gridCol w:w="1980"/>
        <w:gridCol w:w="3084"/>
        <w:gridCol w:w="1513"/>
        <w:gridCol w:w="2485"/>
      </w:tblGrid>
      <w:tr w:rsidR="00A60958" w:rsidRPr="00A60958" w14:paraId="641C2A32" w14:textId="77777777" w:rsidTr="00E3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A9AAEEA" w14:textId="77777777" w:rsidR="00A60958" w:rsidRPr="00A60958" w:rsidRDefault="00A60958" w:rsidP="00E35958">
            <w:pPr>
              <w:jc w:val="center"/>
            </w:pPr>
            <w:r w:rsidRPr="00A60958">
              <w:t>Obszar tematyczny</w:t>
            </w:r>
          </w:p>
        </w:tc>
        <w:tc>
          <w:tcPr>
            <w:tcW w:w="3084" w:type="dxa"/>
            <w:vAlign w:val="center"/>
          </w:tcPr>
          <w:p w14:paraId="0B350A12" w14:textId="77777777" w:rsidR="00A60958" w:rsidRPr="00A60958" w:rsidRDefault="00A60958" w:rsidP="00E35958">
            <w:pPr>
              <w:jc w:val="center"/>
              <w:cnfStyle w:val="100000000000" w:firstRow="1" w:lastRow="0" w:firstColumn="0" w:lastColumn="0" w:oddVBand="0" w:evenVBand="0" w:oddHBand="0" w:evenHBand="0" w:firstRowFirstColumn="0" w:firstRowLastColumn="0" w:lastRowFirstColumn="0" w:lastRowLastColumn="0"/>
            </w:pPr>
            <w:r w:rsidRPr="00A60958">
              <w:t>Nazwa dokumentu</w:t>
            </w:r>
          </w:p>
        </w:tc>
        <w:tc>
          <w:tcPr>
            <w:tcW w:w="1513" w:type="dxa"/>
            <w:vAlign w:val="center"/>
          </w:tcPr>
          <w:p w14:paraId="0CD01DD3" w14:textId="77777777" w:rsidR="00A60958" w:rsidRPr="00A60958" w:rsidRDefault="00A60958" w:rsidP="00E35958">
            <w:pPr>
              <w:jc w:val="center"/>
              <w:cnfStyle w:val="100000000000" w:firstRow="1" w:lastRow="0" w:firstColumn="0" w:lastColumn="0" w:oddVBand="0" w:evenVBand="0" w:oddHBand="0" w:evenHBand="0" w:firstRowFirstColumn="0" w:firstRowLastColumn="0" w:lastRowFirstColumn="0" w:lastRowLastColumn="0"/>
              <w:rPr>
                <w:b w:val="0"/>
                <w:bCs w:val="0"/>
              </w:rPr>
            </w:pPr>
            <w:r w:rsidRPr="00A60958">
              <w:t>Okres obowiązywania</w:t>
            </w:r>
          </w:p>
        </w:tc>
        <w:tc>
          <w:tcPr>
            <w:tcW w:w="2485" w:type="dxa"/>
            <w:vAlign w:val="center"/>
          </w:tcPr>
          <w:p w14:paraId="2714CD7E" w14:textId="77777777" w:rsidR="00A60958" w:rsidRPr="00A60958" w:rsidRDefault="00A60958" w:rsidP="00E35958">
            <w:pPr>
              <w:jc w:val="center"/>
              <w:cnfStyle w:val="100000000000" w:firstRow="1" w:lastRow="0" w:firstColumn="0" w:lastColumn="0" w:oddVBand="0" w:evenVBand="0" w:oddHBand="0" w:evenHBand="0" w:firstRowFirstColumn="0" w:firstRowLastColumn="0" w:lastRowFirstColumn="0" w:lastRowLastColumn="0"/>
              <w:rPr>
                <w:b w:val="0"/>
                <w:bCs w:val="0"/>
              </w:rPr>
            </w:pPr>
            <w:r w:rsidRPr="00A60958">
              <w:t>Uwagi/wytyczne</w:t>
            </w:r>
          </w:p>
        </w:tc>
      </w:tr>
      <w:tr w:rsidR="00A60958" w:rsidRPr="00A60958" w14:paraId="124BA25C"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78BAEAF" w14:textId="77777777" w:rsidR="00A60958" w:rsidRPr="00A60958" w:rsidRDefault="00A60958" w:rsidP="00E35958">
            <w:pPr>
              <w:jc w:val="center"/>
              <w:rPr>
                <w:b w:val="0"/>
                <w:bCs w:val="0"/>
              </w:rPr>
            </w:pPr>
            <w:r w:rsidRPr="00A60958">
              <w:rPr>
                <w:b w:val="0"/>
                <w:bCs w:val="0"/>
              </w:rPr>
              <w:t>Ochrona środowiska</w:t>
            </w:r>
          </w:p>
        </w:tc>
        <w:tc>
          <w:tcPr>
            <w:tcW w:w="3084" w:type="dxa"/>
          </w:tcPr>
          <w:p w14:paraId="34B94658"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Program Ochrony Środowiska dla Gminy Bojanów na lata 2016-2019 z perspektywą do roku 2023</w:t>
            </w:r>
          </w:p>
        </w:tc>
        <w:tc>
          <w:tcPr>
            <w:tcW w:w="1513" w:type="dxa"/>
          </w:tcPr>
          <w:p w14:paraId="42CC5E7B"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2016-2023</w:t>
            </w:r>
          </w:p>
        </w:tc>
        <w:tc>
          <w:tcPr>
            <w:tcW w:w="2485" w:type="dxa"/>
          </w:tcPr>
          <w:p w14:paraId="35517D96"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Aktualny, kierunkowo zgodny z założeniami Strategii</w:t>
            </w:r>
          </w:p>
        </w:tc>
      </w:tr>
      <w:tr w:rsidR="00A60958" w:rsidRPr="00A60958" w14:paraId="4FC5DC23" w14:textId="77777777" w:rsidTr="00E35958">
        <w:tc>
          <w:tcPr>
            <w:cnfStyle w:val="001000000000" w:firstRow="0" w:lastRow="0" w:firstColumn="1" w:lastColumn="0" w:oddVBand="0" w:evenVBand="0" w:oddHBand="0" w:evenHBand="0" w:firstRowFirstColumn="0" w:firstRowLastColumn="0" w:lastRowFirstColumn="0" w:lastRowLastColumn="0"/>
            <w:tcW w:w="1980" w:type="dxa"/>
            <w:vMerge w:val="restart"/>
          </w:tcPr>
          <w:p w14:paraId="7AA0661B" w14:textId="77777777" w:rsidR="00A60958" w:rsidRPr="00A60958" w:rsidRDefault="00A60958" w:rsidP="00E35958">
            <w:pPr>
              <w:jc w:val="center"/>
              <w:rPr>
                <w:b w:val="0"/>
                <w:bCs w:val="0"/>
              </w:rPr>
            </w:pPr>
            <w:r w:rsidRPr="00A60958">
              <w:rPr>
                <w:b w:val="0"/>
                <w:bCs w:val="0"/>
              </w:rPr>
              <w:t>Planowanie i zagospodarowanie przestrzenne</w:t>
            </w:r>
          </w:p>
        </w:tc>
        <w:tc>
          <w:tcPr>
            <w:tcW w:w="3084" w:type="dxa"/>
          </w:tcPr>
          <w:p w14:paraId="767A0CF8"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 xml:space="preserve">Studium Uwarunkowań i Kierunków Zagospodarowania Przestrzennego </w:t>
            </w:r>
          </w:p>
        </w:tc>
        <w:tc>
          <w:tcPr>
            <w:tcW w:w="1513" w:type="dxa"/>
          </w:tcPr>
          <w:p w14:paraId="43508D57"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Opracowane w 2003 r., z późn. zmianami</w:t>
            </w:r>
          </w:p>
        </w:tc>
        <w:tc>
          <w:tcPr>
            <w:tcW w:w="2485" w:type="dxa"/>
          </w:tcPr>
          <w:p w14:paraId="044B1734"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Aktualny, kierunkowo zgodny z założeniami Strategii</w:t>
            </w:r>
          </w:p>
        </w:tc>
      </w:tr>
      <w:tr w:rsidR="00A60958" w:rsidRPr="00A60958" w14:paraId="72629838"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749B1808" w14:textId="77777777" w:rsidR="00A60958" w:rsidRPr="00A60958" w:rsidRDefault="00A60958" w:rsidP="00E35958">
            <w:pPr>
              <w:jc w:val="center"/>
              <w:rPr>
                <w:b w:val="0"/>
                <w:bCs w:val="0"/>
              </w:rPr>
            </w:pPr>
          </w:p>
        </w:tc>
        <w:tc>
          <w:tcPr>
            <w:tcW w:w="3084" w:type="dxa"/>
          </w:tcPr>
          <w:p w14:paraId="7CF5EBA1"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Miejscowe plany zagospodarowania przestrzennego</w:t>
            </w:r>
          </w:p>
        </w:tc>
        <w:tc>
          <w:tcPr>
            <w:tcW w:w="1513" w:type="dxa"/>
          </w:tcPr>
          <w:p w14:paraId="015D8218"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Na terenie Gminy Bojanów obowiązują MPZP</w:t>
            </w:r>
          </w:p>
        </w:tc>
        <w:tc>
          <w:tcPr>
            <w:tcW w:w="2485" w:type="dxa"/>
          </w:tcPr>
          <w:p w14:paraId="7B5476E8"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Zalecane jest opracowanie kolejnych MPZP dla pozostałych obszarów Gminy (zgodnie z celem operacyjnym III.1. Strategii)</w:t>
            </w:r>
          </w:p>
        </w:tc>
      </w:tr>
      <w:tr w:rsidR="00A60958" w:rsidRPr="00A60958" w14:paraId="5F9B82B8" w14:textId="77777777" w:rsidTr="00E35958">
        <w:trPr>
          <w:trHeight w:val="226"/>
        </w:trPr>
        <w:tc>
          <w:tcPr>
            <w:cnfStyle w:val="001000000000" w:firstRow="0" w:lastRow="0" w:firstColumn="1" w:lastColumn="0" w:oddVBand="0" w:evenVBand="0" w:oddHBand="0" w:evenHBand="0" w:firstRowFirstColumn="0" w:firstRowLastColumn="0" w:lastRowFirstColumn="0" w:lastRowLastColumn="0"/>
            <w:tcW w:w="1980" w:type="dxa"/>
          </w:tcPr>
          <w:p w14:paraId="4B767DFA" w14:textId="77777777" w:rsidR="00A60958" w:rsidRPr="00A60958" w:rsidRDefault="00A60958" w:rsidP="00E35958">
            <w:pPr>
              <w:jc w:val="center"/>
              <w:rPr>
                <w:b w:val="0"/>
                <w:bCs w:val="0"/>
                <w:color w:val="FF0000"/>
              </w:rPr>
            </w:pPr>
            <w:r w:rsidRPr="00A60958">
              <w:rPr>
                <w:b w:val="0"/>
                <w:bCs w:val="0"/>
              </w:rPr>
              <w:t>Polityka społeczna</w:t>
            </w:r>
          </w:p>
        </w:tc>
        <w:tc>
          <w:tcPr>
            <w:tcW w:w="3084" w:type="dxa"/>
          </w:tcPr>
          <w:p w14:paraId="1BCBAD60"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Strategia integracji i rozwiązywania problemów społecznych Gminy Bojanów na lata 2014-2023</w:t>
            </w:r>
          </w:p>
        </w:tc>
        <w:tc>
          <w:tcPr>
            <w:tcW w:w="1513" w:type="dxa"/>
          </w:tcPr>
          <w:p w14:paraId="6FC6EF46"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2014-2023</w:t>
            </w:r>
          </w:p>
        </w:tc>
        <w:tc>
          <w:tcPr>
            <w:tcW w:w="2485" w:type="dxa"/>
          </w:tcPr>
          <w:p w14:paraId="3DD6417F"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Aktualny, kierunkowo zgodny z założeniami Strategii</w:t>
            </w:r>
          </w:p>
        </w:tc>
      </w:tr>
      <w:tr w:rsidR="00A60958" w:rsidRPr="00A60958" w14:paraId="6BBB95A9"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6BF2C806" w14:textId="77777777" w:rsidR="00A60958" w:rsidRPr="00A60958" w:rsidRDefault="00A60958" w:rsidP="00E35958">
            <w:pPr>
              <w:jc w:val="center"/>
              <w:rPr>
                <w:b w:val="0"/>
                <w:bCs w:val="0"/>
                <w:color w:val="FF0000"/>
              </w:rPr>
            </w:pPr>
            <w:r w:rsidRPr="00A60958">
              <w:rPr>
                <w:b w:val="0"/>
                <w:bCs w:val="0"/>
              </w:rPr>
              <w:t>Rozwój lokalny</w:t>
            </w:r>
          </w:p>
        </w:tc>
        <w:tc>
          <w:tcPr>
            <w:tcW w:w="3084" w:type="dxa"/>
          </w:tcPr>
          <w:p w14:paraId="5BF07FB2" w14:textId="45189B21"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Program Współpracy Gminy Bojanów z organizacjami pozarządowymi oraz innymi podmiotami prowadzącymi działalność pożytku publicznego na lata 2022 – 2024</w:t>
            </w:r>
          </w:p>
        </w:tc>
        <w:tc>
          <w:tcPr>
            <w:tcW w:w="1513" w:type="dxa"/>
          </w:tcPr>
          <w:p w14:paraId="345FB0B2"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2022-2024</w:t>
            </w:r>
          </w:p>
        </w:tc>
        <w:tc>
          <w:tcPr>
            <w:tcW w:w="2485" w:type="dxa"/>
          </w:tcPr>
          <w:p w14:paraId="560A7F1E"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Aktualny, kierunkowo zgodny z założeniami Strategii</w:t>
            </w:r>
          </w:p>
        </w:tc>
      </w:tr>
      <w:tr w:rsidR="00A60958" w:rsidRPr="00A60958" w14:paraId="3A78BC9B" w14:textId="77777777" w:rsidTr="003201A8">
        <w:trPr>
          <w:trHeight w:val="1562"/>
        </w:trPr>
        <w:tc>
          <w:tcPr>
            <w:cnfStyle w:val="001000000000" w:firstRow="0" w:lastRow="0" w:firstColumn="1" w:lastColumn="0" w:oddVBand="0" w:evenVBand="0" w:oddHBand="0" w:evenHBand="0" w:firstRowFirstColumn="0" w:firstRowLastColumn="0" w:lastRowFirstColumn="0" w:lastRowLastColumn="0"/>
            <w:tcW w:w="1980" w:type="dxa"/>
            <w:vMerge/>
          </w:tcPr>
          <w:p w14:paraId="16696697" w14:textId="77777777" w:rsidR="00A60958" w:rsidRPr="00A60958" w:rsidRDefault="00A60958" w:rsidP="00E35958">
            <w:pPr>
              <w:jc w:val="center"/>
              <w:rPr>
                <w:color w:val="FF0000"/>
              </w:rPr>
            </w:pPr>
          </w:p>
        </w:tc>
        <w:tc>
          <w:tcPr>
            <w:tcW w:w="3084" w:type="dxa"/>
          </w:tcPr>
          <w:p w14:paraId="64915B70"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Gminny Program Profilaktyki i Rozwiązywania Problemów Alkoholowych oraz Przeciwdziałania Narkomanii i innym problemom behawioralnym do realizacji na lata 2022 - 2026</w:t>
            </w:r>
          </w:p>
        </w:tc>
        <w:tc>
          <w:tcPr>
            <w:tcW w:w="1513" w:type="dxa"/>
          </w:tcPr>
          <w:p w14:paraId="376DB473"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2022-2026</w:t>
            </w:r>
          </w:p>
        </w:tc>
        <w:tc>
          <w:tcPr>
            <w:tcW w:w="2485" w:type="dxa"/>
          </w:tcPr>
          <w:p w14:paraId="06B074AD"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Aktualny, kierunkowo zgodny z założeniami Strategii</w:t>
            </w:r>
          </w:p>
        </w:tc>
      </w:tr>
      <w:tr w:rsidR="00A60958" w:rsidRPr="00A60958" w14:paraId="119BBE7C"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44E86325" w14:textId="77777777" w:rsidR="00A60958" w:rsidRPr="00A60958" w:rsidRDefault="00A60958" w:rsidP="00E35958">
            <w:pPr>
              <w:jc w:val="center"/>
            </w:pPr>
          </w:p>
        </w:tc>
        <w:tc>
          <w:tcPr>
            <w:tcW w:w="3084" w:type="dxa"/>
          </w:tcPr>
          <w:p w14:paraId="22305E4E"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Gminny Program Przeciwdziałania Narkomanii na 2022 rok</w:t>
            </w:r>
          </w:p>
        </w:tc>
        <w:tc>
          <w:tcPr>
            <w:tcW w:w="1513" w:type="dxa"/>
          </w:tcPr>
          <w:p w14:paraId="349EA456"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2022</w:t>
            </w:r>
          </w:p>
        </w:tc>
        <w:tc>
          <w:tcPr>
            <w:tcW w:w="2485" w:type="dxa"/>
          </w:tcPr>
          <w:p w14:paraId="45135474"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Aktualny, kierunkowo zgodny z założeniami Strategii</w:t>
            </w:r>
          </w:p>
        </w:tc>
      </w:tr>
      <w:tr w:rsidR="00A60958" w:rsidRPr="00A60958" w14:paraId="1B25CA40" w14:textId="77777777" w:rsidTr="00E35958">
        <w:tc>
          <w:tcPr>
            <w:cnfStyle w:val="001000000000" w:firstRow="0" w:lastRow="0" w:firstColumn="1" w:lastColumn="0" w:oddVBand="0" w:evenVBand="0" w:oddHBand="0" w:evenHBand="0" w:firstRowFirstColumn="0" w:firstRowLastColumn="0" w:lastRowFirstColumn="0" w:lastRowLastColumn="0"/>
            <w:tcW w:w="1980" w:type="dxa"/>
            <w:vMerge/>
          </w:tcPr>
          <w:p w14:paraId="1EE75472" w14:textId="77777777" w:rsidR="00A60958" w:rsidRPr="00A60958" w:rsidRDefault="00A60958" w:rsidP="00E35958">
            <w:pPr>
              <w:jc w:val="center"/>
            </w:pPr>
          </w:p>
        </w:tc>
        <w:tc>
          <w:tcPr>
            <w:tcW w:w="3084" w:type="dxa"/>
          </w:tcPr>
          <w:p w14:paraId="2B9F5223"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Gminny Program Profilaktyki i Rozwiązywania Problemów Alkoholowych do realizacji na 2022 rok</w:t>
            </w:r>
          </w:p>
        </w:tc>
        <w:tc>
          <w:tcPr>
            <w:tcW w:w="1513" w:type="dxa"/>
          </w:tcPr>
          <w:p w14:paraId="1A1ECF73"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2022</w:t>
            </w:r>
          </w:p>
        </w:tc>
        <w:tc>
          <w:tcPr>
            <w:tcW w:w="2485" w:type="dxa"/>
          </w:tcPr>
          <w:p w14:paraId="2B09343D" w14:textId="77777777" w:rsidR="00A60958" w:rsidRPr="00A60958" w:rsidRDefault="00A60958" w:rsidP="00E35958">
            <w:pPr>
              <w:jc w:val="center"/>
              <w:cnfStyle w:val="000000000000" w:firstRow="0" w:lastRow="0" w:firstColumn="0" w:lastColumn="0" w:oddVBand="0" w:evenVBand="0" w:oddHBand="0" w:evenHBand="0" w:firstRowFirstColumn="0" w:firstRowLastColumn="0" w:lastRowFirstColumn="0" w:lastRowLastColumn="0"/>
            </w:pPr>
            <w:r w:rsidRPr="00A60958">
              <w:t>Aktualny, kierunkowo zgodny z założeniami Strategii</w:t>
            </w:r>
          </w:p>
        </w:tc>
      </w:tr>
      <w:tr w:rsidR="00A60958" w:rsidRPr="00A60958" w14:paraId="1B742949" w14:textId="77777777" w:rsidTr="00E3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CCB4AC" w14:textId="77777777" w:rsidR="00A60958" w:rsidRPr="00A60958" w:rsidRDefault="00A60958" w:rsidP="00E35958">
            <w:pPr>
              <w:jc w:val="center"/>
              <w:rPr>
                <w:b w:val="0"/>
                <w:bCs w:val="0"/>
              </w:rPr>
            </w:pPr>
            <w:r w:rsidRPr="00A60958">
              <w:rPr>
                <w:b w:val="0"/>
                <w:bCs w:val="0"/>
              </w:rPr>
              <w:t>Finanse publiczne</w:t>
            </w:r>
          </w:p>
        </w:tc>
        <w:tc>
          <w:tcPr>
            <w:tcW w:w="3084" w:type="dxa"/>
          </w:tcPr>
          <w:p w14:paraId="2F3BDF89"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Wieloletnia Prognoza Finansowa</w:t>
            </w:r>
          </w:p>
          <w:p w14:paraId="26FB5553"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na lata 2022-2030</w:t>
            </w:r>
          </w:p>
        </w:tc>
        <w:tc>
          <w:tcPr>
            <w:tcW w:w="1513" w:type="dxa"/>
          </w:tcPr>
          <w:p w14:paraId="130520BB"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2022-2030</w:t>
            </w:r>
          </w:p>
        </w:tc>
        <w:tc>
          <w:tcPr>
            <w:tcW w:w="2485" w:type="dxa"/>
          </w:tcPr>
          <w:p w14:paraId="46C555AA" w14:textId="77777777" w:rsidR="00A60958" w:rsidRPr="00A60958" w:rsidRDefault="00A60958" w:rsidP="00E35958">
            <w:pPr>
              <w:jc w:val="center"/>
              <w:cnfStyle w:val="000000100000" w:firstRow="0" w:lastRow="0" w:firstColumn="0" w:lastColumn="0" w:oddVBand="0" w:evenVBand="0" w:oddHBand="1" w:evenHBand="0" w:firstRowFirstColumn="0" w:firstRowLastColumn="0" w:lastRowFirstColumn="0" w:lastRowLastColumn="0"/>
            </w:pPr>
            <w:r w:rsidRPr="00A60958">
              <w:t>Aktualny, kierunkowo zgodny z założeniami Strategii</w:t>
            </w:r>
          </w:p>
        </w:tc>
      </w:tr>
    </w:tbl>
    <w:p w14:paraId="526096C8" w14:textId="77777777" w:rsidR="00A60958" w:rsidRPr="00B31F78" w:rsidRDefault="00A60958" w:rsidP="00A60958">
      <w:pPr>
        <w:jc w:val="center"/>
        <w:rPr>
          <w:i/>
          <w:iCs/>
          <w:sz w:val="18"/>
          <w:szCs w:val="18"/>
        </w:rPr>
      </w:pPr>
      <w:r w:rsidRPr="00A60958">
        <w:rPr>
          <w:i/>
          <w:iCs/>
          <w:sz w:val="18"/>
          <w:szCs w:val="18"/>
        </w:rPr>
        <w:t>Źródło: Opracowanie własne</w:t>
      </w:r>
    </w:p>
    <w:p w14:paraId="0BB4099A" w14:textId="77777777" w:rsidR="0047045B" w:rsidRPr="00B85F26" w:rsidRDefault="0047045B" w:rsidP="00A10A0C">
      <w:pPr>
        <w:jc w:val="both"/>
        <w:rPr>
          <w:color w:val="FF0000"/>
        </w:rPr>
      </w:pPr>
    </w:p>
    <w:p w14:paraId="155FC54E" w14:textId="228A9BE2" w:rsidR="00D951A8" w:rsidRPr="001777C8" w:rsidRDefault="00D951A8" w:rsidP="00BF4D31">
      <w:pPr>
        <w:pStyle w:val="Nagwek2"/>
        <w:numPr>
          <w:ilvl w:val="0"/>
          <w:numId w:val="10"/>
        </w:numPr>
        <w:spacing w:after="240"/>
        <w:ind w:left="993" w:hanging="633"/>
        <w:rPr>
          <w:b/>
          <w:bCs/>
          <w:color w:val="auto"/>
        </w:rPr>
      </w:pPr>
      <w:bookmarkStart w:id="381" w:name="_Toc117145826"/>
      <w:r w:rsidRPr="001777C8">
        <w:rPr>
          <w:b/>
          <w:bCs/>
          <w:color w:val="auto"/>
        </w:rPr>
        <w:t xml:space="preserve">System monitorowania i ewaluacji Strategii Rozwoju Gminy </w:t>
      </w:r>
      <w:r w:rsidR="00C34DB2" w:rsidRPr="001777C8">
        <w:rPr>
          <w:b/>
          <w:bCs/>
          <w:color w:val="auto"/>
        </w:rPr>
        <w:t>Bojanów</w:t>
      </w:r>
      <w:bookmarkEnd w:id="381"/>
    </w:p>
    <w:p w14:paraId="361F699C" w14:textId="18A1ADEB" w:rsidR="00D951A8" w:rsidRPr="00C34DB2" w:rsidRDefault="00E34049" w:rsidP="004C5BDB">
      <w:pPr>
        <w:jc w:val="both"/>
      </w:pPr>
      <w:bookmarkStart w:id="382" w:name="_Hlk86143618"/>
      <w:r w:rsidRPr="001777C8">
        <w:t xml:space="preserve">System monitorowania </w:t>
      </w:r>
      <w:r w:rsidR="007441EC" w:rsidRPr="001777C8">
        <w:t xml:space="preserve">realizacji </w:t>
      </w:r>
      <w:r w:rsidRPr="001777C8">
        <w:t>Strategii</w:t>
      </w:r>
      <w:r w:rsidR="00C24A48" w:rsidRPr="001777C8">
        <w:t xml:space="preserve"> Rozwoju Gminy </w:t>
      </w:r>
      <w:r w:rsidR="00C34DB2" w:rsidRPr="001777C8">
        <w:t xml:space="preserve">Bojanów </w:t>
      </w:r>
      <w:r w:rsidR="00C24A48" w:rsidRPr="001777C8">
        <w:t xml:space="preserve">i </w:t>
      </w:r>
      <w:r w:rsidR="007441EC" w:rsidRPr="001777C8">
        <w:t xml:space="preserve">jej </w:t>
      </w:r>
      <w:r w:rsidR="004C5BDB" w:rsidRPr="001777C8">
        <w:t>ewaluacji ma na celu weryfikację skuteczności i efektywności wdrażania tej Strategii.</w:t>
      </w:r>
      <w:r w:rsidR="000957B7" w:rsidRPr="001777C8">
        <w:t xml:space="preserve"> System monitoringu będzie bazował m.in. na wymaganiach w tym zakresie obowiązujących w programach</w:t>
      </w:r>
      <w:r w:rsidR="000957B7" w:rsidRPr="00C34DB2">
        <w:t xml:space="preserve"> współfinansowanych ze środków Unii Europejskiej i będzie obejmował następujące elementy:</w:t>
      </w:r>
    </w:p>
    <w:p w14:paraId="048AB93C" w14:textId="674D8641" w:rsidR="000957B7" w:rsidRPr="00C34DB2" w:rsidRDefault="007B30B3" w:rsidP="00996527">
      <w:pPr>
        <w:numPr>
          <w:ilvl w:val="0"/>
          <w:numId w:val="12"/>
        </w:numPr>
        <w:contextualSpacing/>
        <w:jc w:val="both"/>
      </w:pPr>
      <w:r w:rsidRPr="00C34DB2">
        <w:t xml:space="preserve">ocena efektów realizacji Strategii Rozwoju Gminy </w:t>
      </w:r>
      <w:r w:rsidR="00C34DB2" w:rsidRPr="00C34DB2">
        <w:t xml:space="preserve">Bojanów </w:t>
      </w:r>
      <w:r w:rsidRPr="00C34DB2">
        <w:t>na lata 202</w:t>
      </w:r>
      <w:r w:rsidR="00C34DB2" w:rsidRPr="00C34DB2">
        <w:t>3</w:t>
      </w:r>
      <w:r w:rsidRPr="00C34DB2">
        <w:t>-20</w:t>
      </w:r>
      <w:r w:rsidR="008932E5" w:rsidRPr="00C34DB2">
        <w:t>30</w:t>
      </w:r>
      <w:r w:rsidR="002451E8" w:rsidRPr="00C34DB2">
        <w:t xml:space="preserve"> poprzez weryfikację poziomu osiągnięcia </w:t>
      </w:r>
      <w:r w:rsidR="002C4A26" w:rsidRPr="00C34DB2">
        <w:t>wskaźników postępu rzeczowego, dla których określone będą</w:t>
      </w:r>
      <w:r w:rsidR="003C14B2" w:rsidRPr="00C34DB2">
        <w:t>: nazwa wskaźnika, jednostka miary, wartość bazowa wskaźnika (przed rozpoczęciem realizacji działań przewidzianych w Strategii Rozwoju Gminy), wartość docelowa wskaźnika (planowana do osiągnięcia w roku 20</w:t>
      </w:r>
      <w:r w:rsidR="008932E5" w:rsidRPr="00C34DB2">
        <w:t>30</w:t>
      </w:r>
      <w:r w:rsidR="009A18DD" w:rsidRPr="00C34DB2">
        <w:t>), źródło danych,</w:t>
      </w:r>
    </w:p>
    <w:p w14:paraId="375AA00E" w14:textId="21B6965F" w:rsidR="009A18DD" w:rsidRPr="00C34DB2" w:rsidRDefault="009A18DD" w:rsidP="00996527">
      <w:pPr>
        <w:numPr>
          <w:ilvl w:val="0"/>
          <w:numId w:val="12"/>
        </w:numPr>
        <w:contextualSpacing/>
        <w:jc w:val="both"/>
      </w:pPr>
      <w:r w:rsidRPr="00C34DB2">
        <w:t>spotkania zespołu zajmującego się wdrażaniem Strategii Rozwoju Gminy w celu określenia rekomendacji w zakresie dalszych działań,</w:t>
      </w:r>
    </w:p>
    <w:p w14:paraId="74B38417" w14:textId="39EECBCA" w:rsidR="009A18DD" w:rsidRPr="00C34DB2" w:rsidRDefault="009A18DD" w:rsidP="00996527">
      <w:pPr>
        <w:numPr>
          <w:ilvl w:val="0"/>
          <w:numId w:val="12"/>
        </w:numPr>
        <w:contextualSpacing/>
        <w:jc w:val="both"/>
      </w:pPr>
      <w:r w:rsidRPr="00C34DB2">
        <w:t>monitoring projektów realizowanych na terenie gminy ze środków europejskich.</w:t>
      </w:r>
    </w:p>
    <w:p w14:paraId="190CE9C3" w14:textId="77777777" w:rsidR="009A18DD" w:rsidRPr="00DF553A" w:rsidRDefault="009A18DD" w:rsidP="009A18DD">
      <w:pPr>
        <w:contextualSpacing/>
        <w:jc w:val="both"/>
        <w:rPr>
          <w:highlight w:val="yellow"/>
        </w:rPr>
      </w:pPr>
    </w:p>
    <w:p w14:paraId="09629853" w14:textId="28DD2C0A" w:rsidR="009A18DD" w:rsidRPr="00DF553A" w:rsidRDefault="005333AE" w:rsidP="009A18DD">
      <w:pPr>
        <w:jc w:val="both"/>
      </w:pPr>
      <w:r w:rsidRPr="00DF553A">
        <w:t xml:space="preserve">Ewaluacja </w:t>
      </w:r>
      <w:r w:rsidR="00BA6D81" w:rsidRPr="00DF553A">
        <w:t>będzie prowadzona zarówno w fazie wstępnej (</w:t>
      </w:r>
      <w:r w:rsidR="00735486" w:rsidRPr="00DF553A">
        <w:t xml:space="preserve">wymaga ustawowo ewaluacja ex-ante </w:t>
      </w:r>
      <w:r w:rsidR="00BA6D81" w:rsidRPr="00DF553A">
        <w:t>przeprowadzona już na etapie przygotowywania niniejszego dokumentu)</w:t>
      </w:r>
      <w:r w:rsidR="007B2190" w:rsidRPr="00DF553A">
        <w:t>, w trakcie realizacji działań założonych w</w:t>
      </w:r>
      <w:r w:rsidR="00735486" w:rsidRPr="00DF553A">
        <w:t> </w:t>
      </w:r>
      <w:r w:rsidR="007B2190" w:rsidRPr="00DF553A">
        <w:t xml:space="preserve">Strategii Rozwoju Gminy, jak </w:t>
      </w:r>
      <w:r w:rsidR="00354608" w:rsidRPr="00DF553A">
        <w:t>i po zakończeniu wdrażania Strategii</w:t>
      </w:r>
      <w:r w:rsidR="003C4ACC" w:rsidRPr="00DF553A">
        <w:t xml:space="preserve"> Rozwoju Gminy</w:t>
      </w:r>
      <w:r w:rsidR="00354608" w:rsidRPr="00DF553A">
        <w:t xml:space="preserve">. </w:t>
      </w:r>
      <w:r w:rsidR="003C4ACC" w:rsidRPr="00DF553A">
        <w:t>W</w:t>
      </w:r>
      <w:r w:rsidR="003A6BC4" w:rsidRPr="00DF553A">
        <w:t> </w:t>
      </w:r>
      <w:r w:rsidR="003C4ACC" w:rsidRPr="00DF553A">
        <w:t xml:space="preserve">celu opracowania niniejszego dokumentu przeprowadzono analizę planowanych rozwiązań pod kątem możliwości ich realizacji oraz możliwych do osiągnięcia efektów ich realizacji. W trakcie wdrażania Strategii Rozwoju Gminy oceniany będzie stan realizacji </w:t>
      </w:r>
      <w:r w:rsidR="009908D5" w:rsidRPr="00DF553A">
        <w:t>poszczególnych działań mających wpływ na osiągnięcie założonych celów oraz konieczność wprowadzenia ewentualnych zmian i</w:t>
      </w:r>
      <w:r w:rsidR="00060763" w:rsidRPr="00DF553A">
        <w:t> </w:t>
      </w:r>
      <w:r w:rsidR="009908D5" w:rsidRPr="00DF553A">
        <w:t>aktualizacji. Po zakończeniu okresu, na który została przygotowana Strategia Rozwoju Gminy, przeprowadzona zostanie ewaluacja ex post, podsumowująca efekty wdrażania Strategii Rozwoju Gminy.</w:t>
      </w:r>
    </w:p>
    <w:p w14:paraId="21C22A0E" w14:textId="32276D87" w:rsidR="009908D5" w:rsidRPr="00DF553A" w:rsidRDefault="009908D5" w:rsidP="009A18DD">
      <w:pPr>
        <w:jc w:val="both"/>
      </w:pPr>
      <w:r w:rsidRPr="00DF553A">
        <w:t xml:space="preserve">W celu prawidłowego przeprowadzenia ewaluacji, wykorzystywane będą wiarygodne źródła danych – takie, jak </w:t>
      </w:r>
      <w:r w:rsidR="003A7159" w:rsidRPr="00DF553A">
        <w:t xml:space="preserve">dane zbierane przez Urząd Gminy </w:t>
      </w:r>
      <w:r w:rsidR="00DF553A" w:rsidRPr="00DF553A">
        <w:t>Bojanów</w:t>
      </w:r>
      <w:r w:rsidR="003A7159" w:rsidRPr="00DF553A">
        <w:t>, instytucje gminne czy dane udostępniane przez Główny Urząd Statystyczny (Bank Danych Lokalnych).</w:t>
      </w:r>
    </w:p>
    <w:bookmarkEnd w:id="382"/>
    <w:p w14:paraId="01136B16" w14:textId="56A0B8AD" w:rsidR="000957B7" w:rsidRPr="00B85F26" w:rsidRDefault="000957B7" w:rsidP="004C5BDB">
      <w:pPr>
        <w:jc w:val="both"/>
        <w:rPr>
          <w:color w:val="FF0000"/>
        </w:rPr>
      </w:pPr>
    </w:p>
    <w:p w14:paraId="5CBDE5A6" w14:textId="25E86EE3" w:rsidR="00D951A8" w:rsidRPr="001777C8" w:rsidRDefault="00D951A8" w:rsidP="00BF4D31">
      <w:pPr>
        <w:pStyle w:val="Nagwek2"/>
        <w:numPr>
          <w:ilvl w:val="0"/>
          <w:numId w:val="10"/>
        </w:numPr>
        <w:spacing w:after="240"/>
        <w:ind w:left="993" w:hanging="633"/>
        <w:rPr>
          <w:b/>
          <w:bCs/>
          <w:color w:val="auto"/>
        </w:rPr>
      </w:pPr>
      <w:bookmarkStart w:id="383" w:name="_Toc117145827"/>
      <w:r w:rsidRPr="001777C8">
        <w:rPr>
          <w:b/>
          <w:bCs/>
          <w:color w:val="auto"/>
        </w:rPr>
        <w:t>Analiza wskaźnikowa</w:t>
      </w:r>
      <w:bookmarkEnd w:id="383"/>
    </w:p>
    <w:p w14:paraId="60F2C983" w14:textId="0DB61674" w:rsidR="00D951A8" w:rsidRPr="001777C8" w:rsidRDefault="00355748" w:rsidP="00355748">
      <w:pPr>
        <w:jc w:val="both"/>
      </w:pPr>
      <w:r w:rsidRPr="001777C8">
        <w:t>Dla każdego celu operacyjnego określonego w niniejszym dokumencie sformułowano wskaźniki, które mają obrazować stopień osiągnięcia tych celów.</w:t>
      </w:r>
      <w:r w:rsidR="00B27757" w:rsidRPr="001777C8">
        <w:t xml:space="preserve"> Zgodnie z rekomendacjami przedstawionymi w Strategii na rzecz Odpowiedzialnego Rozwoju do roku 2020 (z perspektywą do 2030 roku) przy określaniu wskaźników przyjęto zasadę ograniczonej liczby mierników monitorowania </w:t>
      </w:r>
      <w:r w:rsidR="006F2967" w:rsidRPr="001777C8">
        <w:t>dla każdego z celów. Brano również pod uwagę dostępność danych dla każdego z celów.</w:t>
      </w:r>
    </w:p>
    <w:p w14:paraId="1D881CD6" w14:textId="6F825576" w:rsidR="004C0C67" w:rsidRPr="001777C8" w:rsidRDefault="004C0C67" w:rsidP="00355748">
      <w:pPr>
        <w:jc w:val="both"/>
      </w:pPr>
      <w:r w:rsidRPr="001777C8">
        <w:lastRenderedPageBreak/>
        <w:t>Analiza poziomu osiągnięcia wskaźników będzie przygotowywana w oparciu o dane statystyczne oraz inne pozyskiwane w trakcie wdrażania Strategii Rozwoju Gminy informacje, w tym:</w:t>
      </w:r>
    </w:p>
    <w:p w14:paraId="76159563" w14:textId="12227936" w:rsidR="004C0C67" w:rsidRPr="001777C8" w:rsidRDefault="004C0C67" w:rsidP="00996527">
      <w:pPr>
        <w:pStyle w:val="Akapitzlist"/>
        <w:numPr>
          <w:ilvl w:val="0"/>
          <w:numId w:val="13"/>
        </w:numPr>
        <w:jc w:val="both"/>
      </w:pPr>
      <w:r w:rsidRPr="001777C8">
        <w:t xml:space="preserve">dane udostępniane przez Główny Urząd Statystyczny w ramach Banku Danych Lokalnych </w:t>
      </w:r>
      <w:r w:rsidR="00FF4210" w:rsidRPr="001777C8">
        <w:t>(</w:t>
      </w:r>
      <w:hyperlink r:id="rId79" w:history="1">
        <w:r w:rsidR="00FF4210" w:rsidRPr="001777C8">
          <w:rPr>
            <w:rStyle w:val="Hipercze"/>
            <w:color w:val="auto"/>
          </w:rPr>
          <w:t>https://bdl.stat.gov.pl/BDL/start</w:t>
        </w:r>
      </w:hyperlink>
      <w:r w:rsidR="00FF4210" w:rsidRPr="001777C8">
        <w:t>)</w:t>
      </w:r>
      <w:r w:rsidR="00083EAA" w:rsidRPr="001777C8">
        <w:t>,</w:t>
      </w:r>
      <w:r w:rsidR="00DF553A" w:rsidRPr="001777C8">
        <w:t xml:space="preserve"> </w:t>
      </w:r>
    </w:p>
    <w:p w14:paraId="217C78EC" w14:textId="26DB746A" w:rsidR="00083EAA" w:rsidRPr="001777C8" w:rsidRDefault="00083EAA" w:rsidP="00996527">
      <w:pPr>
        <w:pStyle w:val="Akapitzlist"/>
        <w:numPr>
          <w:ilvl w:val="0"/>
          <w:numId w:val="13"/>
        </w:numPr>
        <w:spacing w:after="0"/>
        <w:jc w:val="both"/>
      </w:pPr>
      <w:r w:rsidRPr="001777C8">
        <w:t xml:space="preserve">statystyka prowadzona przez samorząd gminny (poszczególne wydziały i referaty Urzędu Gminy </w:t>
      </w:r>
      <w:r w:rsidR="00DF553A" w:rsidRPr="001777C8">
        <w:t xml:space="preserve">Bojanów </w:t>
      </w:r>
      <w:r w:rsidRPr="001777C8">
        <w:t>oraz jednostki gminne),</w:t>
      </w:r>
    </w:p>
    <w:p w14:paraId="247C8CFD" w14:textId="6AB91C32" w:rsidR="00822D6D" w:rsidRPr="001777C8" w:rsidRDefault="00822D6D" w:rsidP="00996527">
      <w:pPr>
        <w:numPr>
          <w:ilvl w:val="0"/>
          <w:numId w:val="13"/>
        </w:numPr>
        <w:spacing w:after="0" w:line="252" w:lineRule="auto"/>
        <w:jc w:val="both"/>
        <w:rPr>
          <w:rFonts w:eastAsia="Times New Roman"/>
        </w:rPr>
      </w:pPr>
      <w:r w:rsidRPr="001777C8">
        <w:rPr>
          <w:rFonts w:eastAsia="Times New Roman"/>
        </w:rPr>
        <w:t>statystyki prowadzone przez podmioty prywatne, pozarządowe, samorząd powiatowy, samorząd regionalny i administrację rządową dot. działań zbieżnych merytorycznie z badanym celem operacyjnym.</w:t>
      </w:r>
    </w:p>
    <w:p w14:paraId="5A7B8CFE" w14:textId="77777777" w:rsidR="00EE2F17" w:rsidRPr="001777C8" w:rsidRDefault="00EE2F17" w:rsidP="00EE2F17">
      <w:pPr>
        <w:spacing w:after="0" w:line="252" w:lineRule="auto"/>
        <w:jc w:val="both"/>
        <w:rPr>
          <w:rFonts w:eastAsia="Times New Roman"/>
          <w:color w:val="FF0000"/>
        </w:rPr>
      </w:pPr>
    </w:p>
    <w:p w14:paraId="1CB0C91B" w14:textId="77777777" w:rsidR="00EE2F17" w:rsidRPr="001777C8" w:rsidRDefault="00EE2F17" w:rsidP="00EE2F17">
      <w:pPr>
        <w:jc w:val="both"/>
      </w:pPr>
      <w:r w:rsidRPr="001777C8">
        <w:t xml:space="preserve">Zakres analizy wskaźnikowej realizacji celów Strategii Rozwoju będzie obejmował: </w:t>
      </w:r>
    </w:p>
    <w:p w14:paraId="451FDFEF" w14:textId="77777777" w:rsidR="00EE2F17" w:rsidRPr="001777C8" w:rsidRDefault="00EE2F17" w:rsidP="00996527">
      <w:pPr>
        <w:pStyle w:val="Akapitzlist"/>
        <w:numPr>
          <w:ilvl w:val="0"/>
          <w:numId w:val="16"/>
        </w:numPr>
        <w:jc w:val="both"/>
      </w:pPr>
      <w:r w:rsidRPr="001777C8">
        <w:t xml:space="preserve">porównanie wartości bazowych wskaźników z ich wartościami osiągniętymi w danym okresie sprawozdawczym, </w:t>
      </w:r>
    </w:p>
    <w:p w14:paraId="72DEA678" w14:textId="77777777" w:rsidR="00EE2F17" w:rsidRPr="001777C8" w:rsidRDefault="00EE2F17" w:rsidP="00996527">
      <w:pPr>
        <w:pStyle w:val="Akapitzlist"/>
        <w:numPr>
          <w:ilvl w:val="0"/>
          <w:numId w:val="16"/>
        </w:numPr>
        <w:jc w:val="both"/>
      </w:pPr>
      <w:r w:rsidRPr="001777C8">
        <w:t xml:space="preserve">wskazanie tendencji wzrostowych i malejących w poszczególnych celach operacyjnych Strategii Rozwoju. </w:t>
      </w:r>
    </w:p>
    <w:p w14:paraId="01558E5B" w14:textId="77777777" w:rsidR="00355748" w:rsidRPr="001777C8" w:rsidRDefault="00355748" w:rsidP="00D951A8">
      <w:pPr>
        <w:rPr>
          <w:color w:val="FF0000"/>
        </w:rPr>
      </w:pPr>
    </w:p>
    <w:p w14:paraId="1FD143DD" w14:textId="4C0C0507" w:rsidR="00D951A8" w:rsidRPr="001777C8" w:rsidRDefault="00D951A8" w:rsidP="00BF4D31">
      <w:pPr>
        <w:pStyle w:val="Nagwek2"/>
        <w:numPr>
          <w:ilvl w:val="0"/>
          <w:numId w:val="10"/>
        </w:numPr>
        <w:spacing w:after="240"/>
        <w:ind w:left="993" w:hanging="633"/>
        <w:rPr>
          <w:b/>
          <w:bCs/>
          <w:color w:val="auto"/>
        </w:rPr>
      </w:pPr>
      <w:bookmarkStart w:id="384" w:name="_Toc117145828"/>
      <w:r w:rsidRPr="001777C8">
        <w:rPr>
          <w:b/>
          <w:bCs/>
          <w:color w:val="auto"/>
        </w:rPr>
        <w:t xml:space="preserve">Raport z realizacji Strategii Rozwoju Gminy </w:t>
      </w:r>
      <w:r w:rsidR="002E457A" w:rsidRPr="001777C8">
        <w:rPr>
          <w:b/>
          <w:bCs/>
          <w:color w:val="auto"/>
        </w:rPr>
        <w:t>Bojanów</w:t>
      </w:r>
      <w:bookmarkEnd w:id="384"/>
    </w:p>
    <w:p w14:paraId="6E44F173" w14:textId="1EB55567" w:rsidR="00EE2F17" w:rsidRPr="002E457A" w:rsidRDefault="00EE2F17" w:rsidP="00EE2F17">
      <w:pPr>
        <w:jc w:val="both"/>
      </w:pPr>
      <w:r w:rsidRPr="001777C8">
        <w:t>Poszczególne wydziały, referaty lub jednostki gminy będą w okresie</w:t>
      </w:r>
      <w:r w:rsidRPr="002E457A">
        <w:t xml:space="preserve"> wdrażania Strategii Gminy </w:t>
      </w:r>
      <w:r w:rsidR="002E457A" w:rsidRPr="002E457A">
        <w:t xml:space="preserve">Bojanów </w:t>
      </w:r>
      <w:r w:rsidRPr="002E457A">
        <w:t xml:space="preserve">przekazywać zespołowi odpowiedzialnemu za wdrażanie tej Strategii sprawozdania dotyczące zakresu realizacji Strategii związanego z zakresem ich kompetencji. </w:t>
      </w:r>
      <w:r w:rsidR="00641519" w:rsidRPr="002E457A">
        <w:t>Sprawozdania te będą obejmować przede wszystkim informacje dotyczące stanu realizacji działań w</w:t>
      </w:r>
      <w:r w:rsidR="00060763" w:rsidRPr="002E457A">
        <w:t> </w:t>
      </w:r>
      <w:r w:rsidR="00641519" w:rsidRPr="002E457A">
        <w:t xml:space="preserve">poszczególnych obszarach tematycznych oraz zidentyfikowanych w tych obszarach problemów. </w:t>
      </w:r>
      <w:r w:rsidRPr="002E457A">
        <w:t xml:space="preserve">Zebrane w ten sposób informacje będą analizowane i syntetyzowane przez zespół zajmujący się wdrażaniem Strategii. Na ich podstawie powstanie raport z realizacji Strategii Rozwoju Gminy </w:t>
      </w:r>
      <w:r w:rsidR="002E457A" w:rsidRPr="002E457A">
        <w:t>Bojanów</w:t>
      </w:r>
      <w:r w:rsidRPr="002E457A">
        <w:t>.</w:t>
      </w:r>
    </w:p>
    <w:p w14:paraId="65EFC7C7" w14:textId="77777777" w:rsidR="00EE2F17" w:rsidRPr="002E457A" w:rsidRDefault="00EE2F17" w:rsidP="00EE2F17">
      <w:r w:rsidRPr="002E457A">
        <w:t xml:space="preserve">Zakres raportu z realizacji Strategii Rozwoju będzie obejmował następujące elementy: </w:t>
      </w:r>
    </w:p>
    <w:p w14:paraId="3AD01900" w14:textId="77777777" w:rsidR="00EE2F17" w:rsidRPr="002E457A" w:rsidRDefault="00EE2F17" w:rsidP="00996527">
      <w:pPr>
        <w:pStyle w:val="Akapitzlist"/>
        <w:numPr>
          <w:ilvl w:val="0"/>
          <w:numId w:val="16"/>
        </w:numPr>
        <w:jc w:val="both"/>
      </w:pPr>
      <w:r w:rsidRPr="002E457A">
        <w:t xml:space="preserve">opis aktualnego stanu realizacji poszczególnych kierunków interwencji, </w:t>
      </w:r>
    </w:p>
    <w:p w14:paraId="5C5BEA91" w14:textId="77777777" w:rsidR="00EE2F17" w:rsidRPr="002E457A" w:rsidRDefault="00EE2F17" w:rsidP="00996527">
      <w:pPr>
        <w:pStyle w:val="Akapitzlist"/>
        <w:numPr>
          <w:ilvl w:val="0"/>
          <w:numId w:val="16"/>
        </w:numPr>
        <w:jc w:val="both"/>
      </w:pPr>
      <w:r w:rsidRPr="002E457A">
        <w:t xml:space="preserve">opis ewentualnych problemów dotyczących poszczególnych kierunków interwencji, które wystąpiły w danym okresie, </w:t>
      </w:r>
    </w:p>
    <w:p w14:paraId="4D42A726" w14:textId="77777777" w:rsidR="00EE2F17" w:rsidRPr="002E457A" w:rsidRDefault="00EE2F17" w:rsidP="00996527">
      <w:pPr>
        <w:pStyle w:val="Akapitzlist"/>
        <w:numPr>
          <w:ilvl w:val="0"/>
          <w:numId w:val="16"/>
        </w:numPr>
        <w:jc w:val="both"/>
      </w:pPr>
      <w:r w:rsidRPr="002E457A">
        <w:t xml:space="preserve">opis proponowanych działań naprawczych (w przypadku zidentyfikowania problemów), </w:t>
      </w:r>
    </w:p>
    <w:p w14:paraId="11133AEB" w14:textId="77777777" w:rsidR="00EE2F17" w:rsidRPr="002E457A" w:rsidRDefault="00EE2F17" w:rsidP="00996527">
      <w:pPr>
        <w:pStyle w:val="Akapitzlist"/>
        <w:numPr>
          <w:ilvl w:val="0"/>
          <w:numId w:val="16"/>
        </w:numPr>
        <w:jc w:val="both"/>
      </w:pPr>
      <w:r w:rsidRPr="002E457A">
        <w:t xml:space="preserve">wielkość środków finansowych wydatkowanych na realizację kierunków interwencji w badanym okresie, z uwzględnieniem podziału na źródła finansowania. </w:t>
      </w:r>
    </w:p>
    <w:p w14:paraId="24AE6D72" w14:textId="77777777" w:rsidR="00742AE3" w:rsidRPr="00B85F26" w:rsidRDefault="00742AE3" w:rsidP="00D951A8">
      <w:pPr>
        <w:rPr>
          <w:color w:val="FF0000"/>
        </w:rPr>
      </w:pPr>
    </w:p>
    <w:p w14:paraId="49FE99AC" w14:textId="6F7ECDE9" w:rsidR="00D951A8" w:rsidRPr="001777C8" w:rsidRDefault="00D951A8" w:rsidP="00BF4D31">
      <w:pPr>
        <w:pStyle w:val="Nagwek2"/>
        <w:numPr>
          <w:ilvl w:val="0"/>
          <w:numId w:val="10"/>
        </w:numPr>
        <w:spacing w:after="240"/>
        <w:ind w:left="993" w:hanging="633"/>
        <w:rPr>
          <w:b/>
          <w:bCs/>
          <w:color w:val="auto"/>
        </w:rPr>
      </w:pPr>
      <w:bookmarkStart w:id="385" w:name="_Toc117145829"/>
      <w:r w:rsidRPr="001777C8">
        <w:rPr>
          <w:b/>
          <w:bCs/>
          <w:color w:val="auto"/>
        </w:rPr>
        <w:t>Schemat i harmonogram realizacji procesu monitoringu</w:t>
      </w:r>
      <w:bookmarkEnd w:id="385"/>
    </w:p>
    <w:p w14:paraId="6D487D61" w14:textId="0E0BAC91" w:rsidR="00EE2F17" w:rsidRPr="001777C8" w:rsidRDefault="00EE2F17" w:rsidP="00EE2F17">
      <w:pPr>
        <w:jc w:val="both"/>
      </w:pPr>
      <w:r w:rsidRPr="001777C8">
        <w:t xml:space="preserve">Po każdym zakończonym roku z okresu wdrażania Strategii Rozwoju Gminy </w:t>
      </w:r>
      <w:r w:rsidR="002E457A" w:rsidRPr="001777C8">
        <w:t xml:space="preserve">Bojanów </w:t>
      </w:r>
      <w:r w:rsidRPr="001777C8">
        <w:t>(w</w:t>
      </w:r>
      <w:r w:rsidR="00060763" w:rsidRPr="001777C8">
        <w:t> </w:t>
      </w:r>
      <w:r w:rsidRPr="001777C8">
        <w:t xml:space="preserve">terminie do końca marca kolejnego roku), zespół odpowiedzialny za wdrażanie Strategii będzie składał </w:t>
      </w:r>
      <w:r w:rsidR="002502AB" w:rsidRPr="001777C8">
        <w:t>Wójt</w:t>
      </w:r>
      <w:r w:rsidR="002F2186" w:rsidRPr="001777C8">
        <w:t xml:space="preserve">owi Gminy </w:t>
      </w:r>
      <w:r w:rsidR="002E457A" w:rsidRPr="001777C8">
        <w:t xml:space="preserve">Bojanów </w:t>
      </w:r>
      <w:r w:rsidRPr="001777C8">
        <w:t>analizę wskaźnikową realizacji celów Strategii Rozwoju oraz raport z</w:t>
      </w:r>
      <w:r w:rsidR="002E457A" w:rsidRPr="001777C8">
        <w:t> </w:t>
      </w:r>
      <w:r w:rsidRPr="001777C8">
        <w:t>realizacji Strategii Rozwoju w danym okresie sprawozdawczym. Dokumenty te będą obejmowały informacje przynajmniej w takim zakresie, jaki został przedstawiony w dwóch poprzednich podrozdziałach.</w:t>
      </w:r>
    </w:p>
    <w:p w14:paraId="10FED23A" w14:textId="01E6968F" w:rsidR="00EE2F17" w:rsidRPr="001777C8" w:rsidRDefault="00EE2F17" w:rsidP="00EE2F17">
      <w:pPr>
        <w:jc w:val="both"/>
      </w:pPr>
      <w:r w:rsidRPr="001777C8">
        <w:t xml:space="preserve">Raporty z realizacji kierunków interwencji oraz analizy wskaźnikowe realizacji celów Strategii Rozwoju za dany okres sprawozdawczy będą przedstawiane Radzie Gminy </w:t>
      </w:r>
      <w:r w:rsidR="002E457A" w:rsidRPr="001777C8">
        <w:t xml:space="preserve">Bojanów </w:t>
      </w:r>
      <w:r w:rsidRPr="001777C8">
        <w:t>w terminie do końca czerwca danego roku oraz podawane do publicznej wiadomości w Biuletynie Informacji Publicznej.</w:t>
      </w:r>
    </w:p>
    <w:p w14:paraId="58076B4A" w14:textId="5A604A3E" w:rsidR="00D951A8" w:rsidRPr="001777C8" w:rsidRDefault="00D951A8" w:rsidP="00BF4D31">
      <w:pPr>
        <w:pStyle w:val="Nagwek2"/>
        <w:numPr>
          <w:ilvl w:val="0"/>
          <w:numId w:val="10"/>
        </w:numPr>
        <w:spacing w:after="240"/>
        <w:ind w:left="993" w:hanging="633"/>
        <w:rPr>
          <w:b/>
          <w:bCs/>
          <w:color w:val="auto"/>
        </w:rPr>
      </w:pPr>
      <w:bookmarkStart w:id="386" w:name="_Toc117145830"/>
      <w:r w:rsidRPr="001777C8">
        <w:rPr>
          <w:b/>
          <w:bCs/>
          <w:color w:val="auto"/>
        </w:rPr>
        <w:lastRenderedPageBreak/>
        <w:t>Zasady aktualizacji</w:t>
      </w:r>
      <w:bookmarkEnd w:id="386"/>
    </w:p>
    <w:p w14:paraId="32C5A030" w14:textId="1619CE43" w:rsidR="00EE2F17" w:rsidRPr="002502AB" w:rsidRDefault="00EE2F17" w:rsidP="00EE2F17">
      <w:pPr>
        <w:jc w:val="both"/>
      </w:pPr>
      <w:r w:rsidRPr="002502AB">
        <w:t xml:space="preserve">W przypadku wystąpienia sytuacji znacząco wpływających na założone w Strategii Rozwoju Gminy </w:t>
      </w:r>
      <w:r w:rsidR="002502AB" w:rsidRPr="002502AB">
        <w:t xml:space="preserve">Bojanów </w:t>
      </w:r>
      <w:r w:rsidRPr="002502AB">
        <w:t xml:space="preserve">cele operacyjne i kierunki działań, istnieje możliwość aktualizacji Strategii Rozwoju. W tym celu </w:t>
      </w:r>
      <w:r w:rsidR="002502AB" w:rsidRPr="002502AB">
        <w:t>Wójt</w:t>
      </w:r>
      <w:r w:rsidR="00C667D7" w:rsidRPr="002502AB">
        <w:t xml:space="preserve"> Gminy </w:t>
      </w:r>
      <w:r w:rsidR="002502AB" w:rsidRPr="002502AB">
        <w:t xml:space="preserve">Bojanów </w:t>
      </w:r>
      <w:r w:rsidRPr="002502AB">
        <w:t xml:space="preserve">zwołuje wówczas posiedzenie, na którym przeprowadzane są następujące działania: </w:t>
      </w:r>
    </w:p>
    <w:p w14:paraId="629F2761" w14:textId="78C20213" w:rsidR="00EE2F17" w:rsidRPr="002502AB" w:rsidRDefault="00EE2F17" w:rsidP="00996527">
      <w:pPr>
        <w:pStyle w:val="Akapitzlist"/>
        <w:numPr>
          <w:ilvl w:val="0"/>
          <w:numId w:val="16"/>
        </w:numPr>
        <w:jc w:val="both"/>
      </w:pPr>
      <w:r w:rsidRPr="002502AB">
        <w:t xml:space="preserve">ocena stanu osiągnięcia wskaźników określonych dla poszczególnych celów operacyjnych Strategii Rozwoju Gminy </w:t>
      </w:r>
      <w:r w:rsidR="002502AB" w:rsidRPr="002502AB">
        <w:t xml:space="preserve">Bojanów </w:t>
      </w:r>
      <w:r w:rsidRPr="002502AB">
        <w:t xml:space="preserve">(ocena stanu osiągnięcia celów operacyjnych Strategii Rozwoju Gminy), </w:t>
      </w:r>
    </w:p>
    <w:p w14:paraId="0EB69B31" w14:textId="77777777" w:rsidR="00EE2F17" w:rsidRPr="002502AB" w:rsidRDefault="00EE2F17" w:rsidP="00996527">
      <w:pPr>
        <w:pStyle w:val="Akapitzlist"/>
        <w:numPr>
          <w:ilvl w:val="0"/>
          <w:numId w:val="16"/>
        </w:numPr>
        <w:jc w:val="both"/>
      </w:pPr>
      <w:r w:rsidRPr="002502AB">
        <w:t>identyfikacja problemów, które wpłynęły na brak możliwości realizacji wyznaczonych celów w określonym w Strategii Rozwoju Gminy zakresie,</w:t>
      </w:r>
    </w:p>
    <w:p w14:paraId="0E6C704F" w14:textId="77777777" w:rsidR="00EE2F17" w:rsidRPr="002502AB" w:rsidRDefault="00EE2F17" w:rsidP="00996527">
      <w:pPr>
        <w:pStyle w:val="Akapitzlist"/>
        <w:numPr>
          <w:ilvl w:val="0"/>
          <w:numId w:val="16"/>
        </w:numPr>
        <w:jc w:val="both"/>
      </w:pPr>
      <w:r w:rsidRPr="002502AB">
        <w:t>ocena zmian w otoczeniu zewnętrznym i wewnętrznym Gminy, wpływających na założone cele i kierunki działań,</w:t>
      </w:r>
    </w:p>
    <w:p w14:paraId="711D4171" w14:textId="77777777" w:rsidR="00EE2F17" w:rsidRPr="002502AB" w:rsidRDefault="00EE2F17" w:rsidP="00996527">
      <w:pPr>
        <w:pStyle w:val="Akapitzlist"/>
        <w:numPr>
          <w:ilvl w:val="0"/>
          <w:numId w:val="16"/>
        </w:numPr>
        <w:jc w:val="both"/>
      </w:pPr>
      <w:r w:rsidRPr="002502AB">
        <w:t>opracowanie propozycji niezbędnych zmian w zakresie realizowanych celów.</w:t>
      </w:r>
    </w:p>
    <w:p w14:paraId="0A64757A" w14:textId="26B602A7" w:rsidR="00EE2F17" w:rsidRPr="002502AB" w:rsidRDefault="00EE2F17" w:rsidP="00EE2F17">
      <w:pPr>
        <w:jc w:val="both"/>
      </w:pPr>
      <w:r w:rsidRPr="002502AB">
        <w:t>Następnie projekt zmienionej Strategii Rozwoju jest poddawany konsultacjom społecznym, a po zakończeniu konsultacji przedstawiony zostaje organowi stanowiącemu</w:t>
      </w:r>
      <w:r w:rsidR="00CF3249" w:rsidRPr="002502AB">
        <w:t xml:space="preserve"> – przyjęcie zmienionej Strategii Rozwoju następuje w takim samym trybie, jak przyjęcie pierwszej jej wersji</w:t>
      </w:r>
      <w:r w:rsidRPr="002502AB">
        <w:t>.</w:t>
      </w:r>
    </w:p>
    <w:p w14:paraId="4AFB92AD" w14:textId="77777777" w:rsidR="00EE2F17" w:rsidRPr="002502AB" w:rsidRDefault="00EE2F17" w:rsidP="00EE2F17">
      <w:pPr>
        <w:jc w:val="both"/>
      </w:pPr>
      <w:r w:rsidRPr="002502AB">
        <w:t>Poniżej przedstawiono wzór tabeli do przekazywania danych statystycznych na temat stanu osiągnięcia wskaźników w poszczególnych obszarach interwencji oraz tabeli do przekazywania informacji na temat realizacji działań w poszczególnych obszarach.</w:t>
      </w:r>
    </w:p>
    <w:p w14:paraId="041D292D" w14:textId="1930796E" w:rsidR="0057178F" w:rsidRPr="002502AB" w:rsidRDefault="0057178F" w:rsidP="0057178F">
      <w:pPr>
        <w:pStyle w:val="Legenda"/>
        <w:keepNext/>
        <w:jc w:val="center"/>
        <w:rPr>
          <w:color w:val="auto"/>
        </w:rPr>
      </w:pPr>
      <w:bookmarkStart w:id="387" w:name="_Toc117083254"/>
      <w:r w:rsidRPr="002502AB">
        <w:rPr>
          <w:color w:val="auto"/>
        </w:rPr>
        <w:t xml:space="preserve">Tabela </w:t>
      </w:r>
      <w:r w:rsidRPr="002502AB">
        <w:rPr>
          <w:color w:val="auto"/>
        </w:rPr>
        <w:fldChar w:fldCharType="begin"/>
      </w:r>
      <w:r w:rsidRPr="002502AB">
        <w:rPr>
          <w:color w:val="auto"/>
        </w:rPr>
        <w:instrText xml:space="preserve"> SEQ Tabela \* ARABIC </w:instrText>
      </w:r>
      <w:r w:rsidRPr="002502AB">
        <w:rPr>
          <w:color w:val="auto"/>
        </w:rPr>
        <w:fldChar w:fldCharType="separate"/>
      </w:r>
      <w:r w:rsidR="00110DEB">
        <w:rPr>
          <w:noProof/>
          <w:color w:val="auto"/>
        </w:rPr>
        <w:t>37</w:t>
      </w:r>
      <w:r w:rsidRPr="002502AB">
        <w:rPr>
          <w:color w:val="auto"/>
        </w:rPr>
        <w:fldChar w:fldCharType="end"/>
      </w:r>
      <w:r w:rsidRPr="002502AB">
        <w:rPr>
          <w:color w:val="auto"/>
        </w:rPr>
        <w:t>. Tabela do przekazywania danych statystycznych</w:t>
      </w:r>
      <w:bookmarkEnd w:id="387"/>
    </w:p>
    <w:tbl>
      <w:tblPr>
        <w:tblStyle w:val="Zwykatabela1"/>
        <w:tblW w:w="0" w:type="auto"/>
        <w:tblLook w:val="04A0" w:firstRow="1" w:lastRow="0" w:firstColumn="1" w:lastColumn="0" w:noHBand="0" w:noVBand="1"/>
      </w:tblPr>
      <w:tblGrid>
        <w:gridCol w:w="1812"/>
        <w:gridCol w:w="1812"/>
        <w:gridCol w:w="1812"/>
        <w:gridCol w:w="1813"/>
        <w:gridCol w:w="1813"/>
      </w:tblGrid>
      <w:tr w:rsidR="002502AB" w:rsidRPr="002502AB" w14:paraId="75C586CA" w14:textId="77777777" w:rsidTr="00571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036CA05" w14:textId="51AE4355" w:rsidR="00EE2F17" w:rsidRPr="002502AB" w:rsidRDefault="00EE2F17" w:rsidP="00E34F1E">
            <w:pPr>
              <w:jc w:val="center"/>
              <w:rPr>
                <w:b w:val="0"/>
                <w:bCs w:val="0"/>
              </w:rPr>
            </w:pPr>
            <w:r w:rsidRPr="002502AB">
              <w:t xml:space="preserve">Strategia Rozwoju Gminy </w:t>
            </w:r>
            <w:r w:rsidR="002502AB" w:rsidRPr="002502AB">
              <w:t xml:space="preserve">Bojanów </w:t>
            </w:r>
            <w:r w:rsidRPr="002502AB">
              <w:t>na lata 202</w:t>
            </w:r>
            <w:r w:rsidR="002502AB" w:rsidRPr="002502AB">
              <w:t>3</w:t>
            </w:r>
            <w:r w:rsidRPr="002502AB">
              <w:t>-20</w:t>
            </w:r>
            <w:r w:rsidR="0089135A" w:rsidRPr="002502AB">
              <w:t>30</w:t>
            </w:r>
          </w:p>
          <w:p w14:paraId="40F0ED1F" w14:textId="77777777" w:rsidR="00EE2F17" w:rsidRPr="002502AB" w:rsidRDefault="00EE2F17" w:rsidP="00E34F1E">
            <w:pPr>
              <w:jc w:val="center"/>
              <w:rPr>
                <w:b w:val="0"/>
                <w:bCs w:val="0"/>
              </w:rPr>
            </w:pPr>
            <w:r w:rsidRPr="002502AB">
              <w:rPr>
                <w:b w:val="0"/>
                <w:bCs w:val="0"/>
              </w:rPr>
              <w:t>Tabela do przekazywania danych statystycznych</w:t>
            </w:r>
          </w:p>
        </w:tc>
      </w:tr>
      <w:tr w:rsidR="002502AB" w:rsidRPr="002502AB" w14:paraId="2B209E9F" w14:textId="77777777" w:rsidTr="0057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5D0ECFE" w14:textId="77777777" w:rsidR="00EE2F17" w:rsidRPr="002502AB" w:rsidRDefault="00EE2F17" w:rsidP="00E34F1E">
            <w:pPr>
              <w:jc w:val="center"/>
              <w:rPr>
                <w:b w:val="0"/>
                <w:bCs w:val="0"/>
              </w:rPr>
            </w:pPr>
            <w:r w:rsidRPr="002502AB">
              <w:t>Obszar:</w:t>
            </w:r>
            <w:r w:rsidRPr="002502AB">
              <w:rPr>
                <w:b w:val="0"/>
                <w:bCs w:val="0"/>
              </w:rPr>
              <w:t xml:space="preserve"> ……………………………………………………………………………….</w:t>
            </w:r>
          </w:p>
        </w:tc>
      </w:tr>
      <w:tr w:rsidR="002502AB" w:rsidRPr="002502AB" w14:paraId="3DF0C1C8" w14:textId="77777777" w:rsidTr="0057178F">
        <w:tc>
          <w:tcPr>
            <w:cnfStyle w:val="001000000000" w:firstRow="0" w:lastRow="0" w:firstColumn="1" w:lastColumn="0" w:oddVBand="0" w:evenVBand="0" w:oddHBand="0" w:evenHBand="0" w:firstRowFirstColumn="0" w:firstRowLastColumn="0" w:lastRowFirstColumn="0" w:lastRowLastColumn="0"/>
            <w:tcW w:w="1812" w:type="dxa"/>
          </w:tcPr>
          <w:p w14:paraId="1D720524" w14:textId="77777777" w:rsidR="00EE2F17" w:rsidRPr="002502AB" w:rsidRDefault="00EE2F17" w:rsidP="00E34F1E">
            <w:pPr>
              <w:jc w:val="center"/>
            </w:pPr>
            <w:r w:rsidRPr="002502AB">
              <w:t>Nazwa miernika</w:t>
            </w:r>
          </w:p>
        </w:tc>
        <w:tc>
          <w:tcPr>
            <w:tcW w:w="1812" w:type="dxa"/>
          </w:tcPr>
          <w:p w14:paraId="3A3C0594" w14:textId="77777777" w:rsidR="00EE2F17" w:rsidRPr="002502AB" w:rsidRDefault="00EE2F17" w:rsidP="00E34F1E">
            <w:pPr>
              <w:jc w:val="center"/>
              <w:cnfStyle w:val="000000000000" w:firstRow="0" w:lastRow="0" w:firstColumn="0" w:lastColumn="0" w:oddVBand="0" w:evenVBand="0" w:oddHBand="0" w:evenHBand="0" w:firstRowFirstColumn="0" w:firstRowLastColumn="0" w:lastRowFirstColumn="0" w:lastRowLastColumn="0"/>
              <w:rPr>
                <w:b/>
                <w:bCs/>
              </w:rPr>
            </w:pPr>
            <w:r w:rsidRPr="002502AB">
              <w:rPr>
                <w:b/>
                <w:bCs/>
              </w:rPr>
              <w:t>Jednostka miary</w:t>
            </w:r>
          </w:p>
        </w:tc>
        <w:tc>
          <w:tcPr>
            <w:tcW w:w="1812" w:type="dxa"/>
          </w:tcPr>
          <w:p w14:paraId="2BAECDE4" w14:textId="77777777" w:rsidR="00EE2F17" w:rsidRPr="002502AB" w:rsidRDefault="00EE2F17" w:rsidP="00E34F1E">
            <w:pPr>
              <w:jc w:val="center"/>
              <w:cnfStyle w:val="000000000000" w:firstRow="0" w:lastRow="0" w:firstColumn="0" w:lastColumn="0" w:oddVBand="0" w:evenVBand="0" w:oddHBand="0" w:evenHBand="0" w:firstRowFirstColumn="0" w:firstRowLastColumn="0" w:lastRowFirstColumn="0" w:lastRowLastColumn="0"/>
              <w:rPr>
                <w:b/>
                <w:bCs/>
              </w:rPr>
            </w:pPr>
            <w:r w:rsidRPr="002502AB">
              <w:rPr>
                <w:b/>
                <w:bCs/>
              </w:rPr>
              <w:t>Wartość bazowa</w:t>
            </w:r>
          </w:p>
        </w:tc>
        <w:tc>
          <w:tcPr>
            <w:tcW w:w="1813" w:type="dxa"/>
          </w:tcPr>
          <w:p w14:paraId="6C1D7679" w14:textId="77777777" w:rsidR="00EE2F17" w:rsidRPr="002502AB" w:rsidRDefault="00EE2F17" w:rsidP="00E34F1E">
            <w:pPr>
              <w:jc w:val="center"/>
              <w:cnfStyle w:val="000000000000" w:firstRow="0" w:lastRow="0" w:firstColumn="0" w:lastColumn="0" w:oddVBand="0" w:evenVBand="0" w:oddHBand="0" w:evenHBand="0" w:firstRowFirstColumn="0" w:firstRowLastColumn="0" w:lastRowFirstColumn="0" w:lastRowLastColumn="0"/>
              <w:rPr>
                <w:b/>
                <w:bCs/>
              </w:rPr>
            </w:pPr>
            <w:r w:rsidRPr="002502AB">
              <w:rPr>
                <w:b/>
                <w:bCs/>
              </w:rPr>
              <w:t>Wartość dla roku badanego (…… r.)</w:t>
            </w:r>
          </w:p>
        </w:tc>
        <w:tc>
          <w:tcPr>
            <w:tcW w:w="1813" w:type="dxa"/>
          </w:tcPr>
          <w:p w14:paraId="4156E735" w14:textId="77777777" w:rsidR="00EE2F17" w:rsidRPr="002502AB" w:rsidRDefault="00EE2F17" w:rsidP="00E34F1E">
            <w:pPr>
              <w:jc w:val="center"/>
              <w:cnfStyle w:val="000000000000" w:firstRow="0" w:lastRow="0" w:firstColumn="0" w:lastColumn="0" w:oddVBand="0" w:evenVBand="0" w:oddHBand="0" w:evenHBand="0" w:firstRowFirstColumn="0" w:firstRowLastColumn="0" w:lastRowFirstColumn="0" w:lastRowLastColumn="0"/>
              <w:rPr>
                <w:b/>
                <w:bCs/>
              </w:rPr>
            </w:pPr>
            <w:r w:rsidRPr="002502AB">
              <w:rPr>
                <w:b/>
                <w:bCs/>
              </w:rPr>
              <w:t>Źródło danych</w:t>
            </w:r>
          </w:p>
        </w:tc>
      </w:tr>
      <w:tr w:rsidR="002502AB" w:rsidRPr="002502AB" w14:paraId="076568B0" w14:textId="77777777" w:rsidTr="0057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846F437" w14:textId="77777777" w:rsidR="00EE2F17" w:rsidRPr="002502AB" w:rsidRDefault="00EE2F17" w:rsidP="00E34F1E"/>
        </w:tc>
        <w:tc>
          <w:tcPr>
            <w:tcW w:w="1812" w:type="dxa"/>
          </w:tcPr>
          <w:p w14:paraId="3513C4A9" w14:textId="77777777" w:rsidR="00EE2F17" w:rsidRPr="002502AB" w:rsidRDefault="00EE2F17" w:rsidP="00E34F1E">
            <w:pPr>
              <w:cnfStyle w:val="000000100000" w:firstRow="0" w:lastRow="0" w:firstColumn="0" w:lastColumn="0" w:oddVBand="0" w:evenVBand="0" w:oddHBand="1" w:evenHBand="0" w:firstRowFirstColumn="0" w:firstRowLastColumn="0" w:lastRowFirstColumn="0" w:lastRowLastColumn="0"/>
            </w:pPr>
          </w:p>
        </w:tc>
        <w:tc>
          <w:tcPr>
            <w:tcW w:w="1812" w:type="dxa"/>
          </w:tcPr>
          <w:p w14:paraId="526C69B3" w14:textId="77777777" w:rsidR="00EE2F17" w:rsidRPr="002502AB" w:rsidRDefault="00EE2F17" w:rsidP="00E34F1E">
            <w:pPr>
              <w:cnfStyle w:val="000000100000" w:firstRow="0" w:lastRow="0" w:firstColumn="0" w:lastColumn="0" w:oddVBand="0" w:evenVBand="0" w:oddHBand="1" w:evenHBand="0" w:firstRowFirstColumn="0" w:firstRowLastColumn="0" w:lastRowFirstColumn="0" w:lastRowLastColumn="0"/>
            </w:pPr>
          </w:p>
        </w:tc>
        <w:tc>
          <w:tcPr>
            <w:tcW w:w="1813" w:type="dxa"/>
          </w:tcPr>
          <w:p w14:paraId="241FDDDB" w14:textId="77777777" w:rsidR="00EE2F17" w:rsidRPr="002502AB" w:rsidRDefault="00EE2F17" w:rsidP="00E34F1E">
            <w:pPr>
              <w:cnfStyle w:val="000000100000" w:firstRow="0" w:lastRow="0" w:firstColumn="0" w:lastColumn="0" w:oddVBand="0" w:evenVBand="0" w:oddHBand="1" w:evenHBand="0" w:firstRowFirstColumn="0" w:firstRowLastColumn="0" w:lastRowFirstColumn="0" w:lastRowLastColumn="0"/>
            </w:pPr>
          </w:p>
        </w:tc>
        <w:tc>
          <w:tcPr>
            <w:tcW w:w="1813" w:type="dxa"/>
          </w:tcPr>
          <w:p w14:paraId="758EEEA0" w14:textId="77777777" w:rsidR="00EE2F17" w:rsidRPr="002502AB" w:rsidRDefault="00EE2F17" w:rsidP="00E34F1E">
            <w:pPr>
              <w:cnfStyle w:val="000000100000" w:firstRow="0" w:lastRow="0" w:firstColumn="0" w:lastColumn="0" w:oddVBand="0" w:evenVBand="0" w:oddHBand="1" w:evenHBand="0" w:firstRowFirstColumn="0" w:firstRowLastColumn="0" w:lastRowFirstColumn="0" w:lastRowLastColumn="0"/>
            </w:pPr>
          </w:p>
        </w:tc>
      </w:tr>
      <w:tr w:rsidR="002502AB" w:rsidRPr="002502AB" w14:paraId="59C4F3AD" w14:textId="77777777" w:rsidTr="0057178F">
        <w:tc>
          <w:tcPr>
            <w:cnfStyle w:val="001000000000" w:firstRow="0" w:lastRow="0" w:firstColumn="1" w:lastColumn="0" w:oddVBand="0" w:evenVBand="0" w:oddHBand="0" w:evenHBand="0" w:firstRowFirstColumn="0" w:firstRowLastColumn="0" w:lastRowFirstColumn="0" w:lastRowLastColumn="0"/>
            <w:tcW w:w="1812" w:type="dxa"/>
          </w:tcPr>
          <w:p w14:paraId="586DE574" w14:textId="77777777" w:rsidR="00EE2F17" w:rsidRPr="002502AB" w:rsidRDefault="00EE2F17" w:rsidP="00E34F1E"/>
        </w:tc>
        <w:tc>
          <w:tcPr>
            <w:tcW w:w="1812" w:type="dxa"/>
          </w:tcPr>
          <w:p w14:paraId="0B0871DB" w14:textId="77777777" w:rsidR="00EE2F17" w:rsidRPr="002502AB" w:rsidRDefault="00EE2F17" w:rsidP="00E34F1E">
            <w:pPr>
              <w:cnfStyle w:val="000000000000" w:firstRow="0" w:lastRow="0" w:firstColumn="0" w:lastColumn="0" w:oddVBand="0" w:evenVBand="0" w:oddHBand="0" w:evenHBand="0" w:firstRowFirstColumn="0" w:firstRowLastColumn="0" w:lastRowFirstColumn="0" w:lastRowLastColumn="0"/>
            </w:pPr>
          </w:p>
        </w:tc>
        <w:tc>
          <w:tcPr>
            <w:tcW w:w="1812" w:type="dxa"/>
          </w:tcPr>
          <w:p w14:paraId="5E048273" w14:textId="77777777" w:rsidR="00EE2F17" w:rsidRPr="002502AB" w:rsidRDefault="00EE2F17" w:rsidP="00E34F1E">
            <w:pPr>
              <w:cnfStyle w:val="000000000000" w:firstRow="0" w:lastRow="0" w:firstColumn="0" w:lastColumn="0" w:oddVBand="0" w:evenVBand="0" w:oddHBand="0" w:evenHBand="0" w:firstRowFirstColumn="0" w:firstRowLastColumn="0" w:lastRowFirstColumn="0" w:lastRowLastColumn="0"/>
            </w:pPr>
          </w:p>
        </w:tc>
        <w:tc>
          <w:tcPr>
            <w:tcW w:w="1813" w:type="dxa"/>
          </w:tcPr>
          <w:p w14:paraId="6E0D4FD7" w14:textId="77777777" w:rsidR="00EE2F17" w:rsidRPr="002502AB" w:rsidRDefault="00EE2F17" w:rsidP="00E34F1E">
            <w:pPr>
              <w:cnfStyle w:val="000000000000" w:firstRow="0" w:lastRow="0" w:firstColumn="0" w:lastColumn="0" w:oddVBand="0" w:evenVBand="0" w:oddHBand="0" w:evenHBand="0" w:firstRowFirstColumn="0" w:firstRowLastColumn="0" w:lastRowFirstColumn="0" w:lastRowLastColumn="0"/>
            </w:pPr>
          </w:p>
        </w:tc>
        <w:tc>
          <w:tcPr>
            <w:tcW w:w="1813" w:type="dxa"/>
          </w:tcPr>
          <w:p w14:paraId="0FBCD1B0" w14:textId="77777777" w:rsidR="00EE2F17" w:rsidRPr="002502AB" w:rsidRDefault="00EE2F17" w:rsidP="00E34F1E">
            <w:pPr>
              <w:cnfStyle w:val="000000000000" w:firstRow="0" w:lastRow="0" w:firstColumn="0" w:lastColumn="0" w:oddVBand="0" w:evenVBand="0" w:oddHBand="0" w:evenHBand="0" w:firstRowFirstColumn="0" w:firstRowLastColumn="0" w:lastRowFirstColumn="0" w:lastRowLastColumn="0"/>
            </w:pPr>
          </w:p>
        </w:tc>
      </w:tr>
      <w:tr w:rsidR="002502AB" w:rsidRPr="002502AB" w14:paraId="76FCE89D" w14:textId="77777777" w:rsidTr="0057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3C50A2A" w14:textId="77777777" w:rsidR="00EE2F17" w:rsidRPr="002502AB" w:rsidRDefault="00EE2F17" w:rsidP="00E34F1E"/>
        </w:tc>
        <w:tc>
          <w:tcPr>
            <w:tcW w:w="1812" w:type="dxa"/>
          </w:tcPr>
          <w:p w14:paraId="6923D0AF" w14:textId="77777777" w:rsidR="00EE2F17" w:rsidRPr="002502AB" w:rsidRDefault="00EE2F17" w:rsidP="00E34F1E">
            <w:pPr>
              <w:cnfStyle w:val="000000100000" w:firstRow="0" w:lastRow="0" w:firstColumn="0" w:lastColumn="0" w:oddVBand="0" w:evenVBand="0" w:oddHBand="1" w:evenHBand="0" w:firstRowFirstColumn="0" w:firstRowLastColumn="0" w:lastRowFirstColumn="0" w:lastRowLastColumn="0"/>
            </w:pPr>
          </w:p>
        </w:tc>
        <w:tc>
          <w:tcPr>
            <w:tcW w:w="1812" w:type="dxa"/>
          </w:tcPr>
          <w:p w14:paraId="1E09CB47" w14:textId="77777777" w:rsidR="00EE2F17" w:rsidRPr="002502AB" w:rsidRDefault="00EE2F17" w:rsidP="00E34F1E">
            <w:pPr>
              <w:cnfStyle w:val="000000100000" w:firstRow="0" w:lastRow="0" w:firstColumn="0" w:lastColumn="0" w:oddVBand="0" w:evenVBand="0" w:oddHBand="1" w:evenHBand="0" w:firstRowFirstColumn="0" w:firstRowLastColumn="0" w:lastRowFirstColumn="0" w:lastRowLastColumn="0"/>
            </w:pPr>
          </w:p>
        </w:tc>
        <w:tc>
          <w:tcPr>
            <w:tcW w:w="1813" w:type="dxa"/>
          </w:tcPr>
          <w:p w14:paraId="78C82660" w14:textId="77777777" w:rsidR="00EE2F17" w:rsidRPr="002502AB" w:rsidRDefault="00EE2F17" w:rsidP="00E34F1E">
            <w:pPr>
              <w:cnfStyle w:val="000000100000" w:firstRow="0" w:lastRow="0" w:firstColumn="0" w:lastColumn="0" w:oddVBand="0" w:evenVBand="0" w:oddHBand="1" w:evenHBand="0" w:firstRowFirstColumn="0" w:firstRowLastColumn="0" w:lastRowFirstColumn="0" w:lastRowLastColumn="0"/>
            </w:pPr>
          </w:p>
        </w:tc>
        <w:tc>
          <w:tcPr>
            <w:tcW w:w="1813" w:type="dxa"/>
          </w:tcPr>
          <w:p w14:paraId="31752AEF" w14:textId="77777777" w:rsidR="00EE2F17" w:rsidRPr="002502AB" w:rsidRDefault="00EE2F17" w:rsidP="00E34F1E">
            <w:pPr>
              <w:cnfStyle w:val="000000100000" w:firstRow="0" w:lastRow="0" w:firstColumn="0" w:lastColumn="0" w:oddVBand="0" w:evenVBand="0" w:oddHBand="1" w:evenHBand="0" w:firstRowFirstColumn="0" w:firstRowLastColumn="0" w:lastRowFirstColumn="0" w:lastRowLastColumn="0"/>
            </w:pPr>
          </w:p>
        </w:tc>
      </w:tr>
    </w:tbl>
    <w:p w14:paraId="5F74CE69" w14:textId="140CED9D" w:rsidR="00EE2F17" w:rsidRPr="002502AB" w:rsidRDefault="0057178F" w:rsidP="0057178F">
      <w:pPr>
        <w:jc w:val="center"/>
        <w:rPr>
          <w:i/>
          <w:iCs/>
          <w:sz w:val="18"/>
          <w:szCs w:val="18"/>
        </w:rPr>
      </w:pPr>
      <w:r w:rsidRPr="002502AB">
        <w:rPr>
          <w:i/>
          <w:iCs/>
          <w:sz w:val="18"/>
          <w:szCs w:val="18"/>
        </w:rPr>
        <w:t>Źródło: Opracowanie własne</w:t>
      </w:r>
    </w:p>
    <w:p w14:paraId="4F046797" w14:textId="55891479" w:rsidR="0057178F" w:rsidRPr="002502AB" w:rsidRDefault="0057178F" w:rsidP="0057178F">
      <w:pPr>
        <w:jc w:val="center"/>
      </w:pPr>
    </w:p>
    <w:p w14:paraId="2F5E2B94" w14:textId="4B0DDA99" w:rsidR="0057178F" w:rsidRPr="002502AB" w:rsidRDefault="0057178F" w:rsidP="0057178F">
      <w:pPr>
        <w:pStyle w:val="Legenda"/>
        <w:keepNext/>
        <w:jc w:val="center"/>
        <w:rPr>
          <w:color w:val="auto"/>
        </w:rPr>
      </w:pPr>
      <w:bookmarkStart w:id="388" w:name="_Toc117083255"/>
      <w:r w:rsidRPr="002502AB">
        <w:rPr>
          <w:color w:val="auto"/>
        </w:rPr>
        <w:t xml:space="preserve">Tabela </w:t>
      </w:r>
      <w:r w:rsidRPr="002502AB">
        <w:rPr>
          <w:color w:val="auto"/>
        </w:rPr>
        <w:fldChar w:fldCharType="begin"/>
      </w:r>
      <w:r w:rsidRPr="002502AB">
        <w:rPr>
          <w:color w:val="auto"/>
        </w:rPr>
        <w:instrText xml:space="preserve"> SEQ Tabela \* ARABIC </w:instrText>
      </w:r>
      <w:r w:rsidRPr="002502AB">
        <w:rPr>
          <w:color w:val="auto"/>
        </w:rPr>
        <w:fldChar w:fldCharType="separate"/>
      </w:r>
      <w:r w:rsidR="00110DEB">
        <w:rPr>
          <w:noProof/>
          <w:color w:val="auto"/>
        </w:rPr>
        <w:t>38</w:t>
      </w:r>
      <w:r w:rsidRPr="002502AB">
        <w:rPr>
          <w:color w:val="auto"/>
        </w:rPr>
        <w:fldChar w:fldCharType="end"/>
      </w:r>
      <w:r w:rsidRPr="002502AB">
        <w:rPr>
          <w:color w:val="auto"/>
        </w:rPr>
        <w:t>. Tabela do przekazywania informacji o stanie realizacji kierunków interwencji</w:t>
      </w:r>
      <w:bookmarkEnd w:id="388"/>
    </w:p>
    <w:tbl>
      <w:tblPr>
        <w:tblStyle w:val="Zwykatabela1"/>
        <w:tblW w:w="0" w:type="auto"/>
        <w:tblLook w:val="04A0" w:firstRow="1" w:lastRow="0" w:firstColumn="1" w:lastColumn="0" w:noHBand="0" w:noVBand="1"/>
      </w:tblPr>
      <w:tblGrid>
        <w:gridCol w:w="2265"/>
        <w:gridCol w:w="2265"/>
        <w:gridCol w:w="2266"/>
        <w:gridCol w:w="2266"/>
      </w:tblGrid>
      <w:tr w:rsidR="002502AB" w:rsidRPr="002502AB" w14:paraId="7C5C7D8F" w14:textId="77777777" w:rsidTr="00571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1F1F8A42" w14:textId="54968ABB" w:rsidR="00EE2F17" w:rsidRPr="002502AB" w:rsidRDefault="00EE2F17" w:rsidP="00E34F1E">
            <w:pPr>
              <w:jc w:val="center"/>
              <w:rPr>
                <w:b w:val="0"/>
                <w:bCs w:val="0"/>
              </w:rPr>
            </w:pPr>
            <w:r w:rsidRPr="002502AB">
              <w:t xml:space="preserve">Strategia Rozwoju Gminy </w:t>
            </w:r>
            <w:r w:rsidR="002502AB" w:rsidRPr="002502AB">
              <w:t xml:space="preserve">Bojanów </w:t>
            </w:r>
            <w:r w:rsidRPr="002502AB">
              <w:t>na lata 202</w:t>
            </w:r>
            <w:r w:rsidR="002502AB" w:rsidRPr="002502AB">
              <w:t>3</w:t>
            </w:r>
            <w:r w:rsidRPr="002502AB">
              <w:t>-20</w:t>
            </w:r>
            <w:r w:rsidR="0089135A" w:rsidRPr="002502AB">
              <w:t>30</w:t>
            </w:r>
          </w:p>
          <w:p w14:paraId="1807BFF9" w14:textId="77777777" w:rsidR="00EE2F17" w:rsidRPr="002502AB" w:rsidRDefault="00EE2F17" w:rsidP="00E34F1E">
            <w:pPr>
              <w:jc w:val="center"/>
            </w:pPr>
            <w:r w:rsidRPr="002502AB">
              <w:rPr>
                <w:b w:val="0"/>
                <w:bCs w:val="0"/>
              </w:rPr>
              <w:t>Tabela do przekazywania informacji o stanie realizacji kierunków interwencji</w:t>
            </w:r>
          </w:p>
        </w:tc>
      </w:tr>
      <w:tr w:rsidR="002502AB" w:rsidRPr="002502AB" w14:paraId="40C1BC82" w14:textId="77777777" w:rsidTr="0057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0349C972" w14:textId="77777777" w:rsidR="00EE2F17" w:rsidRPr="002502AB" w:rsidRDefault="00EE2F17" w:rsidP="00E34F1E">
            <w:pPr>
              <w:jc w:val="center"/>
            </w:pPr>
            <w:r w:rsidRPr="002502AB">
              <w:t>Kluczowe działania:</w:t>
            </w:r>
            <w:r w:rsidRPr="002502AB">
              <w:rPr>
                <w:b w:val="0"/>
                <w:bCs w:val="0"/>
              </w:rPr>
              <w:t xml:space="preserve"> ……………………………………………………………………………….</w:t>
            </w:r>
          </w:p>
        </w:tc>
      </w:tr>
      <w:tr w:rsidR="002502AB" w:rsidRPr="002502AB" w14:paraId="1759C703" w14:textId="77777777" w:rsidTr="0057178F">
        <w:tc>
          <w:tcPr>
            <w:cnfStyle w:val="001000000000" w:firstRow="0" w:lastRow="0" w:firstColumn="1" w:lastColumn="0" w:oddVBand="0" w:evenVBand="0" w:oddHBand="0" w:evenHBand="0" w:firstRowFirstColumn="0" w:firstRowLastColumn="0" w:lastRowFirstColumn="0" w:lastRowLastColumn="0"/>
            <w:tcW w:w="2265" w:type="dxa"/>
          </w:tcPr>
          <w:p w14:paraId="63699381" w14:textId="77777777" w:rsidR="00EE2F17" w:rsidRPr="002502AB" w:rsidRDefault="00EE2F17" w:rsidP="00E34F1E">
            <w:pPr>
              <w:jc w:val="center"/>
            </w:pPr>
            <w:r w:rsidRPr="002502AB">
              <w:t xml:space="preserve">Obszar: </w:t>
            </w:r>
            <w:r w:rsidRPr="002502AB">
              <w:rPr>
                <w:b w:val="0"/>
                <w:bCs w:val="0"/>
              </w:rPr>
              <w:t>………………………………</w:t>
            </w:r>
          </w:p>
        </w:tc>
        <w:tc>
          <w:tcPr>
            <w:tcW w:w="2265" w:type="dxa"/>
          </w:tcPr>
          <w:p w14:paraId="644CA942" w14:textId="77777777" w:rsidR="00EE2F17" w:rsidRPr="002502AB" w:rsidRDefault="00EE2F17" w:rsidP="00E34F1E">
            <w:pPr>
              <w:jc w:val="center"/>
              <w:cnfStyle w:val="000000000000" w:firstRow="0" w:lastRow="0" w:firstColumn="0" w:lastColumn="0" w:oddVBand="0" w:evenVBand="0" w:oddHBand="0" w:evenHBand="0" w:firstRowFirstColumn="0" w:firstRowLastColumn="0" w:lastRowFirstColumn="0" w:lastRowLastColumn="0"/>
              <w:rPr>
                <w:b/>
                <w:bCs/>
              </w:rPr>
            </w:pPr>
            <w:r w:rsidRPr="002502AB">
              <w:rPr>
                <w:b/>
                <w:bCs/>
              </w:rPr>
              <w:t xml:space="preserve">Cel operacyjny: </w:t>
            </w:r>
            <w:r w:rsidRPr="002502AB">
              <w:t>………………………………</w:t>
            </w:r>
          </w:p>
        </w:tc>
        <w:tc>
          <w:tcPr>
            <w:tcW w:w="2266" w:type="dxa"/>
          </w:tcPr>
          <w:p w14:paraId="6C062A4E" w14:textId="77777777" w:rsidR="00EE2F17" w:rsidRPr="002502AB" w:rsidRDefault="00EE2F17" w:rsidP="00E34F1E">
            <w:pPr>
              <w:jc w:val="center"/>
              <w:cnfStyle w:val="000000000000" w:firstRow="0" w:lastRow="0" w:firstColumn="0" w:lastColumn="0" w:oddVBand="0" w:evenVBand="0" w:oddHBand="0" w:evenHBand="0" w:firstRowFirstColumn="0" w:firstRowLastColumn="0" w:lastRowFirstColumn="0" w:lastRowLastColumn="0"/>
              <w:rPr>
                <w:b/>
                <w:bCs/>
              </w:rPr>
            </w:pPr>
            <w:r w:rsidRPr="002502AB">
              <w:rPr>
                <w:b/>
                <w:bCs/>
              </w:rPr>
              <w:t>Jednostka monitorująca ze strony gminy:</w:t>
            </w:r>
          </w:p>
          <w:p w14:paraId="4391F0AA" w14:textId="77777777" w:rsidR="00EE2F17" w:rsidRPr="002502AB" w:rsidRDefault="00EE2F17" w:rsidP="00E34F1E">
            <w:pPr>
              <w:jc w:val="center"/>
              <w:cnfStyle w:val="000000000000" w:firstRow="0" w:lastRow="0" w:firstColumn="0" w:lastColumn="0" w:oddVBand="0" w:evenVBand="0" w:oddHBand="0" w:evenHBand="0" w:firstRowFirstColumn="0" w:firstRowLastColumn="0" w:lastRowFirstColumn="0" w:lastRowLastColumn="0"/>
              <w:rPr>
                <w:b/>
                <w:bCs/>
              </w:rPr>
            </w:pPr>
            <w:r w:rsidRPr="002502AB">
              <w:t>………………………………</w:t>
            </w:r>
          </w:p>
        </w:tc>
        <w:tc>
          <w:tcPr>
            <w:tcW w:w="2266" w:type="dxa"/>
          </w:tcPr>
          <w:p w14:paraId="50CA8D30" w14:textId="77777777" w:rsidR="00EE2F17" w:rsidRPr="002502AB" w:rsidRDefault="00EE2F17" w:rsidP="00E34F1E">
            <w:pPr>
              <w:jc w:val="center"/>
              <w:cnfStyle w:val="000000000000" w:firstRow="0" w:lastRow="0" w:firstColumn="0" w:lastColumn="0" w:oddVBand="0" w:evenVBand="0" w:oddHBand="0" w:evenHBand="0" w:firstRowFirstColumn="0" w:firstRowLastColumn="0" w:lastRowFirstColumn="0" w:lastRowLastColumn="0"/>
              <w:rPr>
                <w:b/>
                <w:bCs/>
              </w:rPr>
            </w:pPr>
            <w:r w:rsidRPr="002502AB">
              <w:rPr>
                <w:b/>
                <w:bCs/>
              </w:rPr>
              <w:t>Jednostka realizująca (jeśli dotyczy):</w:t>
            </w:r>
          </w:p>
          <w:p w14:paraId="059745B4" w14:textId="77777777" w:rsidR="00EE2F17" w:rsidRPr="002502AB" w:rsidRDefault="00EE2F17" w:rsidP="00E34F1E">
            <w:pPr>
              <w:jc w:val="center"/>
              <w:cnfStyle w:val="000000000000" w:firstRow="0" w:lastRow="0" w:firstColumn="0" w:lastColumn="0" w:oddVBand="0" w:evenVBand="0" w:oddHBand="0" w:evenHBand="0" w:firstRowFirstColumn="0" w:firstRowLastColumn="0" w:lastRowFirstColumn="0" w:lastRowLastColumn="0"/>
              <w:rPr>
                <w:b/>
                <w:bCs/>
              </w:rPr>
            </w:pPr>
            <w:r w:rsidRPr="002502AB">
              <w:t>………………………………</w:t>
            </w:r>
          </w:p>
        </w:tc>
      </w:tr>
      <w:tr w:rsidR="002502AB" w:rsidRPr="002502AB" w14:paraId="5F9B99AC" w14:textId="77777777" w:rsidTr="0057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6A346F8A" w14:textId="77777777" w:rsidR="00EE2F17" w:rsidRPr="002502AB" w:rsidRDefault="00EE2F17" w:rsidP="00E34F1E">
            <w:pPr>
              <w:jc w:val="both"/>
              <w:rPr>
                <w:b w:val="0"/>
                <w:bCs w:val="0"/>
              </w:rPr>
            </w:pPr>
            <w:r w:rsidRPr="002502AB">
              <w:t>Stan realizacji kierunku interwencji</w:t>
            </w:r>
          </w:p>
          <w:p w14:paraId="78A7FCD6" w14:textId="77777777" w:rsidR="00EE2F17" w:rsidRPr="002502AB" w:rsidRDefault="00EE2F17" w:rsidP="00E34F1E">
            <w:pPr>
              <w:jc w:val="both"/>
              <w:rPr>
                <w:b w:val="0"/>
                <w:bCs w:val="0"/>
              </w:rPr>
            </w:pPr>
            <w:r w:rsidRPr="002502AB">
              <w:rPr>
                <w:b w:val="0"/>
                <w:bCs w:val="0"/>
              </w:rPr>
              <w:t>…………………………………………………………………………………………………………………………………………………………</w:t>
            </w:r>
          </w:p>
        </w:tc>
      </w:tr>
      <w:tr w:rsidR="002502AB" w:rsidRPr="002502AB" w14:paraId="6EA159B3" w14:textId="77777777" w:rsidTr="0057178F">
        <w:tc>
          <w:tcPr>
            <w:cnfStyle w:val="001000000000" w:firstRow="0" w:lastRow="0" w:firstColumn="1" w:lastColumn="0" w:oddVBand="0" w:evenVBand="0" w:oddHBand="0" w:evenHBand="0" w:firstRowFirstColumn="0" w:firstRowLastColumn="0" w:lastRowFirstColumn="0" w:lastRowLastColumn="0"/>
            <w:tcW w:w="9062" w:type="dxa"/>
            <w:gridSpan w:val="4"/>
          </w:tcPr>
          <w:p w14:paraId="6F63461B" w14:textId="77777777" w:rsidR="00EE2F17" w:rsidRPr="002502AB" w:rsidRDefault="00EE2F17" w:rsidP="00E34F1E">
            <w:pPr>
              <w:jc w:val="both"/>
              <w:rPr>
                <w:b w:val="0"/>
                <w:bCs w:val="0"/>
              </w:rPr>
            </w:pPr>
            <w:r w:rsidRPr="002502AB">
              <w:t>Zidentyfikowane problemy w realizacji kierunku interwencji</w:t>
            </w:r>
          </w:p>
          <w:p w14:paraId="4E8565DB" w14:textId="77777777" w:rsidR="00EE2F17" w:rsidRPr="002502AB" w:rsidRDefault="00EE2F17" w:rsidP="00E34F1E">
            <w:pPr>
              <w:jc w:val="both"/>
            </w:pPr>
            <w:r w:rsidRPr="002502AB">
              <w:rPr>
                <w:b w:val="0"/>
                <w:bCs w:val="0"/>
              </w:rPr>
              <w:t>…………………………………………………………………………………………………………………………………………………………</w:t>
            </w:r>
          </w:p>
        </w:tc>
      </w:tr>
      <w:tr w:rsidR="002502AB" w:rsidRPr="002502AB" w14:paraId="08E0320A" w14:textId="77777777" w:rsidTr="0057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3EFB0B62" w14:textId="77777777" w:rsidR="00EE2F17" w:rsidRPr="002502AB" w:rsidRDefault="00EE2F17" w:rsidP="00E34F1E">
            <w:r w:rsidRPr="002502AB">
              <w:t>Źródła finansowania</w:t>
            </w:r>
          </w:p>
          <w:p w14:paraId="3FF0830C" w14:textId="77777777" w:rsidR="00EE2F17" w:rsidRPr="002502AB" w:rsidRDefault="00EE2F17" w:rsidP="00E34F1E">
            <w:pPr>
              <w:jc w:val="both"/>
            </w:pPr>
            <w:r w:rsidRPr="002502AB">
              <w:rPr>
                <w:b w:val="0"/>
                <w:bCs w:val="0"/>
              </w:rPr>
              <w:t>…………………………………………………………………………………………………………………………………………………………</w:t>
            </w:r>
          </w:p>
        </w:tc>
      </w:tr>
    </w:tbl>
    <w:p w14:paraId="6EF36C82" w14:textId="77777777" w:rsidR="0057178F" w:rsidRPr="002502AB" w:rsidRDefault="0057178F" w:rsidP="0057178F">
      <w:pPr>
        <w:jc w:val="center"/>
        <w:rPr>
          <w:i/>
          <w:iCs/>
          <w:sz w:val="18"/>
          <w:szCs w:val="18"/>
        </w:rPr>
      </w:pPr>
      <w:r w:rsidRPr="002502AB">
        <w:rPr>
          <w:i/>
          <w:iCs/>
          <w:sz w:val="18"/>
          <w:szCs w:val="18"/>
        </w:rPr>
        <w:t>Źródło: Opracowanie własne</w:t>
      </w:r>
    </w:p>
    <w:p w14:paraId="3B0D1BA5" w14:textId="00EA4ABC" w:rsidR="00D951A8" w:rsidRPr="00B85F26" w:rsidRDefault="00D951A8" w:rsidP="00D951A8">
      <w:pPr>
        <w:rPr>
          <w:color w:val="FF0000"/>
        </w:rPr>
      </w:pPr>
    </w:p>
    <w:p w14:paraId="3741ADD8" w14:textId="09515B13" w:rsidR="00D951A8" w:rsidRPr="001777C8" w:rsidRDefault="00D951A8" w:rsidP="00BF4D31">
      <w:pPr>
        <w:pStyle w:val="Nagwek2"/>
        <w:numPr>
          <w:ilvl w:val="0"/>
          <w:numId w:val="10"/>
        </w:numPr>
        <w:spacing w:after="240"/>
        <w:ind w:left="993" w:hanging="633"/>
        <w:rPr>
          <w:b/>
          <w:bCs/>
          <w:color w:val="auto"/>
        </w:rPr>
      </w:pPr>
      <w:bookmarkStart w:id="389" w:name="_Toc117145831"/>
      <w:r w:rsidRPr="001777C8">
        <w:rPr>
          <w:b/>
          <w:bCs/>
          <w:color w:val="auto"/>
        </w:rPr>
        <w:lastRenderedPageBreak/>
        <w:t>Partycypacja społeczna</w:t>
      </w:r>
      <w:bookmarkEnd w:id="389"/>
    </w:p>
    <w:p w14:paraId="1885C7A6" w14:textId="37A84823" w:rsidR="00EE2F17" w:rsidRPr="002502AB" w:rsidRDefault="00EE2F17" w:rsidP="00EE2F17">
      <w:pPr>
        <w:jc w:val="both"/>
      </w:pPr>
      <w:r w:rsidRPr="001777C8">
        <w:t xml:space="preserve">Od momentu rozpoczęcia prac nad projektem Strategii Rozwoju Gminy </w:t>
      </w:r>
      <w:r w:rsidR="002502AB" w:rsidRPr="001777C8">
        <w:t xml:space="preserve">Bojanów </w:t>
      </w:r>
      <w:r w:rsidRPr="001777C8">
        <w:t>uwzględniono udział społeczeństwa lokalnego w tych pracach – partycypacja społeczna jest istotnym filarem procesu rozwoju społeczno-gospodarczego odbywającego</w:t>
      </w:r>
      <w:r w:rsidRPr="002502AB">
        <w:t xml:space="preserve"> się na terenie Gminy </w:t>
      </w:r>
      <w:r w:rsidR="002502AB" w:rsidRPr="002502AB">
        <w:t>Bojanów</w:t>
      </w:r>
      <w:r w:rsidRPr="002502AB">
        <w:t>. Włączenie szerokiego grona interesariuszy w ten proces ma na celu osiągnięcie między innymi następujących efektów:</w:t>
      </w:r>
    </w:p>
    <w:p w14:paraId="5F48DF87" w14:textId="77777777" w:rsidR="00EE2F17" w:rsidRPr="002502AB" w:rsidRDefault="00EE2F17" w:rsidP="00996527">
      <w:pPr>
        <w:pStyle w:val="Akapitzlist"/>
        <w:numPr>
          <w:ilvl w:val="0"/>
          <w:numId w:val="17"/>
        </w:numPr>
        <w:jc w:val="both"/>
      </w:pPr>
      <w:r w:rsidRPr="002502AB">
        <w:t>zwiększenie skuteczności i trwałości określonych w Strategii Rozwoju Gminy kierunków działań,</w:t>
      </w:r>
    </w:p>
    <w:p w14:paraId="09B42F0A" w14:textId="5EDDF3A0" w:rsidR="00EE2F17" w:rsidRPr="002502AB" w:rsidRDefault="00EE2F17" w:rsidP="00996527">
      <w:pPr>
        <w:pStyle w:val="Akapitzlist"/>
        <w:numPr>
          <w:ilvl w:val="0"/>
          <w:numId w:val="17"/>
        </w:numPr>
        <w:jc w:val="both"/>
      </w:pPr>
      <w:r w:rsidRPr="002502AB">
        <w:t xml:space="preserve">zwiększenie świadomości mieszkańców Gminy </w:t>
      </w:r>
      <w:r w:rsidR="002502AB" w:rsidRPr="002502AB">
        <w:t xml:space="preserve">Bojanów </w:t>
      </w:r>
      <w:r w:rsidRPr="002502AB">
        <w:t>o możliwości współdecydowania o działaniach podejmowanych na obszarze Gminy,</w:t>
      </w:r>
    </w:p>
    <w:p w14:paraId="607D42CF" w14:textId="77777777" w:rsidR="00EE2F17" w:rsidRPr="002502AB" w:rsidRDefault="00EE2F17" w:rsidP="00996527">
      <w:pPr>
        <w:pStyle w:val="Akapitzlist"/>
        <w:numPr>
          <w:ilvl w:val="0"/>
          <w:numId w:val="17"/>
        </w:numPr>
        <w:jc w:val="both"/>
      </w:pPr>
      <w:r w:rsidRPr="002502AB">
        <w:t>promowanie zasady partnerstwa i otwartego dialogu pomiędzy władzami samorządowymi a lokalną społecznością, przedsiębiorcami i ekspertami.</w:t>
      </w:r>
    </w:p>
    <w:p w14:paraId="4078F789" w14:textId="6E94D1ED" w:rsidR="00EE2F17" w:rsidRPr="002502AB" w:rsidRDefault="00EE2F17" w:rsidP="00EE2F17">
      <w:pPr>
        <w:jc w:val="both"/>
      </w:pPr>
      <w:r w:rsidRPr="002502AB">
        <w:t xml:space="preserve">Rozwój społeczno-gospodarczy Gminy </w:t>
      </w:r>
      <w:r w:rsidR="002502AB" w:rsidRPr="002502AB">
        <w:t xml:space="preserve">Bojanów </w:t>
      </w:r>
      <w:r w:rsidRPr="002502AB">
        <w:t xml:space="preserve">ma prowadzić do rozwiązania problemów i eliminacji niepożądanych zjawisk występujących na obszarze Gminy </w:t>
      </w:r>
      <w:r w:rsidR="002502AB" w:rsidRPr="002502AB">
        <w:t>Bojanów</w:t>
      </w:r>
      <w:r w:rsidRPr="002502AB">
        <w:t xml:space="preserve">, a w konsekwencji doprowadzić do poprawy jakości życia mieszkańców i podmiotów funkcjonujących na terenie Gminy. Z tego względu niezwykle istotne jest zaangażowanie przedstawicieli poszczególnych grup społeczno-gospodarczych z obszaru Gminy </w:t>
      </w:r>
      <w:r w:rsidR="002502AB" w:rsidRPr="002502AB">
        <w:t>Bojanów</w:t>
      </w:r>
      <w:r w:rsidRPr="002502AB">
        <w:t>, gdyż poprzez uwzględnienie różnych punktów widzenia możliwa będzie całościowa ocena zarówno planów działań, jak i ich realizacji oraz oceny wpływu na funkcjonowanie poszczególnych podmiotów i Gminy jako całości.</w:t>
      </w:r>
    </w:p>
    <w:p w14:paraId="111F9097" w14:textId="02FABC89" w:rsidR="00D951A8" w:rsidRPr="00B85F26" w:rsidRDefault="00D951A8" w:rsidP="00D951A8">
      <w:pPr>
        <w:rPr>
          <w:color w:val="FF0000"/>
        </w:rPr>
      </w:pPr>
    </w:p>
    <w:p w14:paraId="681F98C7" w14:textId="1F34EF4D" w:rsidR="00D951A8" w:rsidRPr="00B85F26" w:rsidRDefault="00D951A8">
      <w:pPr>
        <w:rPr>
          <w:color w:val="FF0000"/>
        </w:rPr>
      </w:pPr>
      <w:r w:rsidRPr="00B85F26">
        <w:rPr>
          <w:color w:val="FF0000"/>
        </w:rPr>
        <w:br w:type="page"/>
      </w:r>
    </w:p>
    <w:p w14:paraId="4CCD21C2" w14:textId="2E7A0694" w:rsidR="00D951A8" w:rsidRPr="00A60958" w:rsidRDefault="00D951A8" w:rsidP="00096111">
      <w:pPr>
        <w:pStyle w:val="Nagwek1"/>
      </w:pPr>
      <w:bookmarkStart w:id="390" w:name="_Toc117145832"/>
      <w:r w:rsidRPr="00A60958">
        <w:lastRenderedPageBreak/>
        <w:t>Ramy finansowe oraz źródła finansowania</w:t>
      </w:r>
      <w:bookmarkEnd w:id="390"/>
    </w:p>
    <w:p w14:paraId="71DF3709" w14:textId="26C1E2C4" w:rsidR="00DA55B0" w:rsidRPr="00A60958" w:rsidRDefault="00DA55B0" w:rsidP="00DA55B0">
      <w:pPr>
        <w:spacing w:after="240" w:line="276" w:lineRule="auto"/>
        <w:jc w:val="both"/>
      </w:pPr>
      <w:r w:rsidRPr="00A60958">
        <w:t xml:space="preserve">Ramy finansowe Strategii Rozwoju Gminy </w:t>
      </w:r>
      <w:r w:rsidR="00B45A5A" w:rsidRPr="00A60958">
        <w:t>Bojanów</w:t>
      </w:r>
      <w:r w:rsidRPr="00A60958">
        <w:t xml:space="preserve"> 202</w:t>
      </w:r>
      <w:r w:rsidR="00B45A5A" w:rsidRPr="00A60958">
        <w:t>3</w:t>
      </w:r>
      <w:r w:rsidRPr="00A60958">
        <w:t>-20</w:t>
      </w:r>
      <w:r w:rsidR="002504EA" w:rsidRPr="00A60958">
        <w:t>30</w:t>
      </w:r>
      <w:r w:rsidRPr="00A60958">
        <w:t xml:space="preserve"> posiadają charakter prognostyczny. Zależą one od wielu zmiennych, które w znacznym stopniu mogą wpłynąć na kwoty, które zostaną poniesione w poszczególnych obszarach Strategii Rozwoju Gminy.</w:t>
      </w:r>
    </w:p>
    <w:p w14:paraId="3067C8B5" w14:textId="23A1F9A3" w:rsidR="00A60958" w:rsidRPr="00A60958" w:rsidRDefault="00A60958" w:rsidP="00A60958">
      <w:pPr>
        <w:pStyle w:val="Legenda"/>
        <w:keepNext/>
        <w:jc w:val="center"/>
        <w:rPr>
          <w:color w:val="FF0000"/>
        </w:rPr>
      </w:pPr>
      <w:bookmarkStart w:id="391" w:name="_Toc111108175"/>
      <w:bookmarkStart w:id="392" w:name="_Toc117083215"/>
      <w:r w:rsidRPr="00A60958">
        <w:rPr>
          <w:color w:val="auto"/>
        </w:rPr>
        <w:t xml:space="preserve">Rysunek </w:t>
      </w:r>
      <w:r w:rsidRPr="00A60958">
        <w:rPr>
          <w:color w:val="auto"/>
        </w:rPr>
        <w:fldChar w:fldCharType="begin"/>
      </w:r>
      <w:r w:rsidRPr="00A60958">
        <w:rPr>
          <w:color w:val="auto"/>
        </w:rPr>
        <w:instrText xml:space="preserve"> SEQ Rysunek \* ARABIC </w:instrText>
      </w:r>
      <w:r w:rsidRPr="00A60958">
        <w:rPr>
          <w:color w:val="auto"/>
        </w:rPr>
        <w:fldChar w:fldCharType="separate"/>
      </w:r>
      <w:r>
        <w:rPr>
          <w:noProof/>
          <w:color w:val="auto"/>
        </w:rPr>
        <w:t>19</w:t>
      </w:r>
      <w:r w:rsidRPr="00A60958">
        <w:rPr>
          <w:color w:val="auto"/>
        </w:rPr>
        <w:fldChar w:fldCharType="end"/>
      </w:r>
      <w:r w:rsidRPr="00A60958">
        <w:rPr>
          <w:color w:val="auto"/>
        </w:rPr>
        <w:t>. Ramy finansowe Strategii Rozwoju Gminy Bojanów na lata 2023-2030</w:t>
      </w:r>
      <w:bookmarkEnd w:id="391"/>
      <w:bookmarkEnd w:id="392"/>
    </w:p>
    <w:p w14:paraId="188B96BB" w14:textId="77777777" w:rsidR="00A60958" w:rsidRPr="00A60958" w:rsidRDefault="00A60958" w:rsidP="00A60958">
      <w:pPr>
        <w:spacing w:after="0" w:line="276" w:lineRule="auto"/>
        <w:jc w:val="center"/>
        <w:rPr>
          <w:color w:val="FF0000"/>
        </w:rPr>
      </w:pPr>
      <w:r w:rsidRPr="00A60958">
        <w:rPr>
          <w:noProof/>
          <w:color w:val="FF0000"/>
          <w:lang w:eastAsia="pl-PL"/>
        </w:rPr>
        <w:drawing>
          <wp:inline distT="0" distB="0" distL="0" distR="0" wp14:anchorId="4449AB12" wp14:editId="3CB97CEB">
            <wp:extent cx="4143375" cy="2209800"/>
            <wp:effectExtent l="0" t="19050" r="0" b="190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3E2248A5" w14:textId="77777777" w:rsidR="00A60958" w:rsidRPr="00A60958" w:rsidRDefault="00A60958" w:rsidP="00A60958">
      <w:pPr>
        <w:spacing w:after="240" w:line="276" w:lineRule="auto"/>
        <w:jc w:val="center"/>
        <w:rPr>
          <w:i/>
          <w:iCs/>
          <w:sz w:val="18"/>
          <w:szCs w:val="18"/>
        </w:rPr>
      </w:pPr>
      <w:r w:rsidRPr="00A60958">
        <w:rPr>
          <w:i/>
          <w:iCs/>
          <w:sz w:val="18"/>
          <w:szCs w:val="18"/>
        </w:rPr>
        <w:t>Źródło: Opracowanie własne</w:t>
      </w:r>
    </w:p>
    <w:p w14:paraId="4A82D912" w14:textId="77777777" w:rsidR="00DA55B0" w:rsidRPr="00B45A5A" w:rsidRDefault="00DA55B0" w:rsidP="00DA55B0">
      <w:pPr>
        <w:tabs>
          <w:tab w:val="right" w:pos="9072"/>
        </w:tabs>
        <w:spacing w:after="240" w:line="276" w:lineRule="auto"/>
        <w:jc w:val="both"/>
      </w:pPr>
      <w:r w:rsidRPr="00A60958">
        <w:t>W ramach niniejszej Strategii Rozwoju Gminy przewidziano liczne i różnorodne kierunki interwencji, które będą wymagały zaangażowania zarówno wewnętrznych, jak i zewnętrznych źródeł finansowania. Szczególnie istotną rolę w finansowaniu przewidzianych działań będą stanowiły środki publiczne krajowe i zagraniczne, w tym środki budżetu UE w perspektywie finansowej 2021</w:t>
      </w:r>
      <w:r w:rsidRPr="00B45A5A">
        <w:t>-2027. System finansowania zadań publicznych jest wielopoziomowy i hierarchiczny (poziom regionalny, krajowy i europejski), a za jego realizację odpowiedzialnych jest wiele podmiotów. Ponadto, występują różne finansowania zadań: dotacje, instrumenty finansowe, formuła partnerstwa publiczno-prywatnego. W związku z tym jednoznaczne określenie źródeł finansowania jest zadaniem złożonym, a pozyskiwanie środków z tych źródeł wymaga odpowiedniej organizacji i koordynacji.</w:t>
      </w:r>
    </w:p>
    <w:p w14:paraId="18CE5CF6" w14:textId="77DD8FDE" w:rsidR="00DA55B0" w:rsidRPr="00B45A5A" w:rsidRDefault="00DA55B0" w:rsidP="00DA55B0">
      <w:pPr>
        <w:tabs>
          <w:tab w:val="right" w:pos="9072"/>
        </w:tabs>
        <w:spacing w:after="240" w:line="276" w:lineRule="auto"/>
        <w:jc w:val="both"/>
      </w:pPr>
      <w:r w:rsidRPr="00B45A5A">
        <w:t xml:space="preserve">Zidentyfikowano następujące, planowane do wykorzystania źródła finansowania Strategii Rozwoju Gminy </w:t>
      </w:r>
      <w:r w:rsidR="00B45A5A" w:rsidRPr="00B45A5A">
        <w:t>Bojanów</w:t>
      </w:r>
      <w:r w:rsidRPr="00B45A5A">
        <w:t>:</w:t>
      </w:r>
    </w:p>
    <w:p w14:paraId="3FD0FF8A" w14:textId="6C23F24A" w:rsidR="00DA55B0" w:rsidRPr="00B45A5A" w:rsidRDefault="00DA55B0" w:rsidP="00996527">
      <w:pPr>
        <w:pStyle w:val="Akapitzlist"/>
        <w:numPr>
          <w:ilvl w:val="0"/>
          <w:numId w:val="24"/>
        </w:numPr>
        <w:tabs>
          <w:tab w:val="right" w:pos="9072"/>
        </w:tabs>
        <w:spacing w:after="240" w:line="276" w:lineRule="auto"/>
        <w:jc w:val="both"/>
      </w:pPr>
      <w:r w:rsidRPr="00B45A5A">
        <w:t xml:space="preserve">środki własne Gminy </w:t>
      </w:r>
      <w:r w:rsidR="00B45A5A" w:rsidRPr="00B45A5A">
        <w:t>Bojanów</w:t>
      </w:r>
      <w:r w:rsidRPr="00B45A5A">
        <w:t xml:space="preserve"> (środki pochodzące z budżetu gminy), które stanowić będą jedno z podstawowych źródeł finansowania zaplanowanych działań w niniejszej Strategii Rozwoju Gminy; zapewnią one zarówno całkowite finansowanie niektórych inwestycji, jak również będą stanowiły wkład własny w przypadku realizacji zadań współfinansowanych ze środków Unii Europejskiej i innych źródeł,</w:t>
      </w:r>
    </w:p>
    <w:p w14:paraId="4FE8377C" w14:textId="1A6906FD" w:rsidR="00DA55B0" w:rsidRPr="00B45A5A" w:rsidRDefault="00DA55B0" w:rsidP="00996527">
      <w:pPr>
        <w:pStyle w:val="Akapitzlist"/>
        <w:numPr>
          <w:ilvl w:val="0"/>
          <w:numId w:val="24"/>
        </w:numPr>
        <w:tabs>
          <w:tab w:val="right" w:pos="9072"/>
        </w:tabs>
        <w:spacing w:after="240" w:line="276" w:lineRule="auto"/>
        <w:jc w:val="both"/>
      </w:pPr>
      <w:r w:rsidRPr="00B45A5A">
        <w:t>środki pozyskane z Unii Europejskiej – nowa perspektywa budżetowa Unii Europejskiej na lata 2021-2027 umożliwi pozyskanie środków zarówno z programów krajowych, jak i regionalnych, pochodzących z Europejskiego Funduszu Rozwoju Regionalnego oraz Europejskiego Funduszu Społecznego (należy zauważyć, że opracowywanie ostatecznej wersji dostępnych programów w dalszym ciągu trwa),</w:t>
      </w:r>
    </w:p>
    <w:p w14:paraId="1AA56E89" w14:textId="77777777" w:rsidR="00DA55B0" w:rsidRPr="00B45A5A" w:rsidRDefault="00DA55B0" w:rsidP="00996527">
      <w:pPr>
        <w:pStyle w:val="Akapitzlist"/>
        <w:numPr>
          <w:ilvl w:val="0"/>
          <w:numId w:val="24"/>
        </w:numPr>
        <w:tabs>
          <w:tab w:val="right" w:pos="9072"/>
        </w:tabs>
        <w:spacing w:after="240" w:line="276" w:lineRule="auto"/>
        <w:jc w:val="both"/>
      </w:pPr>
      <w:r w:rsidRPr="00B45A5A">
        <w:t xml:space="preserve">środki Skarbu Państwa (w tym środki celowe w ministerstwach, w szczególności w Ministerstwie Sportu i Turystyki, Ministerstwie Kultury i Dziedzictwa Narodowego, </w:t>
      </w:r>
      <w:r w:rsidRPr="00B45A5A">
        <w:lastRenderedPageBreak/>
        <w:t>Ministerstwie Kultury i Dziedzictwa Narodowego, Ministerstwie Inicjatyw Obywatelskich) oraz środki budżetu województwa,</w:t>
      </w:r>
    </w:p>
    <w:p w14:paraId="578E331E" w14:textId="77777777" w:rsidR="00DA55B0" w:rsidRPr="00B45A5A" w:rsidRDefault="00DA55B0" w:rsidP="00996527">
      <w:pPr>
        <w:pStyle w:val="Akapitzlist"/>
        <w:numPr>
          <w:ilvl w:val="0"/>
          <w:numId w:val="24"/>
        </w:numPr>
        <w:tabs>
          <w:tab w:val="right" w:pos="9072"/>
        </w:tabs>
        <w:spacing w:after="240" w:line="276" w:lineRule="auto"/>
        <w:jc w:val="both"/>
      </w:pPr>
      <w:r w:rsidRPr="00B45A5A">
        <w:t>środki funduszy celowych, w tym: Narodowego Funduszu Ochrony Środowiska i Gospodarki Wodnej, Wojewódzkiego Funduszu Ochrony Środowiska i Gospodarki Wodnej w Rzeszowie, Banku Gospodarstwa Krajowego, Funduszu Pracy, Państwowego Funduszu Rehabilitacji Osób Niepełnosprawnych, Funduszu Rozwoju Kultury Fizycznej,</w:t>
      </w:r>
    </w:p>
    <w:p w14:paraId="054BEC54" w14:textId="77777777" w:rsidR="00DA55B0" w:rsidRPr="00B45A5A" w:rsidRDefault="00DA55B0" w:rsidP="00996527">
      <w:pPr>
        <w:pStyle w:val="Akapitzlist"/>
        <w:numPr>
          <w:ilvl w:val="0"/>
          <w:numId w:val="24"/>
        </w:numPr>
        <w:tabs>
          <w:tab w:val="right" w:pos="9072"/>
        </w:tabs>
        <w:spacing w:after="240" w:line="276" w:lineRule="auto"/>
        <w:jc w:val="both"/>
      </w:pPr>
      <w:r w:rsidRPr="00B45A5A">
        <w:t>kapitał prywatny i środki własne w ramach Partnerstwa Publiczno-Prywatnego,</w:t>
      </w:r>
    </w:p>
    <w:p w14:paraId="4CB6119B" w14:textId="77777777" w:rsidR="00DA55B0" w:rsidRPr="00B45A5A" w:rsidRDefault="00DA55B0" w:rsidP="00996527">
      <w:pPr>
        <w:pStyle w:val="Akapitzlist"/>
        <w:numPr>
          <w:ilvl w:val="0"/>
          <w:numId w:val="24"/>
        </w:numPr>
        <w:tabs>
          <w:tab w:val="right" w:pos="9072"/>
        </w:tabs>
        <w:spacing w:after="240" w:line="276" w:lineRule="auto"/>
        <w:jc w:val="both"/>
      </w:pPr>
      <w:r w:rsidRPr="00B45A5A">
        <w:t>środki inwestorów prywatnych,</w:t>
      </w:r>
    </w:p>
    <w:p w14:paraId="7FCE3EE5" w14:textId="77777777" w:rsidR="00DA55B0" w:rsidRPr="00B45A5A" w:rsidRDefault="00DA55B0" w:rsidP="00996527">
      <w:pPr>
        <w:pStyle w:val="Akapitzlist"/>
        <w:numPr>
          <w:ilvl w:val="0"/>
          <w:numId w:val="24"/>
        </w:numPr>
        <w:tabs>
          <w:tab w:val="right" w:pos="9072"/>
        </w:tabs>
        <w:spacing w:after="240" w:line="276" w:lineRule="auto"/>
        <w:jc w:val="both"/>
      </w:pPr>
      <w:r w:rsidRPr="00B45A5A">
        <w:t>kredyty bankowe, pożyczki i inne instrumenty finansowe,</w:t>
      </w:r>
    </w:p>
    <w:p w14:paraId="264FE45C" w14:textId="77777777" w:rsidR="00DA55B0" w:rsidRPr="00B45A5A" w:rsidRDefault="00DA55B0" w:rsidP="00996527">
      <w:pPr>
        <w:pStyle w:val="Akapitzlist"/>
        <w:numPr>
          <w:ilvl w:val="0"/>
          <w:numId w:val="24"/>
        </w:numPr>
        <w:tabs>
          <w:tab w:val="right" w:pos="9072"/>
        </w:tabs>
        <w:spacing w:after="240" w:line="276" w:lineRule="auto"/>
        <w:jc w:val="both"/>
      </w:pPr>
      <w:r w:rsidRPr="00B45A5A">
        <w:t xml:space="preserve">inne środki (np. Polski Ład, Krajowy Plan Odbudowy, środki dostępne w ramach specjalnych linii budżetowych, w tym tarczy antykryzysowej). </w:t>
      </w:r>
    </w:p>
    <w:p w14:paraId="2D31FDB8" w14:textId="77777777" w:rsidR="00DA55B0" w:rsidRPr="00B45A5A" w:rsidRDefault="00DA55B0" w:rsidP="00DA55B0">
      <w:pPr>
        <w:rPr>
          <w:highlight w:val="yellow"/>
        </w:rPr>
      </w:pPr>
    </w:p>
    <w:p w14:paraId="7327FEBE" w14:textId="5C5867D3" w:rsidR="006C50FE" w:rsidRPr="00B85F26" w:rsidRDefault="006C50FE">
      <w:pPr>
        <w:rPr>
          <w:rFonts w:eastAsiaTheme="majorEastAsia" w:cstheme="minorHAnsi"/>
          <w:b/>
          <w:color w:val="FF0000"/>
          <w:sz w:val="32"/>
          <w:szCs w:val="32"/>
          <w:highlight w:val="yellow"/>
        </w:rPr>
      </w:pPr>
      <w:r w:rsidRPr="00B85F26">
        <w:rPr>
          <w:rFonts w:eastAsiaTheme="majorEastAsia" w:cstheme="minorHAnsi"/>
          <w:b/>
          <w:color w:val="FF0000"/>
          <w:sz w:val="32"/>
          <w:szCs w:val="32"/>
          <w:highlight w:val="yellow"/>
        </w:rPr>
        <w:br w:type="page"/>
      </w:r>
    </w:p>
    <w:p w14:paraId="5A58E6EF" w14:textId="33D85883" w:rsidR="00A95622" w:rsidRPr="00A60958" w:rsidRDefault="00A22347" w:rsidP="00096111">
      <w:pPr>
        <w:pStyle w:val="Nagwek1"/>
        <w:numPr>
          <w:ilvl w:val="0"/>
          <w:numId w:val="0"/>
        </w:numPr>
      </w:pPr>
      <w:bookmarkStart w:id="393" w:name="_Toc117145833"/>
      <w:bookmarkEnd w:id="327"/>
      <w:r w:rsidRPr="00A60958">
        <w:lastRenderedPageBreak/>
        <w:t>Spis tabel, wykresów i rysunków</w:t>
      </w:r>
      <w:bookmarkEnd w:id="393"/>
    </w:p>
    <w:p w14:paraId="280D225F" w14:textId="77777777" w:rsidR="004D48EA" w:rsidRPr="00A60958" w:rsidRDefault="004D48EA" w:rsidP="004D48EA">
      <w:pPr>
        <w:spacing w:after="0"/>
      </w:pPr>
    </w:p>
    <w:p w14:paraId="33826700" w14:textId="75B234D3" w:rsidR="00A22347" w:rsidRPr="00A60958" w:rsidRDefault="00A22347" w:rsidP="00A22347">
      <w:pPr>
        <w:rPr>
          <w:b/>
          <w:bCs/>
          <w:sz w:val="24"/>
          <w:szCs w:val="24"/>
        </w:rPr>
      </w:pPr>
      <w:r w:rsidRPr="00A60958">
        <w:rPr>
          <w:b/>
          <w:bCs/>
          <w:sz w:val="24"/>
          <w:szCs w:val="24"/>
        </w:rPr>
        <w:t>Spis tabel</w:t>
      </w:r>
    </w:p>
    <w:p w14:paraId="21C408E6" w14:textId="6EB0C697" w:rsidR="001A1B45" w:rsidRDefault="00A22347">
      <w:pPr>
        <w:pStyle w:val="Spisilustracji"/>
        <w:tabs>
          <w:tab w:val="right" w:leader="dot" w:pos="9062"/>
        </w:tabs>
        <w:rPr>
          <w:rFonts w:eastAsiaTheme="minorEastAsia"/>
          <w:noProof/>
          <w:lang w:eastAsia="pl-PL"/>
        </w:rPr>
      </w:pPr>
      <w:r w:rsidRPr="00B85F26">
        <w:rPr>
          <w:b/>
          <w:bCs/>
          <w:noProof/>
          <w:color w:val="FF0000"/>
          <w:highlight w:val="yellow"/>
        </w:rPr>
        <w:fldChar w:fldCharType="begin"/>
      </w:r>
      <w:r w:rsidRPr="00B85F26">
        <w:rPr>
          <w:b/>
          <w:bCs/>
          <w:noProof/>
          <w:color w:val="FF0000"/>
          <w:highlight w:val="yellow"/>
        </w:rPr>
        <w:instrText xml:space="preserve"> TOC \h \z \c "Tabela" </w:instrText>
      </w:r>
      <w:r w:rsidRPr="00B85F26">
        <w:rPr>
          <w:b/>
          <w:bCs/>
          <w:noProof/>
          <w:color w:val="FF0000"/>
          <w:highlight w:val="yellow"/>
        </w:rPr>
        <w:fldChar w:fldCharType="separate"/>
      </w:r>
      <w:hyperlink w:anchor="_Toc117083218" w:history="1">
        <w:r w:rsidR="001A1B45" w:rsidRPr="004F6CC7">
          <w:rPr>
            <w:rStyle w:val="Hipercze"/>
            <w:noProof/>
          </w:rPr>
          <w:t>Tabela 1. Cel strategiczny i cele operacyjne obszaru gospodarki komunalnej i infrastruktury technicznej</w:t>
        </w:r>
        <w:r w:rsidR="001A1B45">
          <w:rPr>
            <w:noProof/>
            <w:webHidden/>
          </w:rPr>
          <w:tab/>
        </w:r>
        <w:r w:rsidR="001A1B45">
          <w:rPr>
            <w:noProof/>
            <w:webHidden/>
          </w:rPr>
          <w:fldChar w:fldCharType="begin"/>
        </w:r>
        <w:r w:rsidR="001A1B45">
          <w:rPr>
            <w:noProof/>
            <w:webHidden/>
          </w:rPr>
          <w:instrText xml:space="preserve"> PAGEREF _Toc117083218 \h </w:instrText>
        </w:r>
        <w:r w:rsidR="001A1B45">
          <w:rPr>
            <w:noProof/>
            <w:webHidden/>
          </w:rPr>
        </w:r>
        <w:r w:rsidR="001A1B45">
          <w:rPr>
            <w:noProof/>
            <w:webHidden/>
          </w:rPr>
          <w:fldChar w:fldCharType="separate"/>
        </w:r>
        <w:r w:rsidR="001A1B45">
          <w:rPr>
            <w:noProof/>
            <w:webHidden/>
          </w:rPr>
          <w:t>25</w:t>
        </w:r>
        <w:r w:rsidR="001A1B45">
          <w:rPr>
            <w:noProof/>
            <w:webHidden/>
          </w:rPr>
          <w:fldChar w:fldCharType="end"/>
        </w:r>
      </w:hyperlink>
    </w:p>
    <w:p w14:paraId="78962576" w14:textId="57D5036C" w:rsidR="001A1B45" w:rsidRDefault="00397615">
      <w:pPr>
        <w:pStyle w:val="Spisilustracji"/>
        <w:tabs>
          <w:tab w:val="right" w:leader="dot" w:pos="9062"/>
        </w:tabs>
        <w:rPr>
          <w:rFonts w:eastAsiaTheme="minorEastAsia"/>
          <w:noProof/>
          <w:lang w:eastAsia="pl-PL"/>
        </w:rPr>
      </w:pPr>
      <w:hyperlink w:anchor="_Toc117083219" w:history="1">
        <w:r w:rsidR="001A1B45" w:rsidRPr="004F6CC7">
          <w:rPr>
            <w:rStyle w:val="Hipercze"/>
            <w:noProof/>
          </w:rPr>
          <w:t>Tabela 2. Cel strategiczny i cele operacyjne obszaru infrastruktury i usług społeczno-edukacyjnych</w:t>
        </w:r>
        <w:r w:rsidR="001A1B45">
          <w:rPr>
            <w:noProof/>
            <w:webHidden/>
          </w:rPr>
          <w:tab/>
        </w:r>
        <w:r w:rsidR="001A1B45">
          <w:rPr>
            <w:noProof/>
            <w:webHidden/>
          </w:rPr>
          <w:fldChar w:fldCharType="begin"/>
        </w:r>
        <w:r w:rsidR="001A1B45">
          <w:rPr>
            <w:noProof/>
            <w:webHidden/>
          </w:rPr>
          <w:instrText xml:space="preserve"> PAGEREF _Toc117083219 \h </w:instrText>
        </w:r>
        <w:r w:rsidR="001A1B45">
          <w:rPr>
            <w:noProof/>
            <w:webHidden/>
          </w:rPr>
        </w:r>
        <w:r w:rsidR="001A1B45">
          <w:rPr>
            <w:noProof/>
            <w:webHidden/>
          </w:rPr>
          <w:fldChar w:fldCharType="separate"/>
        </w:r>
        <w:r w:rsidR="001A1B45">
          <w:rPr>
            <w:noProof/>
            <w:webHidden/>
          </w:rPr>
          <w:t>25</w:t>
        </w:r>
        <w:r w:rsidR="001A1B45">
          <w:rPr>
            <w:noProof/>
            <w:webHidden/>
          </w:rPr>
          <w:fldChar w:fldCharType="end"/>
        </w:r>
      </w:hyperlink>
    </w:p>
    <w:p w14:paraId="33280BC4" w14:textId="554B6405" w:rsidR="001A1B45" w:rsidRDefault="00397615">
      <w:pPr>
        <w:pStyle w:val="Spisilustracji"/>
        <w:tabs>
          <w:tab w:val="right" w:leader="dot" w:pos="9062"/>
        </w:tabs>
        <w:rPr>
          <w:rFonts w:eastAsiaTheme="minorEastAsia"/>
          <w:noProof/>
          <w:lang w:eastAsia="pl-PL"/>
        </w:rPr>
      </w:pPr>
      <w:hyperlink w:anchor="_Toc117083220" w:history="1">
        <w:r w:rsidR="001A1B45" w:rsidRPr="004F6CC7">
          <w:rPr>
            <w:rStyle w:val="Hipercze"/>
            <w:noProof/>
          </w:rPr>
          <w:t>Tabela 3. Cel strategiczny i cele operacyjne obszaru polityki gospodarczej</w:t>
        </w:r>
        <w:r w:rsidR="001A1B45">
          <w:rPr>
            <w:noProof/>
            <w:webHidden/>
          </w:rPr>
          <w:tab/>
        </w:r>
        <w:r w:rsidR="001A1B45">
          <w:rPr>
            <w:noProof/>
            <w:webHidden/>
          </w:rPr>
          <w:fldChar w:fldCharType="begin"/>
        </w:r>
        <w:r w:rsidR="001A1B45">
          <w:rPr>
            <w:noProof/>
            <w:webHidden/>
          </w:rPr>
          <w:instrText xml:space="preserve"> PAGEREF _Toc117083220 \h </w:instrText>
        </w:r>
        <w:r w:rsidR="001A1B45">
          <w:rPr>
            <w:noProof/>
            <w:webHidden/>
          </w:rPr>
        </w:r>
        <w:r w:rsidR="001A1B45">
          <w:rPr>
            <w:noProof/>
            <w:webHidden/>
          </w:rPr>
          <w:fldChar w:fldCharType="separate"/>
        </w:r>
        <w:r w:rsidR="001A1B45">
          <w:rPr>
            <w:noProof/>
            <w:webHidden/>
          </w:rPr>
          <w:t>26</w:t>
        </w:r>
        <w:r w:rsidR="001A1B45">
          <w:rPr>
            <w:noProof/>
            <w:webHidden/>
          </w:rPr>
          <w:fldChar w:fldCharType="end"/>
        </w:r>
      </w:hyperlink>
    </w:p>
    <w:p w14:paraId="22582743" w14:textId="4D51BD3B" w:rsidR="001A1B45" w:rsidRDefault="00397615">
      <w:pPr>
        <w:pStyle w:val="Spisilustracji"/>
        <w:tabs>
          <w:tab w:val="right" w:leader="dot" w:pos="9062"/>
        </w:tabs>
        <w:rPr>
          <w:rFonts w:eastAsiaTheme="minorEastAsia"/>
          <w:noProof/>
          <w:lang w:eastAsia="pl-PL"/>
        </w:rPr>
      </w:pPr>
      <w:hyperlink w:anchor="_Toc117083221" w:history="1">
        <w:r w:rsidR="001A1B45" w:rsidRPr="004F6CC7">
          <w:rPr>
            <w:rStyle w:val="Hipercze"/>
            <w:noProof/>
          </w:rPr>
          <w:t>Tabela 4. Cel strategiczny i cele operacyjne obszaru turystyki i promocji</w:t>
        </w:r>
        <w:r w:rsidR="001A1B45">
          <w:rPr>
            <w:noProof/>
            <w:webHidden/>
          </w:rPr>
          <w:tab/>
        </w:r>
        <w:r w:rsidR="001A1B45">
          <w:rPr>
            <w:noProof/>
            <w:webHidden/>
          </w:rPr>
          <w:fldChar w:fldCharType="begin"/>
        </w:r>
        <w:r w:rsidR="001A1B45">
          <w:rPr>
            <w:noProof/>
            <w:webHidden/>
          </w:rPr>
          <w:instrText xml:space="preserve"> PAGEREF _Toc117083221 \h </w:instrText>
        </w:r>
        <w:r w:rsidR="001A1B45">
          <w:rPr>
            <w:noProof/>
            <w:webHidden/>
          </w:rPr>
        </w:r>
        <w:r w:rsidR="001A1B45">
          <w:rPr>
            <w:noProof/>
            <w:webHidden/>
          </w:rPr>
          <w:fldChar w:fldCharType="separate"/>
        </w:r>
        <w:r w:rsidR="001A1B45">
          <w:rPr>
            <w:noProof/>
            <w:webHidden/>
          </w:rPr>
          <w:t>26</w:t>
        </w:r>
        <w:r w:rsidR="001A1B45">
          <w:rPr>
            <w:noProof/>
            <w:webHidden/>
          </w:rPr>
          <w:fldChar w:fldCharType="end"/>
        </w:r>
      </w:hyperlink>
    </w:p>
    <w:p w14:paraId="2AE6ECA3" w14:textId="65E78E0D" w:rsidR="001A1B45" w:rsidRDefault="00397615">
      <w:pPr>
        <w:pStyle w:val="Spisilustracji"/>
        <w:tabs>
          <w:tab w:val="right" w:leader="dot" w:pos="9062"/>
        </w:tabs>
        <w:rPr>
          <w:rFonts w:eastAsiaTheme="minorEastAsia"/>
          <w:noProof/>
          <w:lang w:eastAsia="pl-PL"/>
        </w:rPr>
      </w:pPr>
      <w:hyperlink w:anchor="_Toc117083222" w:history="1">
        <w:r w:rsidR="001A1B45" w:rsidRPr="004F6CC7">
          <w:rPr>
            <w:rStyle w:val="Hipercze"/>
            <w:noProof/>
          </w:rPr>
          <w:t>Tabela 5. Kierunki interwencji Celu operacyjnego I.1</w:t>
        </w:r>
        <w:r w:rsidR="001A1B45">
          <w:rPr>
            <w:noProof/>
            <w:webHidden/>
          </w:rPr>
          <w:tab/>
        </w:r>
        <w:r w:rsidR="001A1B45">
          <w:rPr>
            <w:noProof/>
            <w:webHidden/>
          </w:rPr>
          <w:fldChar w:fldCharType="begin"/>
        </w:r>
        <w:r w:rsidR="001A1B45">
          <w:rPr>
            <w:noProof/>
            <w:webHidden/>
          </w:rPr>
          <w:instrText xml:space="preserve"> PAGEREF _Toc117083222 \h </w:instrText>
        </w:r>
        <w:r w:rsidR="001A1B45">
          <w:rPr>
            <w:noProof/>
            <w:webHidden/>
          </w:rPr>
        </w:r>
        <w:r w:rsidR="001A1B45">
          <w:rPr>
            <w:noProof/>
            <w:webHidden/>
          </w:rPr>
          <w:fldChar w:fldCharType="separate"/>
        </w:r>
        <w:r w:rsidR="001A1B45">
          <w:rPr>
            <w:noProof/>
            <w:webHidden/>
          </w:rPr>
          <w:t>27</w:t>
        </w:r>
        <w:r w:rsidR="001A1B45">
          <w:rPr>
            <w:noProof/>
            <w:webHidden/>
          </w:rPr>
          <w:fldChar w:fldCharType="end"/>
        </w:r>
      </w:hyperlink>
    </w:p>
    <w:p w14:paraId="78110500" w14:textId="44125D9E" w:rsidR="001A1B45" w:rsidRDefault="00397615">
      <w:pPr>
        <w:pStyle w:val="Spisilustracji"/>
        <w:tabs>
          <w:tab w:val="right" w:leader="dot" w:pos="9062"/>
        </w:tabs>
        <w:rPr>
          <w:rFonts w:eastAsiaTheme="minorEastAsia"/>
          <w:noProof/>
          <w:lang w:eastAsia="pl-PL"/>
        </w:rPr>
      </w:pPr>
      <w:hyperlink w:anchor="_Toc117083223" w:history="1">
        <w:r w:rsidR="001A1B45" w:rsidRPr="004F6CC7">
          <w:rPr>
            <w:rStyle w:val="Hipercze"/>
            <w:noProof/>
          </w:rPr>
          <w:t>Tabela 6. Wskaźniki realizacji Celu operacyjnego I.1</w:t>
        </w:r>
        <w:r w:rsidR="001A1B45">
          <w:rPr>
            <w:noProof/>
            <w:webHidden/>
          </w:rPr>
          <w:tab/>
        </w:r>
        <w:r w:rsidR="001A1B45">
          <w:rPr>
            <w:noProof/>
            <w:webHidden/>
          </w:rPr>
          <w:fldChar w:fldCharType="begin"/>
        </w:r>
        <w:r w:rsidR="001A1B45">
          <w:rPr>
            <w:noProof/>
            <w:webHidden/>
          </w:rPr>
          <w:instrText xml:space="preserve"> PAGEREF _Toc117083223 \h </w:instrText>
        </w:r>
        <w:r w:rsidR="001A1B45">
          <w:rPr>
            <w:noProof/>
            <w:webHidden/>
          </w:rPr>
        </w:r>
        <w:r w:rsidR="001A1B45">
          <w:rPr>
            <w:noProof/>
            <w:webHidden/>
          </w:rPr>
          <w:fldChar w:fldCharType="separate"/>
        </w:r>
        <w:r w:rsidR="001A1B45">
          <w:rPr>
            <w:noProof/>
            <w:webHidden/>
          </w:rPr>
          <w:t>27</w:t>
        </w:r>
        <w:r w:rsidR="001A1B45">
          <w:rPr>
            <w:noProof/>
            <w:webHidden/>
          </w:rPr>
          <w:fldChar w:fldCharType="end"/>
        </w:r>
      </w:hyperlink>
    </w:p>
    <w:p w14:paraId="3FF9BE65" w14:textId="3E766FF0" w:rsidR="001A1B45" w:rsidRDefault="00397615">
      <w:pPr>
        <w:pStyle w:val="Spisilustracji"/>
        <w:tabs>
          <w:tab w:val="right" w:leader="dot" w:pos="9062"/>
        </w:tabs>
        <w:rPr>
          <w:rFonts w:eastAsiaTheme="minorEastAsia"/>
          <w:noProof/>
          <w:lang w:eastAsia="pl-PL"/>
        </w:rPr>
      </w:pPr>
      <w:hyperlink w:anchor="_Toc117083224" w:history="1">
        <w:r w:rsidR="001A1B45" w:rsidRPr="004F6CC7">
          <w:rPr>
            <w:rStyle w:val="Hipercze"/>
            <w:noProof/>
          </w:rPr>
          <w:t>Tabela 7. Kierunki interwencji Celu operacyjnego I.2</w:t>
        </w:r>
        <w:r w:rsidR="001A1B45">
          <w:rPr>
            <w:noProof/>
            <w:webHidden/>
          </w:rPr>
          <w:tab/>
        </w:r>
        <w:r w:rsidR="001A1B45">
          <w:rPr>
            <w:noProof/>
            <w:webHidden/>
          </w:rPr>
          <w:fldChar w:fldCharType="begin"/>
        </w:r>
        <w:r w:rsidR="001A1B45">
          <w:rPr>
            <w:noProof/>
            <w:webHidden/>
          </w:rPr>
          <w:instrText xml:space="preserve"> PAGEREF _Toc117083224 \h </w:instrText>
        </w:r>
        <w:r w:rsidR="001A1B45">
          <w:rPr>
            <w:noProof/>
            <w:webHidden/>
          </w:rPr>
        </w:r>
        <w:r w:rsidR="001A1B45">
          <w:rPr>
            <w:noProof/>
            <w:webHidden/>
          </w:rPr>
          <w:fldChar w:fldCharType="separate"/>
        </w:r>
        <w:r w:rsidR="001A1B45">
          <w:rPr>
            <w:noProof/>
            <w:webHidden/>
          </w:rPr>
          <w:t>28</w:t>
        </w:r>
        <w:r w:rsidR="001A1B45">
          <w:rPr>
            <w:noProof/>
            <w:webHidden/>
          </w:rPr>
          <w:fldChar w:fldCharType="end"/>
        </w:r>
      </w:hyperlink>
    </w:p>
    <w:p w14:paraId="6B0A0A05" w14:textId="5B0C7D59" w:rsidR="001A1B45" w:rsidRDefault="00397615">
      <w:pPr>
        <w:pStyle w:val="Spisilustracji"/>
        <w:tabs>
          <w:tab w:val="right" w:leader="dot" w:pos="9062"/>
        </w:tabs>
        <w:rPr>
          <w:rFonts w:eastAsiaTheme="minorEastAsia"/>
          <w:noProof/>
          <w:lang w:eastAsia="pl-PL"/>
        </w:rPr>
      </w:pPr>
      <w:hyperlink w:anchor="_Toc117083225" w:history="1">
        <w:r w:rsidR="001A1B45" w:rsidRPr="004F6CC7">
          <w:rPr>
            <w:rStyle w:val="Hipercze"/>
            <w:noProof/>
          </w:rPr>
          <w:t>Tabela 8. Wskaźniki realizacji Celu operacyjnego I.2</w:t>
        </w:r>
        <w:r w:rsidR="001A1B45">
          <w:rPr>
            <w:noProof/>
            <w:webHidden/>
          </w:rPr>
          <w:tab/>
        </w:r>
        <w:r w:rsidR="001A1B45">
          <w:rPr>
            <w:noProof/>
            <w:webHidden/>
          </w:rPr>
          <w:fldChar w:fldCharType="begin"/>
        </w:r>
        <w:r w:rsidR="001A1B45">
          <w:rPr>
            <w:noProof/>
            <w:webHidden/>
          </w:rPr>
          <w:instrText xml:space="preserve"> PAGEREF _Toc117083225 \h </w:instrText>
        </w:r>
        <w:r w:rsidR="001A1B45">
          <w:rPr>
            <w:noProof/>
            <w:webHidden/>
          </w:rPr>
        </w:r>
        <w:r w:rsidR="001A1B45">
          <w:rPr>
            <w:noProof/>
            <w:webHidden/>
          </w:rPr>
          <w:fldChar w:fldCharType="separate"/>
        </w:r>
        <w:r w:rsidR="001A1B45">
          <w:rPr>
            <w:noProof/>
            <w:webHidden/>
          </w:rPr>
          <w:t>28</w:t>
        </w:r>
        <w:r w:rsidR="001A1B45">
          <w:rPr>
            <w:noProof/>
            <w:webHidden/>
          </w:rPr>
          <w:fldChar w:fldCharType="end"/>
        </w:r>
      </w:hyperlink>
    </w:p>
    <w:p w14:paraId="7B2F6024" w14:textId="6C33CF0D" w:rsidR="001A1B45" w:rsidRDefault="00397615">
      <w:pPr>
        <w:pStyle w:val="Spisilustracji"/>
        <w:tabs>
          <w:tab w:val="right" w:leader="dot" w:pos="9062"/>
        </w:tabs>
        <w:rPr>
          <w:rFonts w:eastAsiaTheme="minorEastAsia"/>
          <w:noProof/>
          <w:lang w:eastAsia="pl-PL"/>
        </w:rPr>
      </w:pPr>
      <w:hyperlink w:anchor="_Toc117083226" w:history="1">
        <w:r w:rsidR="001A1B45" w:rsidRPr="004F6CC7">
          <w:rPr>
            <w:rStyle w:val="Hipercze"/>
            <w:noProof/>
          </w:rPr>
          <w:t>Tabela 9 Kierunki interwencji Celu operacyjnego I.3</w:t>
        </w:r>
        <w:r w:rsidR="001A1B45">
          <w:rPr>
            <w:noProof/>
            <w:webHidden/>
          </w:rPr>
          <w:tab/>
        </w:r>
        <w:r w:rsidR="001A1B45">
          <w:rPr>
            <w:noProof/>
            <w:webHidden/>
          </w:rPr>
          <w:fldChar w:fldCharType="begin"/>
        </w:r>
        <w:r w:rsidR="001A1B45">
          <w:rPr>
            <w:noProof/>
            <w:webHidden/>
          </w:rPr>
          <w:instrText xml:space="preserve"> PAGEREF _Toc117083226 \h </w:instrText>
        </w:r>
        <w:r w:rsidR="001A1B45">
          <w:rPr>
            <w:noProof/>
            <w:webHidden/>
          </w:rPr>
        </w:r>
        <w:r w:rsidR="001A1B45">
          <w:rPr>
            <w:noProof/>
            <w:webHidden/>
          </w:rPr>
          <w:fldChar w:fldCharType="separate"/>
        </w:r>
        <w:r w:rsidR="001A1B45">
          <w:rPr>
            <w:noProof/>
            <w:webHidden/>
          </w:rPr>
          <w:t>29</w:t>
        </w:r>
        <w:r w:rsidR="001A1B45">
          <w:rPr>
            <w:noProof/>
            <w:webHidden/>
          </w:rPr>
          <w:fldChar w:fldCharType="end"/>
        </w:r>
      </w:hyperlink>
    </w:p>
    <w:p w14:paraId="63884EDF" w14:textId="7F356A08" w:rsidR="001A1B45" w:rsidRDefault="00397615">
      <w:pPr>
        <w:pStyle w:val="Spisilustracji"/>
        <w:tabs>
          <w:tab w:val="right" w:leader="dot" w:pos="9062"/>
        </w:tabs>
        <w:rPr>
          <w:rFonts w:eastAsiaTheme="minorEastAsia"/>
          <w:noProof/>
          <w:lang w:eastAsia="pl-PL"/>
        </w:rPr>
      </w:pPr>
      <w:hyperlink w:anchor="_Toc117083227" w:history="1">
        <w:r w:rsidR="001A1B45" w:rsidRPr="004F6CC7">
          <w:rPr>
            <w:rStyle w:val="Hipercze"/>
            <w:noProof/>
          </w:rPr>
          <w:t>Tabela 10 Wskaźniki realizacji Celu operacyjnego I.3</w:t>
        </w:r>
        <w:r w:rsidR="001A1B45">
          <w:rPr>
            <w:noProof/>
            <w:webHidden/>
          </w:rPr>
          <w:tab/>
        </w:r>
        <w:r w:rsidR="001A1B45">
          <w:rPr>
            <w:noProof/>
            <w:webHidden/>
          </w:rPr>
          <w:fldChar w:fldCharType="begin"/>
        </w:r>
        <w:r w:rsidR="001A1B45">
          <w:rPr>
            <w:noProof/>
            <w:webHidden/>
          </w:rPr>
          <w:instrText xml:space="preserve"> PAGEREF _Toc117083227 \h </w:instrText>
        </w:r>
        <w:r w:rsidR="001A1B45">
          <w:rPr>
            <w:noProof/>
            <w:webHidden/>
          </w:rPr>
        </w:r>
        <w:r w:rsidR="001A1B45">
          <w:rPr>
            <w:noProof/>
            <w:webHidden/>
          </w:rPr>
          <w:fldChar w:fldCharType="separate"/>
        </w:r>
        <w:r w:rsidR="001A1B45">
          <w:rPr>
            <w:noProof/>
            <w:webHidden/>
          </w:rPr>
          <w:t>29</w:t>
        </w:r>
        <w:r w:rsidR="001A1B45">
          <w:rPr>
            <w:noProof/>
            <w:webHidden/>
          </w:rPr>
          <w:fldChar w:fldCharType="end"/>
        </w:r>
      </w:hyperlink>
    </w:p>
    <w:p w14:paraId="7F469C59" w14:textId="7F521018" w:rsidR="001A1B45" w:rsidRDefault="00397615">
      <w:pPr>
        <w:pStyle w:val="Spisilustracji"/>
        <w:tabs>
          <w:tab w:val="right" w:leader="dot" w:pos="9062"/>
        </w:tabs>
        <w:rPr>
          <w:rFonts w:eastAsiaTheme="minorEastAsia"/>
          <w:noProof/>
          <w:lang w:eastAsia="pl-PL"/>
        </w:rPr>
      </w:pPr>
      <w:hyperlink w:anchor="_Toc117083228" w:history="1">
        <w:r w:rsidR="001A1B45" w:rsidRPr="004F6CC7">
          <w:rPr>
            <w:rStyle w:val="Hipercze"/>
            <w:noProof/>
          </w:rPr>
          <w:t>Tabela 11. Kierunki interwencji Celu operacyjnego I.4</w:t>
        </w:r>
        <w:r w:rsidR="001A1B45">
          <w:rPr>
            <w:noProof/>
            <w:webHidden/>
          </w:rPr>
          <w:tab/>
        </w:r>
        <w:r w:rsidR="001A1B45">
          <w:rPr>
            <w:noProof/>
            <w:webHidden/>
          </w:rPr>
          <w:fldChar w:fldCharType="begin"/>
        </w:r>
        <w:r w:rsidR="001A1B45">
          <w:rPr>
            <w:noProof/>
            <w:webHidden/>
          </w:rPr>
          <w:instrText xml:space="preserve"> PAGEREF _Toc117083228 \h </w:instrText>
        </w:r>
        <w:r w:rsidR="001A1B45">
          <w:rPr>
            <w:noProof/>
            <w:webHidden/>
          </w:rPr>
        </w:r>
        <w:r w:rsidR="001A1B45">
          <w:rPr>
            <w:noProof/>
            <w:webHidden/>
          </w:rPr>
          <w:fldChar w:fldCharType="separate"/>
        </w:r>
        <w:r w:rsidR="001A1B45">
          <w:rPr>
            <w:noProof/>
            <w:webHidden/>
          </w:rPr>
          <w:t>30</w:t>
        </w:r>
        <w:r w:rsidR="001A1B45">
          <w:rPr>
            <w:noProof/>
            <w:webHidden/>
          </w:rPr>
          <w:fldChar w:fldCharType="end"/>
        </w:r>
      </w:hyperlink>
    </w:p>
    <w:p w14:paraId="52E8EC48" w14:textId="05C49383" w:rsidR="001A1B45" w:rsidRDefault="00397615">
      <w:pPr>
        <w:pStyle w:val="Spisilustracji"/>
        <w:tabs>
          <w:tab w:val="right" w:leader="dot" w:pos="9062"/>
        </w:tabs>
        <w:rPr>
          <w:rFonts w:eastAsiaTheme="minorEastAsia"/>
          <w:noProof/>
          <w:lang w:eastAsia="pl-PL"/>
        </w:rPr>
      </w:pPr>
      <w:hyperlink w:anchor="_Toc117083229" w:history="1">
        <w:r w:rsidR="001A1B45" w:rsidRPr="004F6CC7">
          <w:rPr>
            <w:rStyle w:val="Hipercze"/>
            <w:noProof/>
          </w:rPr>
          <w:t>Tabela 12. Wskaźniki realizacji Celu operacyjnego I.4</w:t>
        </w:r>
        <w:r w:rsidR="001A1B45">
          <w:rPr>
            <w:noProof/>
            <w:webHidden/>
          </w:rPr>
          <w:tab/>
        </w:r>
        <w:r w:rsidR="001A1B45">
          <w:rPr>
            <w:noProof/>
            <w:webHidden/>
          </w:rPr>
          <w:fldChar w:fldCharType="begin"/>
        </w:r>
        <w:r w:rsidR="001A1B45">
          <w:rPr>
            <w:noProof/>
            <w:webHidden/>
          </w:rPr>
          <w:instrText xml:space="preserve"> PAGEREF _Toc117083229 \h </w:instrText>
        </w:r>
        <w:r w:rsidR="001A1B45">
          <w:rPr>
            <w:noProof/>
            <w:webHidden/>
          </w:rPr>
        </w:r>
        <w:r w:rsidR="001A1B45">
          <w:rPr>
            <w:noProof/>
            <w:webHidden/>
          </w:rPr>
          <w:fldChar w:fldCharType="separate"/>
        </w:r>
        <w:r w:rsidR="001A1B45">
          <w:rPr>
            <w:noProof/>
            <w:webHidden/>
          </w:rPr>
          <w:t>30</w:t>
        </w:r>
        <w:r w:rsidR="001A1B45">
          <w:rPr>
            <w:noProof/>
            <w:webHidden/>
          </w:rPr>
          <w:fldChar w:fldCharType="end"/>
        </w:r>
      </w:hyperlink>
    </w:p>
    <w:p w14:paraId="4CBD5A00" w14:textId="3803CF7D" w:rsidR="001A1B45" w:rsidRDefault="00397615">
      <w:pPr>
        <w:pStyle w:val="Spisilustracji"/>
        <w:tabs>
          <w:tab w:val="right" w:leader="dot" w:pos="9062"/>
        </w:tabs>
        <w:rPr>
          <w:rFonts w:eastAsiaTheme="minorEastAsia"/>
          <w:noProof/>
          <w:lang w:eastAsia="pl-PL"/>
        </w:rPr>
      </w:pPr>
      <w:hyperlink w:anchor="_Toc117083230" w:history="1">
        <w:r w:rsidR="001A1B45" w:rsidRPr="004F6CC7">
          <w:rPr>
            <w:rStyle w:val="Hipercze"/>
            <w:noProof/>
          </w:rPr>
          <w:t>Tabela 13. Kierunki interwencji Celu operacyjnego II.1</w:t>
        </w:r>
        <w:r w:rsidR="001A1B45">
          <w:rPr>
            <w:noProof/>
            <w:webHidden/>
          </w:rPr>
          <w:tab/>
        </w:r>
        <w:r w:rsidR="001A1B45">
          <w:rPr>
            <w:noProof/>
            <w:webHidden/>
          </w:rPr>
          <w:fldChar w:fldCharType="begin"/>
        </w:r>
        <w:r w:rsidR="001A1B45">
          <w:rPr>
            <w:noProof/>
            <w:webHidden/>
          </w:rPr>
          <w:instrText xml:space="preserve"> PAGEREF _Toc117083230 \h </w:instrText>
        </w:r>
        <w:r w:rsidR="001A1B45">
          <w:rPr>
            <w:noProof/>
            <w:webHidden/>
          </w:rPr>
        </w:r>
        <w:r w:rsidR="001A1B45">
          <w:rPr>
            <w:noProof/>
            <w:webHidden/>
          </w:rPr>
          <w:fldChar w:fldCharType="separate"/>
        </w:r>
        <w:r w:rsidR="001A1B45">
          <w:rPr>
            <w:noProof/>
            <w:webHidden/>
          </w:rPr>
          <w:t>30</w:t>
        </w:r>
        <w:r w:rsidR="001A1B45">
          <w:rPr>
            <w:noProof/>
            <w:webHidden/>
          </w:rPr>
          <w:fldChar w:fldCharType="end"/>
        </w:r>
      </w:hyperlink>
    </w:p>
    <w:p w14:paraId="173295A8" w14:textId="4F8CD8B7" w:rsidR="001A1B45" w:rsidRDefault="00397615">
      <w:pPr>
        <w:pStyle w:val="Spisilustracji"/>
        <w:tabs>
          <w:tab w:val="right" w:leader="dot" w:pos="9062"/>
        </w:tabs>
        <w:rPr>
          <w:rFonts w:eastAsiaTheme="minorEastAsia"/>
          <w:noProof/>
          <w:lang w:eastAsia="pl-PL"/>
        </w:rPr>
      </w:pPr>
      <w:hyperlink w:anchor="_Toc117083231" w:history="1">
        <w:r w:rsidR="001A1B45" w:rsidRPr="004F6CC7">
          <w:rPr>
            <w:rStyle w:val="Hipercze"/>
            <w:noProof/>
          </w:rPr>
          <w:t>Tabela 14. Wskaźniki realizacji Celu operacyjnego II.1</w:t>
        </w:r>
        <w:r w:rsidR="001A1B45">
          <w:rPr>
            <w:noProof/>
            <w:webHidden/>
          </w:rPr>
          <w:tab/>
        </w:r>
        <w:r w:rsidR="001A1B45">
          <w:rPr>
            <w:noProof/>
            <w:webHidden/>
          </w:rPr>
          <w:fldChar w:fldCharType="begin"/>
        </w:r>
        <w:r w:rsidR="001A1B45">
          <w:rPr>
            <w:noProof/>
            <w:webHidden/>
          </w:rPr>
          <w:instrText xml:space="preserve"> PAGEREF _Toc117083231 \h </w:instrText>
        </w:r>
        <w:r w:rsidR="001A1B45">
          <w:rPr>
            <w:noProof/>
            <w:webHidden/>
          </w:rPr>
        </w:r>
        <w:r w:rsidR="001A1B45">
          <w:rPr>
            <w:noProof/>
            <w:webHidden/>
          </w:rPr>
          <w:fldChar w:fldCharType="separate"/>
        </w:r>
        <w:r w:rsidR="001A1B45">
          <w:rPr>
            <w:noProof/>
            <w:webHidden/>
          </w:rPr>
          <w:t>31</w:t>
        </w:r>
        <w:r w:rsidR="001A1B45">
          <w:rPr>
            <w:noProof/>
            <w:webHidden/>
          </w:rPr>
          <w:fldChar w:fldCharType="end"/>
        </w:r>
      </w:hyperlink>
    </w:p>
    <w:p w14:paraId="0AA417D7" w14:textId="4DBC53E9" w:rsidR="001A1B45" w:rsidRDefault="00397615">
      <w:pPr>
        <w:pStyle w:val="Spisilustracji"/>
        <w:tabs>
          <w:tab w:val="right" w:leader="dot" w:pos="9062"/>
        </w:tabs>
        <w:rPr>
          <w:rFonts w:eastAsiaTheme="minorEastAsia"/>
          <w:noProof/>
          <w:lang w:eastAsia="pl-PL"/>
        </w:rPr>
      </w:pPr>
      <w:hyperlink w:anchor="_Toc117083232" w:history="1">
        <w:r w:rsidR="001A1B45" w:rsidRPr="004F6CC7">
          <w:rPr>
            <w:rStyle w:val="Hipercze"/>
            <w:noProof/>
          </w:rPr>
          <w:t>Tabela 15. Kierunki interwencji Celu operacyjnego II.2</w:t>
        </w:r>
        <w:r w:rsidR="001A1B45">
          <w:rPr>
            <w:noProof/>
            <w:webHidden/>
          </w:rPr>
          <w:tab/>
        </w:r>
        <w:r w:rsidR="001A1B45">
          <w:rPr>
            <w:noProof/>
            <w:webHidden/>
          </w:rPr>
          <w:fldChar w:fldCharType="begin"/>
        </w:r>
        <w:r w:rsidR="001A1B45">
          <w:rPr>
            <w:noProof/>
            <w:webHidden/>
          </w:rPr>
          <w:instrText xml:space="preserve"> PAGEREF _Toc117083232 \h </w:instrText>
        </w:r>
        <w:r w:rsidR="001A1B45">
          <w:rPr>
            <w:noProof/>
            <w:webHidden/>
          </w:rPr>
        </w:r>
        <w:r w:rsidR="001A1B45">
          <w:rPr>
            <w:noProof/>
            <w:webHidden/>
          </w:rPr>
          <w:fldChar w:fldCharType="separate"/>
        </w:r>
        <w:r w:rsidR="001A1B45">
          <w:rPr>
            <w:noProof/>
            <w:webHidden/>
          </w:rPr>
          <w:t>31</w:t>
        </w:r>
        <w:r w:rsidR="001A1B45">
          <w:rPr>
            <w:noProof/>
            <w:webHidden/>
          </w:rPr>
          <w:fldChar w:fldCharType="end"/>
        </w:r>
      </w:hyperlink>
    </w:p>
    <w:p w14:paraId="5433435C" w14:textId="658541D4" w:rsidR="001A1B45" w:rsidRDefault="00397615">
      <w:pPr>
        <w:pStyle w:val="Spisilustracji"/>
        <w:tabs>
          <w:tab w:val="right" w:leader="dot" w:pos="9062"/>
        </w:tabs>
        <w:rPr>
          <w:rFonts w:eastAsiaTheme="minorEastAsia"/>
          <w:noProof/>
          <w:lang w:eastAsia="pl-PL"/>
        </w:rPr>
      </w:pPr>
      <w:hyperlink w:anchor="_Toc117083233" w:history="1">
        <w:r w:rsidR="001A1B45" w:rsidRPr="004F6CC7">
          <w:rPr>
            <w:rStyle w:val="Hipercze"/>
            <w:noProof/>
          </w:rPr>
          <w:t>Tabela 16. Wskaźniki realizacji Celu operacyjnego II.2</w:t>
        </w:r>
        <w:r w:rsidR="001A1B45">
          <w:rPr>
            <w:noProof/>
            <w:webHidden/>
          </w:rPr>
          <w:tab/>
        </w:r>
        <w:r w:rsidR="001A1B45">
          <w:rPr>
            <w:noProof/>
            <w:webHidden/>
          </w:rPr>
          <w:fldChar w:fldCharType="begin"/>
        </w:r>
        <w:r w:rsidR="001A1B45">
          <w:rPr>
            <w:noProof/>
            <w:webHidden/>
          </w:rPr>
          <w:instrText xml:space="preserve"> PAGEREF _Toc117083233 \h </w:instrText>
        </w:r>
        <w:r w:rsidR="001A1B45">
          <w:rPr>
            <w:noProof/>
            <w:webHidden/>
          </w:rPr>
        </w:r>
        <w:r w:rsidR="001A1B45">
          <w:rPr>
            <w:noProof/>
            <w:webHidden/>
          </w:rPr>
          <w:fldChar w:fldCharType="separate"/>
        </w:r>
        <w:r w:rsidR="001A1B45">
          <w:rPr>
            <w:noProof/>
            <w:webHidden/>
          </w:rPr>
          <w:t>32</w:t>
        </w:r>
        <w:r w:rsidR="001A1B45">
          <w:rPr>
            <w:noProof/>
            <w:webHidden/>
          </w:rPr>
          <w:fldChar w:fldCharType="end"/>
        </w:r>
      </w:hyperlink>
    </w:p>
    <w:p w14:paraId="4DABF95C" w14:textId="78C372DC" w:rsidR="001A1B45" w:rsidRDefault="00397615">
      <w:pPr>
        <w:pStyle w:val="Spisilustracji"/>
        <w:tabs>
          <w:tab w:val="right" w:leader="dot" w:pos="9062"/>
        </w:tabs>
        <w:rPr>
          <w:rFonts w:eastAsiaTheme="minorEastAsia"/>
          <w:noProof/>
          <w:lang w:eastAsia="pl-PL"/>
        </w:rPr>
      </w:pPr>
      <w:hyperlink w:anchor="_Toc117083234" w:history="1">
        <w:r w:rsidR="001A1B45" w:rsidRPr="004F6CC7">
          <w:rPr>
            <w:rStyle w:val="Hipercze"/>
            <w:noProof/>
          </w:rPr>
          <w:t>Tabela 17. Kierunki interwencji Celu operacyjnego II.3</w:t>
        </w:r>
        <w:r w:rsidR="001A1B45">
          <w:rPr>
            <w:noProof/>
            <w:webHidden/>
          </w:rPr>
          <w:tab/>
        </w:r>
        <w:r w:rsidR="001A1B45">
          <w:rPr>
            <w:noProof/>
            <w:webHidden/>
          </w:rPr>
          <w:fldChar w:fldCharType="begin"/>
        </w:r>
        <w:r w:rsidR="001A1B45">
          <w:rPr>
            <w:noProof/>
            <w:webHidden/>
          </w:rPr>
          <w:instrText xml:space="preserve"> PAGEREF _Toc117083234 \h </w:instrText>
        </w:r>
        <w:r w:rsidR="001A1B45">
          <w:rPr>
            <w:noProof/>
            <w:webHidden/>
          </w:rPr>
        </w:r>
        <w:r w:rsidR="001A1B45">
          <w:rPr>
            <w:noProof/>
            <w:webHidden/>
          </w:rPr>
          <w:fldChar w:fldCharType="separate"/>
        </w:r>
        <w:r w:rsidR="001A1B45">
          <w:rPr>
            <w:noProof/>
            <w:webHidden/>
          </w:rPr>
          <w:t>32</w:t>
        </w:r>
        <w:r w:rsidR="001A1B45">
          <w:rPr>
            <w:noProof/>
            <w:webHidden/>
          </w:rPr>
          <w:fldChar w:fldCharType="end"/>
        </w:r>
      </w:hyperlink>
    </w:p>
    <w:p w14:paraId="598A2F90" w14:textId="31DE3152" w:rsidR="001A1B45" w:rsidRDefault="00397615">
      <w:pPr>
        <w:pStyle w:val="Spisilustracji"/>
        <w:tabs>
          <w:tab w:val="right" w:leader="dot" w:pos="9062"/>
        </w:tabs>
        <w:rPr>
          <w:rFonts w:eastAsiaTheme="minorEastAsia"/>
          <w:noProof/>
          <w:lang w:eastAsia="pl-PL"/>
        </w:rPr>
      </w:pPr>
      <w:hyperlink w:anchor="_Toc117083235" w:history="1">
        <w:r w:rsidR="001A1B45" w:rsidRPr="004F6CC7">
          <w:rPr>
            <w:rStyle w:val="Hipercze"/>
            <w:noProof/>
          </w:rPr>
          <w:t>Tabela 18. Wskaźniki realizacji Celu operacyjnego II.3</w:t>
        </w:r>
        <w:r w:rsidR="001A1B45">
          <w:rPr>
            <w:noProof/>
            <w:webHidden/>
          </w:rPr>
          <w:tab/>
        </w:r>
        <w:r w:rsidR="001A1B45">
          <w:rPr>
            <w:noProof/>
            <w:webHidden/>
          </w:rPr>
          <w:fldChar w:fldCharType="begin"/>
        </w:r>
        <w:r w:rsidR="001A1B45">
          <w:rPr>
            <w:noProof/>
            <w:webHidden/>
          </w:rPr>
          <w:instrText xml:space="preserve"> PAGEREF _Toc117083235 \h </w:instrText>
        </w:r>
        <w:r w:rsidR="001A1B45">
          <w:rPr>
            <w:noProof/>
            <w:webHidden/>
          </w:rPr>
        </w:r>
        <w:r w:rsidR="001A1B45">
          <w:rPr>
            <w:noProof/>
            <w:webHidden/>
          </w:rPr>
          <w:fldChar w:fldCharType="separate"/>
        </w:r>
        <w:r w:rsidR="001A1B45">
          <w:rPr>
            <w:noProof/>
            <w:webHidden/>
          </w:rPr>
          <w:t>32</w:t>
        </w:r>
        <w:r w:rsidR="001A1B45">
          <w:rPr>
            <w:noProof/>
            <w:webHidden/>
          </w:rPr>
          <w:fldChar w:fldCharType="end"/>
        </w:r>
      </w:hyperlink>
    </w:p>
    <w:p w14:paraId="254F8BCB" w14:textId="31BBBE04" w:rsidR="001A1B45" w:rsidRDefault="00397615">
      <w:pPr>
        <w:pStyle w:val="Spisilustracji"/>
        <w:tabs>
          <w:tab w:val="right" w:leader="dot" w:pos="9062"/>
        </w:tabs>
        <w:rPr>
          <w:rFonts w:eastAsiaTheme="minorEastAsia"/>
          <w:noProof/>
          <w:lang w:eastAsia="pl-PL"/>
        </w:rPr>
      </w:pPr>
      <w:hyperlink w:anchor="_Toc117083236" w:history="1">
        <w:r w:rsidR="001A1B45" w:rsidRPr="004F6CC7">
          <w:rPr>
            <w:rStyle w:val="Hipercze"/>
            <w:noProof/>
          </w:rPr>
          <w:t>Tabela 19. Kierunki interwencji Celu operacyjnego II.4</w:t>
        </w:r>
        <w:r w:rsidR="001A1B45">
          <w:rPr>
            <w:noProof/>
            <w:webHidden/>
          </w:rPr>
          <w:tab/>
        </w:r>
        <w:r w:rsidR="001A1B45">
          <w:rPr>
            <w:noProof/>
            <w:webHidden/>
          </w:rPr>
          <w:fldChar w:fldCharType="begin"/>
        </w:r>
        <w:r w:rsidR="001A1B45">
          <w:rPr>
            <w:noProof/>
            <w:webHidden/>
          </w:rPr>
          <w:instrText xml:space="preserve"> PAGEREF _Toc117083236 \h </w:instrText>
        </w:r>
        <w:r w:rsidR="001A1B45">
          <w:rPr>
            <w:noProof/>
            <w:webHidden/>
          </w:rPr>
        </w:r>
        <w:r w:rsidR="001A1B45">
          <w:rPr>
            <w:noProof/>
            <w:webHidden/>
          </w:rPr>
          <w:fldChar w:fldCharType="separate"/>
        </w:r>
        <w:r w:rsidR="001A1B45">
          <w:rPr>
            <w:noProof/>
            <w:webHidden/>
          </w:rPr>
          <w:t>33</w:t>
        </w:r>
        <w:r w:rsidR="001A1B45">
          <w:rPr>
            <w:noProof/>
            <w:webHidden/>
          </w:rPr>
          <w:fldChar w:fldCharType="end"/>
        </w:r>
      </w:hyperlink>
    </w:p>
    <w:p w14:paraId="77B2B479" w14:textId="1BD21383" w:rsidR="001A1B45" w:rsidRDefault="00397615">
      <w:pPr>
        <w:pStyle w:val="Spisilustracji"/>
        <w:tabs>
          <w:tab w:val="right" w:leader="dot" w:pos="9062"/>
        </w:tabs>
        <w:rPr>
          <w:rFonts w:eastAsiaTheme="minorEastAsia"/>
          <w:noProof/>
          <w:lang w:eastAsia="pl-PL"/>
        </w:rPr>
      </w:pPr>
      <w:hyperlink w:anchor="_Toc117083237" w:history="1">
        <w:r w:rsidR="001A1B45" w:rsidRPr="004F6CC7">
          <w:rPr>
            <w:rStyle w:val="Hipercze"/>
            <w:noProof/>
          </w:rPr>
          <w:t>Tabela 20. Wskaźniki realizacji Celu operacyjnego II.4</w:t>
        </w:r>
        <w:r w:rsidR="001A1B45">
          <w:rPr>
            <w:noProof/>
            <w:webHidden/>
          </w:rPr>
          <w:tab/>
        </w:r>
        <w:r w:rsidR="001A1B45">
          <w:rPr>
            <w:noProof/>
            <w:webHidden/>
          </w:rPr>
          <w:fldChar w:fldCharType="begin"/>
        </w:r>
        <w:r w:rsidR="001A1B45">
          <w:rPr>
            <w:noProof/>
            <w:webHidden/>
          </w:rPr>
          <w:instrText xml:space="preserve"> PAGEREF _Toc117083237 \h </w:instrText>
        </w:r>
        <w:r w:rsidR="001A1B45">
          <w:rPr>
            <w:noProof/>
            <w:webHidden/>
          </w:rPr>
        </w:r>
        <w:r w:rsidR="001A1B45">
          <w:rPr>
            <w:noProof/>
            <w:webHidden/>
          </w:rPr>
          <w:fldChar w:fldCharType="separate"/>
        </w:r>
        <w:r w:rsidR="001A1B45">
          <w:rPr>
            <w:noProof/>
            <w:webHidden/>
          </w:rPr>
          <w:t>34</w:t>
        </w:r>
        <w:r w:rsidR="001A1B45">
          <w:rPr>
            <w:noProof/>
            <w:webHidden/>
          </w:rPr>
          <w:fldChar w:fldCharType="end"/>
        </w:r>
      </w:hyperlink>
    </w:p>
    <w:p w14:paraId="1DC27BF9" w14:textId="3B0D2818" w:rsidR="001A1B45" w:rsidRDefault="00397615">
      <w:pPr>
        <w:pStyle w:val="Spisilustracji"/>
        <w:tabs>
          <w:tab w:val="right" w:leader="dot" w:pos="9062"/>
        </w:tabs>
        <w:rPr>
          <w:rFonts w:eastAsiaTheme="minorEastAsia"/>
          <w:noProof/>
          <w:lang w:eastAsia="pl-PL"/>
        </w:rPr>
      </w:pPr>
      <w:hyperlink w:anchor="_Toc117083238" w:history="1">
        <w:r w:rsidR="001A1B45" w:rsidRPr="004F6CC7">
          <w:rPr>
            <w:rStyle w:val="Hipercze"/>
            <w:noProof/>
          </w:rPr>
          <w:t>Tabela 21. Kierunki interwencji Celu operacyjnego III.1</w:t>
        </w:r>
        <w:r w:rsidR="001A1B45">
          <w:rPr>
            <w:noProof/>
            <w:webHidden/>
          </w:rPr>
          <w:tab/>
        </w:r>
        <w:r w:rsidR="001A1B45">
          <w:rPr>
            <w:noProof/>
            <w:webHidden/>
          </w:rPr>
          <w:fldChar w:fldCharType="begin"/>
        </w:r>
        <w:r w:rsidR="001A1B45">
          <w:rPr>
            <w:noProof/>
            <w:webHidden/>
          </w:rPr>
          <w:instrText xml:space="preserve"> PAGEREF _Toc117083238 \h </w:instrText>
        </w:r>
        <w:r w:rsidR="001A1B45">
          <w:rPr>
            <w:noProof/>
            <w:webHidden/>
          </w:rPr>
        </w:r>
        <w:r w:rsidR="001A1B45">
          <w:rPr>
            <w:noProof/>
            <w:webHidden/>
          </w:rPr>
          <w:fldChar w:fldCharType="separate"/>
        </w:r>
        <w:r w:rsidR="001A1B45">
          <w:rPr>
            <w:noProof/>
            <w:webHidden/>
          </w:rPr>
          <w:t>34</w:t>
        </w:r>
        <w:r w:rsidR="001A1B45">
          <w:rPr>
            <w:noProof/>
            <w:webHidden/>
          </w:rPr>
          <w:fldChar w:fldCharType="end"/>
        </w:r>
      </w:hyperlink>
    </w:p>
    <w:p w14:paraId="491AB63B" w14:textId="7259373D" w:rsidR="001A1B45" w:rsidRDefault="00397615">
      <w:pPr>
        <w:pStyle w:val="Spisilustracji"/>
        <w:tabs>
          <w:tab w:val="right" w:leader="dot" w:pos="9062"/>
        </w:tabs>
        <w:rPr>
          <w:rFonts w:eastAsiaTheme="minorEastAsia"/>
          <w:noProof/>
          <w:lang w:eastAsia="pl-PL"/>
        </w:rPr>
      </w:pPr>
      <w:hyperlink w:anchor="_Toc117083239" w:history="1">
        <w:r w:rsidR="001A1B45" w:rsidRPr="004F6CC7">
          <w:rPr>
            <w:rStyle w:val="Hipercze"/>
            <w:noProof/>
          </w:rPr>
          <w:t>Tabela 22. Wskaźniki realizacji Celu operacyjnego III.1</w:t>
        </w:r>
        <w:r w:rsidR="001A1B45">
          <w:rPr>
            <w:noProof/>
            <w:webHidden/>
          </w:rPr>
          <w:tab/>
        </w:r>
        <w:r w:rsidR="001A1B45">
          <w:rPr>
            <w:noProof/>
            <w:webHidden/>
          </w:rPr>
          <w:fldChar w:fldCharType="begin"/>
        </w:r>
        <w:r w:rsidR="001A1B45">
          <w:rPr>
            <w:noProof/>
            <w:webHidden/>
          </w:rPr>
          <w:instrText xml:space="preserve"> PAGEREF _Toc117083239 \h </w:instrText>
        </w:r>
        <w:r w:rsidR="001A1B45">
          <w:rPr>
            <w:noProof/>
            <w:webHidden/>
          </w:rPr>
        </w:r>
        <w:r w:rsidR="001A1B45">
          <w:rPr>
            <w:noProof/>
            <w:webHidden/>
          </w:rPr>
          <w:fldChar w:fldCharType="separate"/>
        </w:r>
        <w:r w:rsidR="001A1B45">
          <w:rPr>
            <w:noProof/>
            <w:webHidden/>
          </w:rPr>
          <w:t>35</w:t>
        </w:r>
        <w:r w:rsidR="001A1B45">
          <w:rPr>
            <w:noProof/>
            <w:webHidden/>
          </w:rPr>
          <w:fldChar w:fldCharType="end"/>
        </w:r>
      </w:hyperlink>
    </w:p>
    <w:p w14:paraId="20CDC6CF" w14:textId="53321B0C" w:rsidR="001A1B45" w:rsidRDefault="00397615">
      <w:pPr>
        <w:pStyle w:val="Spisilustracji"/>
        <w:tabs>
          <w:tab w:val="right" w:leader="dot" w:pos="9062"/>
        </w:tabs>
        <w:rPr>
          <w:rFonts w:eastAsiaTheme="minorEastAsia"/>
          <w:noProof/>
          <w:lang w:eastAsia="pl-PL"/>
        </w:rPr>
      </w:pPr>
      <w:hyperlink w:anchor="_Toc117083240" w:history="1">
        <w:r w:rsidR="001A1B45" w:rsidRPr="004F6CC7">
          <w:rPr>
            <w:rStyle w:val="Hipercze"/>
            <w:noProof/>
          </w:rPr>
          <w:t>Tabela 23. Kierunki interwencji Celu operacyjnego III.2</w:t>
        </w:r>
        <w:r w:rsidR="001A1B45">
          <w:rPr>
            <w:noProof/>
            <w:webHidden/>
          </w:rPr>
          <w:tab/>
        </w:r>
        <w:r w:rsidR="001A1B45">
          <w:rPr>
            <w:noProof/>
            <w:webHidden/>
          </w:rPr>
          <w:fldChar w:fldCharType="begin"/>
        </w:r>
        <w:r w:rsidR="001A1B45">
          <w:rPr>
            <w:noProof/>
            <w:webHidden/>
          </w:rPr>
          <w:instrText xml:space="preserve"> PAGEREF _Toc117083240 \h </w:instrText>
        </w:r>
        <w:r w:rsidR="001A1B45">
          <w:rPr>
            <w:noProof/>
            <w:webHidden/>
          </w:rPr>
        </w:r>
        <w:r w:rsidR="001A1B45">
          <w:rPr>
            <w:noProof/>
            <w:webHidden/>
          </w:rPr>
          <w:fldChar w:fldCharType="separate"/>
        </w:r>
        <w:r w:rsidR="001A1B45">
          <w:rPr>
            <w:noProof/>
            <w:webHidden/>
          </w:rPr>
          <w:t>35</w:t>
        </w:r>
        <w:r w:rsidR="001A1B45">
          <w:rPr>
            <w:noProof/>
            <w:webHidden/>
          </w:rPr>
          <w:fldChar w:fldCharType="end"/>
        </w:r>
      </w:hyperlink>
    </w:p>
    <w:p w14:paraId="1150B0B8" w14:textId="52D015E3" w:rsidR="001A1B45" w:rsidRDefault="00397615">
      <w:pPr>
        <w:pStyle w:val="Spisilustracji"/>
        <w:tabs>
          <w:tab w:val="right" w:leader="dot" w:pos="9062"/>
        </w:tabs>
        <w:rPr>
          <w:rFonts w:eastAsiaTheme="minorEastAsia"/>
          <w:noProof/>
          <w:lang w:eastAsia="pl-PL"/>
        </w:rPr>
      </w:pPr>
      <w:hyperlink w:anchor="_Toc117083241" w:history="1">
        <w:r w:rsidR="001A1B45" w:rsidRPr="004F6CC7">
          <w:rPr>
            <w:rStyle w:val="Hipercze"/>
            <w:noProof/>
          </w:rPr>
          <w:t>Tabela 24. Wskaźniki realizacji Celu operacyjnego III.2</w:t>
        </w:r>
        <w:r w:rsidR="001A1B45">
          <w:rPr>
            <w:noProof/>
            <w:webHidden/>
          </w:rPr>
          <w:tab/>
        </w:r>
        <w:r w:rsidR="001A1B45">
          <w:rPr>
            <w:noProof/>
            <w:webHidden/>
          </w:rPr>
          <w:fldChar w:fldCharType="begin"/>
        </w:r>
        <w:r w:rsidR="001A1B45">
          <w:rPr>
            <w:noProof/>
            <w:webHidden/>
          </w:rPr>
          <w:instrText xml:space="preserve"> PAGEREF _Toc117083241 \h </w:instrText>
        </w:r>
        <w:r w:rsidR="001A1B45">
          <w:rPr>
            <w:noProof/>
            <w:webHidden/>
          </w:rPr>
        </w:r>
        <w:r w:rsidR="001A1B45">
          <w:rPr>
            <w:noProof/>
            <w:webHidden/>
          </w:rPr>
          <w:fldChar w:fldCharType="separate"/>
        </w:r>
        <w:r w:rsidR="001A1B45">
          <w:rPr>
            <w:noProof/>
            <w:webHidden/>
          </w:rPr>
          <w:t>35</w:t>
        </w:r>
        <w:r w:rsidR="001A1B45">
          <w:rPr>
            <w:noProof/>
            <w:webHidden/>
          </w:rPr>
          <w:fldChar w:fldCharType="end"/>
        </w:r>
      </w:hyperlink>
    </w:p>
    <w:p w14:paraId="5F983B30" w14:textId="55C1A09C" w:rsidR="001A1B45" w:rsidRDefault="00397615">
      <w:pPr>
        <w:pStyle w:val="Spisilustracji"/>
        <w:tabs>
          <w:tab w:val="right" w:leader="dot" w:pos="9062"/>
        </w:tabs>
        <w:rPr>
          <w:rFonts w:eastAsiaTheme="minorEastAsia"/>
          <w:noProof/>
          <w:lang w:eastAsia="pl-PL"/>
        </w:rPr>
      </w:pPr>
      <w:hyperlink w:anchor="_Toc117083242" w:history="1">
        <w:r w:rsidR="001A1B45" w:rsidRPr="004F6CC7">
          <w:rPr>
            <w:rStyle w:val="Hipercze"/>
            <w:noProof/>
          </w:rPr>
          <w:t>Tabela 25. Kierunki interwencji Celu operacyjnego IV.1</w:t>
        </w:r>
        <w:r w:rsidR="001A1B45">
          <w:rPr>
            <w:noProof/>
            <w:webHidden/>
          </w:rPr>
          <w:tab/>
        </w:r>
        <w:r w:rsidR="001A1B45">
          <w:rPr>
            <w:noProof/>
            <w:webHidden/>
          </w:rPr>
          <w:fldChar w:fldCharType="begin"/>
        </w:r>
        <w:r w:rsidR="001A1B45">
          <w:rPr>
            <w:noProof/>
            <w:webHidden/>
          </w:rPr>
          <w:instrText xml:space="preserve"> PAGEREF _Toc117083242 \h </w:instrText>
        </w:r>
        <w:r w:rsidR="001A1B45">
          <w:rPr>
            <w:noProof/>
            <w:webHidden/>
          </w:rPr>
        </w:r>
        <w:r w:rsidR="001A1B45">
          <w:rPr>
            <w:noProof/>
            <w:webHidden/>
          </w:rPr>
          <w:fldChar w:fldCharType="separate"/>
        </w:r>
        <w:r w:rsidR="001A1B45">
          <w:rPr>
            <w:noProof/>
            <w:webHidden/>
          </w:rPr>
          <w:t>36</w:t>
        </w:r>
        <w:r w:rsidR="001A1B45">
          <w:rPr>
            <w:noProof/>
            <w:webHidden/>
          </w:rPr>
          <w:fldChar w:fldCharType="end"/>
        </w:r>
      </w:hyperlink>
    </w:p>
    <w:p w14:paraId="6E23910D" w14:textId="02BCDBB6" w:rsidR="001A1B45" w:rsidRDefault="00397615">
      <w:pPr>
        <w:pStyle w:val="Spisilustracji"/>
        <w:tabs>
          <w:tab w:val="right" w:leader="dot" w:pos="9062"/>
        </w:tabs>
        <w:rPr>
          <w:rFonts w:eastAsiaTheme="minorEastAsia"/>
          <w:noProof/>
          <w:lang w:eastAsia="pl-PL"/>
        </w:rPr>
      </w:pPr>
      <w:hyperlink w:anchor="_Toc117083243" w:history="1">
        <w:r w:rsidR="001A1B45" w:rsidRPr="004F6CC7">
          <w:rPr>
            <w:rStyle w:val="Hipercze"/>
            <w:noProof/>
          </w:rPr>
          <w:t>Tabela 26. Wskaźniki realizacji Celu operacyjnego IV.1</w:t>
        </w:r>
        <w:r w:rsidR="001A1B45">
          <w:rPr>
            <w:noProof/>
            <w:webHidden/>
          </w:rPr>
          <w:tab/>
        </w:r>
        <w:r w:rsidR="001A1B45">
          <w:rPr>
            <w:noProof/>
            <w:webHidden/>
          </w:rPr>
          <w:fldChar w:fldCharType="begin"/>
        </w:r>
        <w:r w:rsidR="001A1B45">
          <w:rPr>
            <w:noProof/>
            <w:webHidden/>
          </w:rPr>
          <w:instrText xml:space="preserve"> PAGEREF _Toc117083243 \h </w:instrText>
        </w:r>
        <w:r w:rsidR="001A1B45">
          <w:rPr>
            <w:noProof/>
            <w:webHidden/>
          </w:rPr>
        </w:r>
        <w:r w:rsidR="001A1B45">
          <w:rPr>
            <w:noProof/>
            <w:webHidden/>
          </w:rPr>
          <w:fldChar w:fldCharType="separate"/>
        </w:r>
        <w:r w:rsidR="001A1B45">
          <w:rPr>
            <w:noProof/>
            <w:webHidden/>
          </w:rPr>
          <w:t>36</w:t>
        </w:r>
        <w:r w:rsidR="001A1B45">
          <w:rPr>
            <w:noProof/>
            <w:webHidden/>
          </w:rPr>
          <w:fldChar w:fldCharType="end"/>
        </w:r>
      </w:hyperlink>
    </w:p>
    <w:p w14:paraId="6580A026" w14:textId="48A9E706" w:rsidR="001A1B45" w:rsidRDefault="00397615">
      <w:pPr>
        <w:pStyle w:val="Spisilustracji"/>
        <w:tabs>
          <w:tab w:val="right" w:leader="dot" w:pos="9062"/>
        </w:tabs>
        <w:rPr>
          <w:rFonts w:eastAsiaTheme="minorEastAsia"/>
          <w:noProof/>
          <w:lang w:eastAsia="pl-PL"/>
        </w:rPr>
      </w:pPr>
      <w:hyperlink w:anchor="_Toc117083244" w:history="1">
        <w:r w:rsidR="001A1B45" w:rsidRPr="004F6CC7">
          <w:rPr>
            <w:rStyle w:val="Hipercze"/>
            <w:noProof/>
          </w:rPr>
          <w:t>Tabela 27. Kierunki interwencji Celu operacyjnego IV.2</w:t>
        </w:r>
        <w:r w:rsidR="001A1B45">
          <w:rPr>
            <w:noProof/>
            <w:webHidden/>
          </w:rPr>
          <w:tab/>
        </w:r>
        <w:r w:rsidR="001A1B45">
          <w:rPr>
            <w:noProof/>
            <w:webHidden/>
          </w:rPr>
          <w:fldChar w:fldCharType="begin"/>
        </w:r>
        <w:r w:rsidR="001A1B45">
          <w:rPr>
            <w:noProof/>
            <w:webHidden/>
          </w:rPr>
          <w:instrText xml:space="preserve"> PAGEREF _Toc117083244 \h </w:instrText>
        </w:r>
        <w:r w:rsidR="001A1B45">
          <w:rPr>
            <w:noProof/>
            <w:webHidden/>
          </w:rPr>
        </w:r>
        <w:r w:rsidR="001A1B45">
          <w:rPr>
            <w:noProof/>
            <w:webHidden/>
          </w:rPr>
          <w:fldChar w:fldCharType="separate"/>
        </w:r>
        <w:r w:rsidR="001A1B45">
          <w:rPr>
            <w:noProof/>
            <w:webHidden/>
          </w:rPr>
          <w:t>37</w:t>
        </w:r>
        <w:r w:rsidR="001A1B45">
          <w:rPr>
            <w:noProof/>
            <w:webHidden/>
          </w:rPr>
          <w:fldChar w:fldCharType="end"/>
        </w:r>
      </w:hyperlink>
    </w:p>
    <w:p w14:paraId="128CB889" w14:textId="31AA0878" w:rsidR="001A1B45" w:rsidRDefault="00397615">
      <w:pPr>
        <w:pStyle w:val="Spisilustracji"/>
        <w:tabs>
          <w:tab w:val="right" w:leader="dot" w:pos="9062"/>
        </w:tabs>
        <w:rPr>
          <w:rFonts w:eastAsiaTheme="minorEastAsia"/>
          <w:noProof/>
          <w:lang w:eastAsia="pl-PL"/>
        </w:rPr>
      </w:pPr>
      <w:hyperlink w:anchor="_Toc117083245" w:history="1">
        <w:r w:rsidR="001A1B45" w:rsidRPr="004F6CC7">
          <w:rPr>
            <w:rStyle w:val="Hipercze"/>
            <w:noProof/>
          </w:rPr>
          <w:t>Tabela 28. Wskaźniki realizacji Celu operacyjnego IV.2</w:t>
        </w:r>
        <w:r w:rsidR="001A1B45">
          <w:rPr>
            <w:noProof/>
            <w:webHidden/>
          </w:rPr>
          <w:tab/>
        </w:r>
        <w:r w:rsidR="001A1B45">
          <w:rPr>
            <w:noProof/>
            <w:webHidden/>
          </w:rPr>
          <w:fldChar w:fldCharType="begin"/>
        </w:r>
        <w:r w:rsidR="001A1B45">
          <w:rPr>
            <w:noProof/>
            <w:webHidden/>
          </w:rPr>
          <w:instrText xml:space="preserve"> PAGEREF _Toc117083245 \h </w:instrText>
        </w:r>
        <w:r w:rsidR="001A1B45">
          <w:rPr>
            <w:noProof/>
            <w:webHidden/>
          </w:rPr>
        </w:r>
        <w:r w:rsidR="001A1B45">
          <w:rPr>
            <w:noProof/>
            <w:webHidden/>
          </w:rPr>
          <w:fldChar w:fldCharType="separate"/>
        </w:r>
        <w:r w:rsidR="001A1B45">
          <w:rPr>
            <w:noProof/>
            <w:webHidden/>
          </w:rPr>
          <w:t>37</w:t>
        </w:r>
        <w:r w:rsidR="001A1B45">
          <w:rPr>
            <w:noProof/>
            <w:webHidden/>
          </w:rPr>
          <w:fldChar w:fldCharType="end"/>
        </w:r>
      </w:hyperlink>
    </w:p>
    <w:p w14:paraId="3B90145F" w14:textId="5FCB6DF8" w:rsidR="001A1B45" w:rsidRDefault="00397615">
      <w:pPr>
        <w:pStyle w:val="Spisilustracji"/>
        <w:tabs>
          <w:tab w:val="right" w:leader="dot" w:pos="9062"/>
        </w:tabs>
        <w:rPr>
          <w:rFonts w:eastAsiaTheme="minorEastAsia"/>
          <w:noProof/>
          <w:lang w:eastAsia="pl-PL"/>
        </w:rPr>
      </w:pPr>
      <w:hyperlink w:anchor="_Toc117083246" w:history="1">
        <w:r w:rsidR="001A1B45" w:rsidRPr="004F6CC7">
          <w:rPr>
            <w:rStyle w:val="Hipercze"/>
            <w:noProof/>
          </w:rPr>
          <w:t>Tabela 29. Wieloletni Plan Inwestycyjny - inwestycje kluczowe w Gminie Bojanów</w:t>
        </w:r>
        <w:r w:rsidR="001A1B45">
          <w:rPr>
            <w:noProof/>
            <w:webHidden/>
          </w:rPr>
          <w:tab/>
        </w:r>
        <w:r w:rsidR="001A1B45">
          <w:rPr>
            <w:noProof/>
            <w:webHidden/>
          </w:rPr>
          <w:fldChar w:fldCharType="begin"/>
        </w:r>
        <w:r w:rsidR="001A1B45">
          <w:rPr>
            <w:noProof/>
            <w:webHidden/>
          </w:rPr>
          <w:instrText xml:space="preserve"> PAGEREF _Toc117083246 \h </w:instrText>
        </w:r>
        <w:r w:rsidR="001A1B45">
          <w:rPr>
            <w:noProof/>
            <w:webHidden/>
          </w:rPr>
        </w:r>
        <w:r w:rsidR="001A1B45">
          <w:rPr>
            <w:noProof/>
            <w:webHidden/>
          </w:rPr>
          <w:fldChar w:fldCharType="separate"/>
        </w:r>
        <w:r w:rsidR="001A1B45">
          <w:rPr>
            <w:noProof/>
            <w:webHidden/>
          </w:rPr>
          <w:t>39</w:t>
        </w:r>
        <w:r w:rsidR="001A1B45">
          <w:rPr>
            <w:noProof/>
            <w:webHidden/>
          </w:rPr>
          <w:fldChar w:fldCharType="end"/>
        </w:r>
      </w:hyperlink>
    </w:p>
    <w:p w14:paraId="216A479F" w14:textId="3276EC91" w:rsidR="001A1B45" w:rsidRDefault="00397615">
      <w:pPr>
        <w:pStyle w:val="Spisilustracji"/>
        <w:tabs>
          <w:tab w:val="right" w:leader="dot" w:pos="9062"/>
        </w:tabs>
        <w:rPr>
          <w:rFonts w:eastAsiaTheme="minorEastAsia"/>
          <w:noProof/>
          <w:lang w:eastAsia="pl-PL"/>
        </w:rPr>
      </w:pPr>
      <w:hyperlink w:anchor="_Toc117083247" w:history="1">
        <w:r w:rsidR="001A1B45" w:rsidRPr="004F6CC7">
          <w:rPr>
            <w:rStyle w:val="Hipercze"/>
            <w:noProof/>
          </w:rPr>
          <w:t>Tabela 30. Rekomendacje w zakresie kształtowania i prowadzenia polityki przestrzennej w Gminie Bojanów</w:t>
        </w:r>
        <w:r w:rsidR="001A1B45">
          <w:rPr>
            <w:noProof/>
            <w:webHidden/>
          </w:rPr>
          <w:tab/>
        </w:r>
        <w:r w:rsidR="001A1B45">
          <w:rPr>
            <w:noProof/>
            <w:webHidden/>
          </w:rPr>
          <w:fldChar w:fldCharType="begin"/>
        </w:r>
        <w:r w:rsidR="001A1B45">
          <w:rPr>
            <w:noProof/>
            <w:webHidden/>
          </w:rPr>
          <w:instrText xml:space="preserve"> PAGEREF _Toc117083247 \h </w:instrText>
        </w:r>
        <w:r w:rsidR="001A1B45">
          <w:rPr>
            <w:noProof/>
            <w:webHidden/>
          </w:rPr>
        </w:r>
        <w:r w:rsidR="001A1B45">
          <w:rPr>
            <w:noProof/>
            <w:webHidden/>
          </w:rPr>
          <w:fldChar w:fldCharType="separate"/>
        </w:r>
        <w:r w:rsidR="001A1B45">
          <w:rPr>
            <w:noProof/>
            <w:webHidden/>
          </w:rPr>
          <w:t>55</w:t>
        </w:r>
        <w:r w:rsidR="001A1B45">
          <w:rPr>
            <w:noProof/>
            <w:webHidden/>
          </w:rPr>
          <w:fldChar w:fldCharType="end"/>
        </w:r>
      </w:hyperlink>
    </w:p>
    <w:p w14:paraId="054A60B4" w14:textId="4D72BB4B" w:rsidR="001A1B45" w:rsidRDefault="00397615">
      <w:pPr>
        <w:pStyle w:val="Spisilustracji"/>
        <w:tabs>
          <w:tab w:val="right" w:leader="dot" w:pos="9062"/>
        </w:tabs>
        <w:rPr>
          <w:rFonts w:eastAsiaTheme="minorEastAsia"/>
          <w:noProof/>
          <w:lang w:eastAsia="pl-PL"/>
        </w:rPr>
      </w:pPr>
      <w:hyperlink w:anchor="_Toc117083248" w:history="1">
        <w:r w:rsidR="001A1B45" w:rsidRPr="004F6CC7">
          <w:rPr>
            <w:rStyle w:val="Hipercze"/>
            <w:noProof/>
          </w:rPr>
          <w:t>Tabela 31. Oczekiwane rezultaty planowanych działań w obszarze gospodarki komunalnej i infrastruktury technicznej</w:t>
        </w:r>
        <w:r w:rsidR="001A1B45">
          <w:rPr>
            <w:noProof/>
            <w:webHidden/>
          </w:rPr>
          <w:tab/>
        </w:r>
        <w:r w:rsidR="001A1B45">
          <w:rPr>
            <w:noProof/>
            <w:webHidden/>
          </w:rPr>
          <w:fldChar w:fldCharType="begin"/>
        </w:r>
        <w:r w:rsidR="001A1B45">
          <w:rPr>
            <w:noProof/>
            <w:webHidden/>
          </w:rPr>
          <w:instrText xml:space="preserve"> PAGEREF _Toc117083248 \h </w:instrText>
        </w:r>
        <w:r w:rsidR="001A1B45">
          <w:rPr>
            <w:noProof/>
            <w:webHidden/>
          </w:rPr>
        </w:r>
        <w:r w:rsidR="001A1B45">
          <w:rPr>
            <w:noProof/>
            <w:webHidden/>
          </w:rPr>
          <w:fldChar w:fldCharType="separate"/>
        </w:r>
        <w:r w:rsidR="001A1B45">
          <w:rPr>
            <w:noProof/>
            <w:webHidden/>
          </w:rPr>
          <w:t>57</w:t>
        </w:r>
        <w:r w:rsidR="001A1B45">
          <w:rPr>
            <w:noProof/>
            <w:webHidden/>
          </w:rPr>
          <w:fldChar w:fldCharType="end"/>
        </w:r>
      </w:hyperlink>
    </w:p>
    <w:p w14:paraId="116C86E0" w14:textId="7A841CAB" w:rsidR="001A1B45" w:rsidRDefault="00397615">
      <w:pPr>
        <w:pStyle w:val="Spisilustracji"/>
        <w:tabs>
          <w:tab w:val="right" w:leader="dot" w:pos="9062"/>
        </w:tabs>
        <w:rPr>
          <w:rFonts w:eastAsiaTheme="minorEastAsia"/>
          <w:noProof/>
          <w:lang w:eastAsia="pl-PL"/>
        </w:rPr>
      </w:pPr>
      <w:hyperlink w:anchor="_Toc117083249" w:history="1">
        <w:r w:rsidR="001A1B45" w:rsidRPr="004F6CC7">
          <w:rPr>
            <w:rStyle w:val="Hipercze"/>
            <w:noProof/>
          </w:rPr>
          <w:t>Tabela 32. Oczekiwane rezultaty planowanych działań w obszarze infrastruktury i usług społeczno-edukacyjnych</w:t>
        </w:r>
        <w:r w:rsidR="001A1B45">
          <w:rPr>
            <w:noProof/>
            <w:webHidden/>
          </w:rPr>
          <w:tab/>
        </w:r>
        <w:r w:rsidR="001A1B45">
          <w:rPr>
            <w:noProof/>
            <w:webHidden/>
          </w:rPr>
          <w:fldChar w:fldCharType="begin"/>
        </w:r>
        <w:r w:rsidR="001A1B45">
          <w:rPr>
            <w:noProof/>
            <w:webHidden/>
          </w:rPr>
          <w:instrText xml:space="preserve"> PAGEREF _Toc117083249 \h </w:instrText>
        </w:r>
        <w:r w:rsidR="001A1B45">
          <w:rPr>
            <w:noProof/>
            <w:webHidden/>
          </w:rPr>
        </w:r>
        <w:r w:rsidR="001A1B45">
          <w:rPr>
            <w:noProof/>
            <w:webHidden/>
          </w:rPr>
          <w:fldChar w:fldCharType="separate"/>
        </w:r>
        <w:r w:rsidR="001A1B45">
          <w:rPr>
            <w:noProof/>
            <w:webHidden/>
          </w:rPr>
          <w:t>58</w:t>
        </w:r>
        <w:r w:rsidR="001A1B45">
          <w:rPr>
            <w:noProof/>
            <w:webHidden/>
          </w:rPr>
          <w:fldChar w:fldCharType="end"/>
        </w:r>
      </w:hyperlink>
    </w:p>
    <w:p w14:paraId="0B7EFCAB" w14:textId="3ACAD0BC" w:rsidR="001A1B45" w:rsidRDefault="00397615">
      <w:pPr>
        <w:pStyle w:val="Spisilustracji"/>
        <w:tabs>
          <w:tab w:val="right" w:leader="dot" w:pos="9062"/>
        </w:tabs>
        <w:rPr>
          <w:rFonts w:eastAsiaTheme="minorEastAsia"/>
          <w:noProof/>
          <w:lang w:eastAsia="pl-PL"/>
        </w:rPr>
      </w:pPr>
      <w:hyperlink w:anchor="_Toc117083250" w:history="1">
        <w:r w:rsidR="001A1B45" w:rsidRPr="004F6CC7">
          <w:rPr>
            <w:rStyle w:val="Hipercze"/>
            <w:noProof/>
          </w:rPr>
          <w:t>Tabela 33. Oczekiwane rezultaty planowanych działań w obszarze polityki gospodarczej</w:t>
        </w:r>
        <w:r w:rsidR="001A1B45">
          <w:rPr>
            <w:noProof/>
            <w:webHidden/>
          </w:rPr>
          <w:tab/>
        </w:r>
        <w:r w:rsidR="001A1B45">
          <w:rPr>
            <w:noProof/>
            <w:webHidden/>
          </w:rPr>
          <w:fldChar w:fldCharType="begin"/>
        </w:r>
        <w:r w:rsidR="001A1B45">
          <w:rPr>
            <w:noProof/>
            <w:webHidden/>
          </w:rPr>
          <w:instrText xml:space="preserve"> PAGEREF _Toc117083250 \h </w:instrText>
        </w:r>
        <w:r w:rsidR="001A1B45">
          <w:rPr>
            <w:noProof/>
            <w:webHidden/>
          </w:rPr>
        </w:r>
        <w:r w:rsidR="001A1B45">
          <w:rPr>
            <w:noProof/>
            <w:webHidden/>
          </w:rPr>
          <w:fldChar w:fldCharType="separate"/>
        </w:r>
        <w:r w:rsidR="001A1B45">
          <w:rPr>
            <w:noProof/>
            <w:webHidden/>
          </w:rPr>
          <w:t>59</w:t>
        </w:r>
        <w:r w:rsidR="001A1B45">
          <w:rPr>
            <w:noProof/>
            <w:webHidden/>
          </w:rPr>
          <w:fldChar w:fldCharType="end"/>
        </w:r>
      </w:hyperlink>
    </w:p>
    <w:p w14:paraId="21AFF5ED" w14:textId="2458F54A" w:rsidR="001A1B45" w:rsidRDefault="00397615">
      <w:pPr>
        <w:pStyle w:val="Spisilustracji"/>
        <w:tabs>
          <w:tab w:val="right" w:leader="dot" w:pos="9062"/>
        </w:tabs>
        <w:rPr>
          <w:rFonts w:eastAsiaTheme="minorEastAsia"/>
          <w:noProof/>
          <w:lang w:eastAsia="pl-PL"/>
        </w:rPr>
      </w:pPr>
      <w:hyperlink w:anchor="_Toc117083251" w:history="1">
        <w:r w:rsidR="001A1B45" w:rsidRPr="004F6CC7">
          <w:rPr>
            <w:rStyle w:val="Hipercze"/>
            <w:noProof/>
          </w:rPr>
          <w:t>Tabela 34. Oczekiwane rezultaty planowanych działań w obszarze turystyki i promocji</w:t>
        </w:r>
        <w:r w:rsidR="001A1B45">
          <w:rPr>
            <w:noProof/>
            <w:webHidden/>
          </w:rPr>
          <w:tab/>
        </w:r>
        <w:r w:rsidR="001A1B45">
          <w:rPr>
            <w:noProof/>
            <w:webHidden/>
          </w:rPr>
          <w:fldChar w:fldCharType="begin"/>
        </w:r>
        <w:r w:rsidR="001A1B45">
          <w:rPr>
            <w:noProof/>
            <w:webHidden/>
          </w:rPr>
          <w:instrText xml:space="preserve"> PAGEREF _Toc117083251 \h </w:instrText>
        </w:r>
        <w:r w:rsidR="001A1B45">
          <w:rPr>
            <w:noProof/>
            <w:webHidden/>
          </w:rPr>
        </w:r>
        <w:r w:rsidR="001A1B45">
          <w:rPr>
            <w:noProof/>
            <w:webHidden/>
          </w:rPr>
          <w:fldChar w:fldCharType="separate"/>
        </w:r>
        <w:r w:rsidR="001A1B45">
          <w:rPr>
            <w:noProof/>
            <w:webHidden/>
          </w:rPr>
          <w:t>59</w:t>
        </w:r>
        <w:r w:rsidR="001A1B45">
          <w:rPr>
            <w:noProof/>
            <w:webHidden/>
          </w:rPr>
          <w:fldChar w:fldCharType="end"/>
        </w:r>
      </w:hyperlink>
    </w:p>
    <w:p w14:paraId="767A5BB6" w14:textId="5071DB34" w:rsidR="001A1B45" w:rsidRDefault="00397615">
      <w:pPr>
        <w:pStyle w:val="Spisilustracji"/>
        <w:tabs>
          <w:tab w:val="right" w:leader="dot" w:pos="9062"/>
        </w:tabs>
        <w:rPr>
          <w:rFonts w:eastAsiaTheme="minorEastAsia"/>
          <w:noProof/>
          <w:lang w:eastAsia="pl-PL"/>
        </w:rPr>
      </w:pPr>
      <w:hyperlink w:anchor="_Toc117083252" w:history="1">
        <w:r w:rsidR="001A1B45" w:rsidRPr="004F6CC7">
          <w:rPr>
            <w:rStyle w:val="Hipercze"/>
            <w:noProof/>
          </w:rPr>
          <w:t>Tabela 35. Spójność celów Strategii Rozwoju Gminy Bojanów na lata 2023-2030 z celami Strategii Rozwoju Województwa - Podkarpackie 2030 oraz z celami Krajowej Strategii Rozwoju Regionalnego 2030</w:t>
        </w:r>
        <w:r w:rsidR="001A1B45">
          <w:rPr>
            <w:noProof/>
            <w:webHidden/>
          </w:rPr>
          <w:tab/>
        </w:r>
        <w:r w:rsidR="001A1B45">
          <w:rPr>
            <w:noProof/>
            <w:webHidden/>
          </w:rPr>
          <w:fldChar w:fldCharType="begin"/>
        </w:r>
        <w:r w:rsidR="001A1B45">
          <w:rPr>
            <w:noProof/>
            <w:webHidden/>
          </w:rPr>
          <w:instrText xml:space="preserve"> PAGEREF _Toc117083252 \h </w:instrText>
        </w:r>
        <w:r w:rsidR="001A1B45">
          <w:rPr>
            <w:noProof/>
            <w:webHidden/>
          </w:rPr>
        </w:r>
        <w:r w:rsidR="001A1B45">
          <w:rPr>
            <w:noProof/>
            <w:webHidden/>
          </w:rPr>
          <w:fldChar w:fldCharType="separate"/>
        </w:r>
        <w:r w:rsidR="001A1B45">
          <w:rPr>
            <w:noProof/>
            <w:webHidden/>
          </w:rPr>
          <w:t>68</w:t>
        </w:r>
        <w:r w:rsidR="001A1B45">
          <w:rPr>
            <w:noProof/>
            <w:webHidden/>
          </w:rPr>
          <w:fldChar w:fldCharType="end"/>
        </w:r>
      </w:hyperlink>
    </w:p>
    <w:p w14:paraId="4F1D546B" w14:textId="3887CEDA" w:rsidR="001A1B45" w:rsidRDefault="00397615">
      <w:pPr>
        <w:pStyle w:val="Spisilustracji"/>
        <w:tabs>
          <w:tab w:val="right" w:leader="dot" w:pos="9062"/>
        </w:tabs>
        <w:rPr>
          <w:rFonts w:eastAsiaTheme="minorEastAsia"/>
          <w:noProof/>
          <w:lang w:eastAsia="pl-PL"/>
        </w:rPr>
      </w:pPr>
      <w:hyperlink w:anchor="_Toc117083253" w:history="1">
        <w:r w:rsidR="001A1B45" w:rsidRPr="004F6CC7">
          <w:rPr>
            <w:rStyle w:val="Hipercze"/>
            <w:noProof/>
          </w:rPr>
          <w:t>Tabela 36. Wybrane dokumenty wykonawcze Gminy Bojanów i ich zgodność ze Strategią Rozwoju Gminy Bojanów na lata 2023-2030</w:t>
        </w:r>
        <w:r w:rsidR="001A1B45">
          <w:rPr>
            <w:noProof/>
            <w:webHidden/>
          </w:rPr>
          <w:tab/>
        </w:r>
        <w:r w:rsidR="001A1B45">
          <w:rPr>
            <w:noProof/>
            <w:webHidden/>
          </w:rPr>
          <w:fldChar w:fldCharType="begin"/>
        </w:r>
        <w:r w:rsidR="001A1B45">
          <w:rPr>
            <w:noProof/>
            <w:webHidden/>
          </w:rPr>
          <w:instrText xml:space="preserve"> PAGEREF _Toc117083253 \h </w:instrText>
        </w:r>
        <w:r w:rsidR="001A1B45">
          <w:rPr>
            <w:noProof/>
            <w:webHidden/>
          </w:rPr>
        </w:r>
        <w:r w:rsidR="001A1B45">
          <w:rPr>
            <w:noProof/>
            <w:webHidden/>
          </w:rPr>
          <w:fldChar w:fldCharType="separate"/>
        </w:r>
        <w:r w:rsidR="001A1B45">
          <w:rPr>
            <w:noProof/>
            <w:webHidden/>
          </w:rPr>
          <w:t>74</w:t>
        </w:r>
        <w:r w:rsidR="001A1B45">
          <w:rPr>
            <w:noProof/>
            <w:webHidden/>
          </w:rPr>
          <w:fldChar w:fldCharType="end"/>
        </w:r>
      </w:hyperlink>
    </w:p>
    <w:p w14:paraId="333C7E17" w14:textId="0D0FA118" w:rsidR="001A1B45" w:rsidRDefault="00397615">
      <w:pPr>
        <w:pStyle w:val="Spisilustracji"/>
        <w:tabs>
          <w:tab w:val="right" w:leader="dot" w:pos="9062"/>
        </w:tabs>
        <w:rPr>
          <w:rFonts w:eastAsiaTheme="minorEastAsia"/>
          <w:noProof/>
          <w:lang w:eastAsia="pl-PL"/>
        </w:rPr>
      </w:pPr>
      <w:hyperlink w:anchor="_Toc117083254" w:history="1">
        <w:r w:rsidR="001A1B45" w:rsidRPr="004F6CC7">
          <w:rPr>
            <w:rStyle w:val="Hipercze"/>
            <w:noProof/>
          </w:rPr>
          <w:t>Tabela 37. Tabela do przekazywania danych statystycznych</w:t>
        </w:r>
        <w:r w:rsidR="001A1B45">
          <w:rPr>
            <w:noProof/>
            <w:webHidden/>
          </w:rPr>
          <w:tab/>
        </w:r>
        <w:r w:rsidR="001A1B45">
          <w:rPr>
            <w:noProof/>
            <w:webHidden/>
          </w:rPr>
          <w:fldChar w:fldCharType="begin"/>
        </w:r>
        <w:r w:rsidR="001A1B45">
          <w:rPr>
            <w:noProof/>
            <w:webHidden/>
          </w:rPr>
          <w:instrText xml:space="preserve"> PAGEREF _Toc117083254 \h </w:instrText>
        </w:r>
        <w:r w:rsidR="001A1B45">
          <w:rPr>
            <w:noProof/>
            <w:webHidden/>
          </w:rPr>
        </w:r>
        <w:r w:rsidR="001A1B45">
          <w:rPr>
            <w:noProof/>
            <w:webHidden/>
          </w:rPr>
          <w:fldChar w:fldCharType="separate"/>
        </w:r>
        <w:r w:rsidR="001A1B45">
          <w:rPr>
            <w:noProof/>
            <w:webHidden/>
          </w:rPr>
          <w:t>77</w:t>
        </w:r>
        <w:r w:rsidR="001A1B45">
          <w:rPr>
            <w:noProof/>
            <w:webHidden/>
          </w:rPr>
          <w:fldChar w:fldCharType="end"/>
        </w:r>
      </w:hyperlink>
    </w:p>
    <w:p w14:paraId="32BDFD71" w14:textId="6A0CC3F2" w:rsidR="001A1B45" w:rsidRDefault="00397615">
      <w:pPr>
        <w:pStyle w:val="Spisilustracji"/>
        <w:tabs>
          <w:tab w:val="right" w:leader="dot" w:pos="9062"/>
        </w:tabs>
        <w:rPr>
          <w:rFonts w:eastAsiaTheme="minorEastAsia"/>
          <w:noProof/>
          <w:lang w:eastAsia="pl-PL"/>
        </w:rPr>
      </w:pPr>
      <w:hyperlink w:anchor="_Toc117083255" w:history="1">
        <w:r w:rsidR="001A1B45" w:rsidRPr="004F6CC7">
          <w:rPr>
            <w:rStyle w:val="Hipercze"/>
            <w:noProof/>
          </w:rPr>
          <w:t>Tabela 38. Tabela do przekazywania informacji o stanie realizacji kierunków interwencji</w:t>
        </w:r>
        <w:r w:rsidR="001A1B45">
          <w:rPr>
            <w:noProof/>
            <w:webHidden/>
          </w:rPr>
          <w:tab/>
        </w:r>
        <w:r w:rsidR="001A1B45">
          <w:rPr>
            <w:noProof/>
            <w:webHidden/>
          </w:rPr>
          <w:fldChar w:fldCharType="begin"/>
        </w:r>
        <w:r w:rsidR="001A1B45">
          <w:rPr>
            <w:noProof/>
            <w:webHidden/>
          </w:rPr>
          <w:instrText xml:space="preserve"> PAGEREF _Toc117083255 \h </w:instrText>
        </w:r>
        <w:r w:rsidR="001A1B45">
          <w:rPr>
            <w:noProof/>
            <w:webHidden/>
          </w:rPr>
        </w:r>
        <w:r w:rsidR="001A1B45">
          <w:rPr>
            <w:noProof/>
            <w:webHidden/>
          </w:rPr>
          <w:fldChar w:fldCharType="separate"/>
        </w:r>
        <w:r w:rsidR="001A1B45">
          <w:rPr>
            <w:noProof/>
            <w:webHidden/>
          </w:rPr>
          <w:t>77</w:t>
        </w:r>
        <w:r w:rsidR="001A1B45">
          <w:rPr>
            <w:noProof/>
            <w:webHidden/>
          </w:rPr>
          <w:fldChar w:fldCharType="end"/>
        </w:r>
      </w:hyperlink>
    </w:p>
    <w:p w14:paraId="1734C312" w14:textId="3DB09DA9" w:rsidR="00A22347" w:rsidRPr="00A60958" w:rsidRDefault="00A22347" w:rsidP="006C50FE">
      <w:pPr>
        <w:rPr>
          <w:b/>
          <w:bCs/>
          <w:noProof/>
          <w:highlight w:val="yellow"/>
        </w:rPr>
      </w:pPr>
      <w:r w:rsidRPr="00B85F26">
        <w:rPr>
          <w:b/>
          <w:bCs/>
          <w:noProof/>
          <w:color w:val="FF0000"/>
          <w:highlight w:val="yellow"/>
        </w:rPr>
        <w:fldChar w:fldCharType="end"/>
      </w:r>
    </w:p>
    <w:p w14:paraId="513ED412" w14:textId="25287F19" w:rsidR="00A22347" w:rsidRPr="00A60958" w:rsidRDefault="00A22347" w:rsidP="00A22347">
      <w:pPr>
        <w:rPr>
          <w:b/>
          <w:bCs/>
          <w:sz w:val="24"/>
          <w:szCs w:val="24"/>
        </w:rPr>
      </w:pPr>
      <w:r w:rsidRPr="00A60958">
        <w:rPr>
          <w:b/>
          <w:bCs/>
          <w:sz w:val="24"/>
          <w:szCs w:val="24"/>
        </w:rPr>
        <w:t>Spis wykresów</w:t>
      </w:r>
    </w:p>
    <w:p w14:paraId="71EF3AD4" w14:textId="51A5831E" w:rsidR="001A1B45" w:rsidRDefault="00A375E5">
      <w:pPr>
        <w:pStyle w:val="Spisilustracji"/>
        <w:tabs>
          <w:tab w:val="right" w:leader="dot" w:pos="9062"/>
        </w:tabs>
        <w:rPr>
          <w:rFonts w:eastAsiaTheme="minorEastAsia"/>
          <w:noProof/>
          <w:lang w:eastAsia="pl-PL"/>
        </w:rPr>
      </w:pPr>
      <w:r w:rsidRPr="00A60958">
        <w:rPr>
          <w:highlight w:val="yellow"/>
        </w:rPr>
        <w:fldChar w:fldCharType="begin"/>
      </w:r>
      <w:r w:rsidRPr="00A60958">
        <w:rPr>
          <w:highlight w:val="yellow"/>
        </w:rPr>
        <w:instrText xml:space="preserve"> TOC \h \z \c "Wykres" </w:instrText>
      </w:r>
      <w:r w:rsidRPr="00A60958">
        <w:rPr>
          <w:highlight w:val="yellow"/>
        </w:rPr>
        <w:fldChar w:fldCharType="separate"/>
      </w:r>
      <w:hyperlink r:id="rId85" w:anchor="_Toc117083216" w:history="1">
        <w:r w:rsidR="001A1B45" w:rsidRPr="009813F8">
          <w:rPr>
            <w:rStyle w:val="Hipercze"/>
            <w:noProof/>
          </w:rPr>
          <w:t>Wykres 1. Zmiana liczby ludności w Gminie Bojanów w latach 2011-2020</w:t>
        </w:r>
        <w:r w:rsidR="001A1B45">
          <w:rPr>
            <w:noProof/>
            <w:webHidden/>
          </w:rPr>
          <w:tab/>
        </w:r>
        <w:r w:rsidR="001A1B45">
          <w:rPr>
            <w:noProof/>
            <w:webHidden/>
          </w:rPr>
          <w:fldChar w:fldCharType="begin"/>
        </w:r>
        <w:r w:rsidR="001A1B45">
          <w:rPr>
            <w:noProof/>
            <w:webHidden/>
          </w:rPr>
          <w:instrText xml:space="preserve"> PAGEREF _Toc117083216 \h </w:instrText>
        </w:r>
        <w:r w:rsidR="001A1B45">
          <w:rPr>
            <w:noProof/>
            <w:webHidden/>
          </w:rPr>
        </w:r>
        <w:r w:rsidR="001A1B45">
          <w:rPr>
            <w:noProof/>
            <w:webHidden/>
          </w:rPr>
          <w:fldChar w:fldCharType="separate"/>
        </w:r>
        <w:r w:rsidR="001A1B45">
          <w:rPr>
            <w:noProof/>
            <w:webHidden/>
          </w:rPr>
          <w:t>8</w:t>
        </w:r>
        <w:r w:rsidR="001A1B45">
          <w:rPr>
            <w:noProof/>
            <w:webHidden/>
          </w:rPr>
          <w:fldChar w:fldCharType="end"/>
        </w:r>
      </w:hyperlink>
    </w:p>
    <w:p w14:paraId="01B0CCF5" w14:textId="626A338E" w:rsidR="001A1B45" w:rsidRDefault="00397615">
      <w:pPr>
        <w:pStyle w:val="Spisilustracji"/>
        <w:tabs>
          <w:tab w:val="right" w:leader="dot" w:pos="9062"/>
        </w:tabs>
        <w:rPr>
          <w:rFonts w:eastAsiaTheme="minorEastAsia"/>
          <w:noProof/>
          <w:lang w:eastAsia="pl-PL"/>
        </w:rPr>
      </w:pPr>
      <w:hyperlink r:id="rId86" w:anchor="_Toc117083217" w:history="1">
        <w:r w:rsidR="001A1B45" w:rsidRPr="009813F8">
          <w:rPr>
            <w:rStyle w:val="Hipercze"/>
            <w:noProof/>
          </w:rPr>
          <w:t>Wykres 2. Zmiana liczby zarejestrowanych osób bezrobotnych w Gminie Bojanów w latach 2016-2020</w:t>
        </w:r>
        <w:r w:rsidR="001A1B45">
          <w:rPr>
            <w:noProof/>
            <w:webHidden/>
          </w:rPr>
          <w:tab/>
        </w:r>
        <w:r w:rsidR="001A1B45">
          <w:rPr>
            <w:noProof/>
            <w:webHidden/>
          </w:rPr>
          <w:fldChar w:fldCharType="begin"/>
        </w:r>
        <w:r w:rsidR="001A1B45">
          <w:rPr>
            <w:noProof/>
            <w:webHidden/>
          </w:rPr>
          <w:instrText xml:space="preserve"> PAGEREF _Toc117083217 \h </w:instrText>
        </w:r>
        <w:r w:rsidR="001A1B45">
          <w:rPr>
            <w:noProof/>
            <w:webHidden/>
          </w:rPr>
        </w:r>
        <w:r w:rsidR="001A1B45">
          <w:rPr>
            <w:noProof/>
            <w:webHidden/>
          </w:rPr>
          <w:fldChar w:fldCharType="separate"/>
        </w:r>
        <w:r w:rsidR="001A1B45">
          <w:rPr>
            <w:noProof/>
            <w:webHidden/>
          </w:rPr>
          <w:t>9</w:t>
        </w:r>
        <w:r w:rsidR="001A1B45">
          <w:rPr>
            <w:noProof/>
            <w:webHidden/>
          </w:rPr>
          <w:fldChar w:fldCharType="end"/>
        </w:r>
      </w:hyperlink>
    </w:p>
    <w:p w14:paraId="6E3ED7B9" w14:textId="76B382E1" w:rsidR="00AC6561" w:rsidRPr="00A60958" w:rsidRDefault="00A375E5" w:rsidP="00A22347">
      <w:pPr>
        <w:rPr>
          <w:b/>
          <w:bCs/>
          <w:noProof/>
          <w:highlight w:val="yellow"/>
        </w:rPr>
      </w:pPr>
      <w:r w:rsidRPr="00A60958">
        <w:rPr>
          <w:b/>
          <w:bCs/>
          <w:noProof/>
          <w:highlight w:val="yellow"/>
        </w:rPr>
        <w:fldChar w:fldCharType="end"/>
      </w:r>
    </w:p>
    <w:p w14:paraId="3687AA40" w14:textId="4734C6BF" w:rsidR="00A22347" w:rsidRPr="00A60958" w:rsidRDefault="00A22347" w:rsidP="00A22347">
      <w:pPr>
        <w:rPr>
          <w:b/>
          <w:bCs/>
          <w:sz w:val="24"/>
          <w:szCs w:val="24"/>
        </w:rPr>
      </w:pPr>
      <w:r w:rsidRPr="00A60958">
        <w:rPr>
          <w:b/>
          <w:bCs/>
          <w:sz w:val="24"/>
          <w:szCs w:val="24"/>
        </w:rPr>
        <w:t>Spis rysunków</w:t>
      </w:r>
    </w:p>
    <w:p w14:paraId="13487B1C" w14:textId="18454B34" w:rsidR="001A1B45" w:rsidRDefault="00A375E5">
      <w:pPr>
        <w:pStyle w:val="Spisilustracji"/>
        <w:tabs>
          <w:tab w:val="right" w:leader="dot" w:pos="9062"/>
        </w:tabs>
        <w:rPr>
          <w:rFonts w:eastAsiaTheme="minorEastAsia"/>
          <w:noProof/>
          <w:lang w:eastAsia="pl-PL"/>
        </w:rPr>
      </w:pPr>
      <w:r w:rsidRPr="00B85F26">
        <w:rPr>
          <w:color w:val="FF0000"/>
          <w:highlight w:val="yellow"/>
        </w:rPr>
        <w:fldChar w:fldCharType="begin"/>
      </w:r>
      <w:r w:rsidRPr="00B85F26">
        <w:rPr>
          <w:color w:val="FF0000"/>
          <w:highlight w:val="yellow"/>
        </w:rPr>
        <w:instrText xml:space="preserve"> TOC \h \z \c "Rysunek" </w:instrText>
      </w:r>
      <w:r w:rsidRPr="00B85F26">
        <w:rPr>
          <w:color w:val="FF0000"/>
          <w:highlight w:val="yellow"/>
        </w:rPr>
        <w:fldChar w:fldCharType="separate"/>
      </w:r>
      <w:hyperlink w:anchor="_Toc117083197" w:history="1">
        <w:r w:rsidR="001A1B45" w:rsidRPr="001D6E49">
          <w:rPr>
            <w:rStyle w:val="Hipercze"/>
            <w:noProof/>
          </w:rPr>
          <w:t>Rysunek 1. Model zrównoważonego rozwoju Gminy Bojanów</w:t>
        </w:r>
        <w:r w:rsidR="001A1B45">
          <w:rPr>
            <w:noProof/>
            <w:webHidden/>
          </w:rPr>
          <w:tab/>
        </w:r>
        <w:r w:rsidR="001A1B45">
          <w:rPr>
            <w:noProof/>
            <w:webHidden/>
          </w:rPr>
          <w:fldChar w:fldCharType="begin"/>
        </w:r>
        <w:r w:rsidR="001A1B45">
          <w:rPr>
            <w:noProof/>
            <w:webHidden/>
          </w:rPr>
          <w:instrText xml:space="preserve"> PAGEREF _Toc117083197 \h </w:instrText>
        </w:r>
        <w:r w:rsidR="001A1B45">
          <w:rPr>
            <w:noProof/>
            <w:webHidden/>
          </w:rPr>
        </w:r>
        <w:r w:rsidR="001A1B45">
          <w:rPr>
            <w:noProof/>
            <w:webHidden/>
          </w:rPr>
          <w:fldChar w:fldCharType="separate"/>
        </w:r>
        <w:r w:rsidR="001A1B45">
          <w:rPr>
            <w:noProof/>
            <w:webHidden/>
          </w:rPr>
          <w:t>42</w:t>
        </w:r>
        <w:r w:rsidR="001A1B45">
          <w:rPr>
            <w:noProof/>
            <w:webHidden/>
          </w:rPr>
          <w:fldChar w:fldCharType="end"/>
        </w:r>
      </w:hyperlink>
    </w:p>
    <w:p w14:paraId="5EA79B17" w14:textId="29F5FA94" w:rsidR="001A1B45" w:rsidRDefault="00397615">
      <w:pPr>
        <w:pStyle w:val="Spisilustracji"/>
        <w:tabs>
          <w:tab w:val="right" w:leader="dot" w:pos="9062"/>
        </w:tabs>
        <w:rPr>
          <w:rFonts w:eastAsiaTheme="minorEastAsia"/>
          <w:noProof/>
          <w:lang w:eastAsia="pl-PL"/>
        </w:rPr>
      </w:pPr>
      <w:hyperlink w:anchor="_Toc117083198" w:history="1">
        <w:r w:rsidR="001A1B45" w:rsidRPr="001D6E49">
          <w:rPr>
            <w:rStyle w:val="Hipercze"/>
            <w:noProof/>
          </w:rPr>
          <w:t>Rysunek 2. Obecna struktura funkcjonalno-przestrzenna Gminy Bojanów - sieć osadnicza</w:t>
        </w:r>
        <w:r w:rsidR="001A1B45">
          <w:rPr>
            <w:noProof/>
            <w:webHidden/>
          </w:rPr>
          <w:tab/>
        </w:r>
        <w:r w:rsidR="001A1B45">
          <w:rPr>
            <w:noProof/>
            <w:webHidden/>
          </w:rPr>
          <w:fldChar w:fldCharType="begin"/>
        </w:r>
        <w:r w:rsidR="001A1B45">
          <w:rPr>
            <w:noProof/>
            <w:webHidden/>
          </w:rPr>
          <w:instrText xml:space="preserve"> PAGEREF _Toc117083198 \h </w:instrText>
        </w:r>
        <w:r w:rsidR="001A1B45">
          <w:rPr>
            <w:noProof/>
            <w:webHidden/>
          </w:rPr>
        </w:r>
        <w:r w:rsidR="001A1B45">
          <w:rPr>
            <w:noProof/>
            <w:webHidden/>
          </w:rPr>
          <w:fldChar w:fldCharType="separate"/>
        </w:r>
        <w:r w:rsidR="001A1B45">
          <w:rPr>
            <w:noProof/>
            <w:webHidden/>
          </w:rPr>
          <w:t>43</w:t>
        </w:r>
        <w:r w:rsidR="001A1B45">
          <w:rPr>
            <w:noProof/>
            <w:webHidden/>
          </w:rPr>
          <w:fldChar w:fldCharType="end"/>
        </w:r>
      </w:hyperlink>
    </w:p>
    <w:p w14:paraId="5EF5AADA" w14:textId="38CC4150" w:rsidR="001A1B45" w:rsidRDefault="00397615">
      <w:pPr>
        <w:pStyle w:val="Spisilustracji"/>
        <w:tabs>
          <w:tab w:val="right" w:leader="dot" w:pos="9062"/>
        </w:tabs>
        <w:rPr>
          <w:rFonts w:eastAsiaTheme="minorEastAsia"/>
          <w:noProof/>
          <w:lang w:eastAsia="pl-PL"/>
        </w:rPr>
      </w:pPr>
      <w:hyperlink w:anchor="_Toc117083199" w:history="1">
        <w:r w:rsidR="001A1B45" w:rsidRPr="001D6E49">
          <w:rPr>
            <w:rStyle w:val="Hipercze"/>
            <w:noProof/>
          </w:rPr>
          <w:t>Rysunek 3. Obecna struktura funkcjonalno-przestrzenna Gminy Bojanów - sieć transportowa (drogi)</w:t>
        </w:r>
        <w:r w:rsidR="001A1B45">
          <w:rPr>
            <w:noProof/>
            <w:webHidden/>
          </w:rPr>
          <w:tab/>
        </w:r>
        <w:r w:rsidR="001A1B45">
          <w:rPr>
            <w:noProof/>
            <w:webHidden/>
          </w:rPr>
          <w:fldChar w:fldCharType="begin"/>
        </w:r>
        <w:r w:rsidR="001A1B45">
          <w:rPr>
            <w:noProof/>
            <w:webHidden/>
          </w:rPr>
          <w:instrText xml:space="preserve"> PAGEREF _Toc117083199 \h </w:instrText>
        </w:r>
        <w:r w:rsidR="001A1B45">
          <w:rPr>
            <w:noProof/>
            <w:webHidden/>
          </w:rPr>
        </w:r>
        <w:r w:rsidR="001A1B45">
          <w:rPr>
            <w:noProof/>
            <w:webHidden/>
          </w:rPr>
          <w:fldChar w:fldCharType="separate"/>
        </w:r>
        <w:r w:rsidR="001A1B45">
          <w:rPr>
            <w:noProof/>
            <w:webHidden/>
          </w:rPr>
          <w:t>44</w:t>
        </w:r>
        <w:r w:rsidR="001A1B45">
          <w:rPr>
            <w:noProof/>
            <w:webHidden/>
          </w:rPr>
          <w:fldChar w:fldCharType="end"/>
        </w:r>
      </w:hyperlink>
    </w:p>
    <w:p w14:paraId="11A863CF" w14:textId="056F40F1" w:rsidR="001A1B45" w:rsidRDefault="00397615">
      <w:pPr>
        <w:pStyle w:val="Spisilustracji"/>
        <w:tabs>
          <w:tab w:val="right" w:leader="dot" w:pos="9062"/>
        </w:tabs>
        <w:rPr>
          <w:rFonts w:eastAsiaTheme="minorEastAsia"/>
          <w:noProof/>
          <w:lang w:eastAsia="pl-PL"/>
        </w:rPr>
      </w:pPr>
      <w:hyperlink w:anchor="_Toc117083200" w:history="1">
        <w:r w:rsidR="001A1B45" w:rsidRPr="001D6E49">
          <w:rPr>
            <w:rStyle w:val="Hipercze"/>
            <w:noProof/>
          </w:rPr>
          <w:t>Rysunek 4. Obecna struktura funkcjonalno-przestrzenna Gminy Bojanów - sieć transportowa (kolej)</w:t>
        </w:r>
        <w:r w:rsidR="001A1B45">
          <w:rPr>
            <w:noProof/>
            <w:webHidden/>
          </w:rPr>
          <w:tab/>
        </w:r>
        <w:r w:rsidR="001A1B45">
          <w:rPr>
            <w:noProof/>
            <w:webHidden/>
          </w:rPr>
          <w:fldChar w:fldCharType="begin"/>
        </w:r>
        <w:r w:rsidR="001A1B45">
          <w:rPr>
            <w:noProof/>
            <w:webHidden/>
          </w:rPr>
          <w:instrText xml:space="preserve"> PAGEREF _Toc117083200 \h </w:instrText>
        </w:r>
        <w:r w:rsidR="001A1B45">
          <w:rPr>
            <w:noProof/>
            <w:webHidden/>
          </w:rPr>
        </w:r>
        <w:r w:rsidR="001A1B45">
          <w:rPr>
            <w:noProof/>
            <w:webHidden/>
          </w:rPr>
          <w:fldChar w:fldCharType="separate"/>
        </w:r>
        <w:r w:rsidR="001A1B45">
          <w:rPr>
            <w:noProof/>
            <w:webHidden/>
          </w:rPr>
          <w:t>45</w:t>
        </w:r>
        <w:r w:rsidR="001A1B45">
          <w:rPr>
            <w:noProof/>
            <w:webHidden/>
          </w:rPr>
          <w:fldChar w:fldCharType="end"/>
        </w:r>
      </w:hyperlink>
    </w:p>
    <w:p w14:paraId="0409C449" w14:textId="5F01E6E4" w:rsidR="001A1B45" w:rsidRDefault="00397615">
      <w:pPr>
        <w:pStyle w:val="Spisilustracji"/>
        <w:tabs>
          <w:tab w:val="right" w:leader="dot" w:pos="9062"/>
        </w:tabs>
        <w:rPr>
          <w:rFonts w:eastAsiaTheme="minorEastAsia"/>
          <w:noProof/>
          <w:lang w:eastAsia="pl-PL"/>
        </w:rPr>
      </w:pPr>
      <w:hyperlink w:anchor="_Toc117083201" w:history="1">
        <w:r w:rsidR="001A1B45" w:rsidRPr="001D6E49">
          <w:rPr>
            <w:rStyle w:val="Hipercze"/>
            <w:noProof/>
          </w:rPr>
          <w:t>Rysunek 5. Obecna struktura funkcjonalno-przestrzenna Gminy Bojanów - przestrzenne formy ochrony przyrody</w:t>
        </w:r>
        <w:r w:rsidR="001A1B45">
          <w:rPr>
            <w:noProof/>
            <w:webHidden/>
          </w:rPr>
          <w:tab/>
        </w:r>
        <w:r w:rsidR="001A1B45">
          <w:rPr>
            <w:noProof/>
            <w:webHidden/>
          </w:rPr>
          <w:fldChar w:fldCharType="begin"/>
        </w:r>
        <w:r w:rsidR="001A1B45">
          <w:rPr>
            <w:noProof/>
            <w:webHidden/>
          </w:rPr>
          <w:instrText xml:space="preserve"> PAGEREF _Toc117083201 \h </w:instrText>
        </w:r>
        <w:r w:rsidR="001A1B45">
          <w:rPr>
            <w:noProof/>
            <w:webHidden/>
          </w:rPr>
        </w:r>
        <w:r w:rsidR="001A1B45">
          <w:rPr>
            <w:noProof/>
            <w:webHidden/>
          </w:rPr>
          <w:fldChar w:fldCharType="separate"/>
        </w:r>
        <w:r w:rsidR="001A1B45">
          <w:rPr>
            <w:noProof/>
            <w:webHidden/>
          </w:rPr>
          <w:t>46</w:t>
        </w:r>
        <w:r w:rsidR="001A1B45">
          <w:rPr>
            <w:noProof/>
            <w:webHidden/>
          </w:rPr>
          <w:fldChar w:fldCharType="end"/>
        </w:r>
      </w:hyperlink>
    </w:p>
    <w:p w14:paraId="05BBCDF5" w14:textId="0EFBFD59" w:rsidR="001A1B45" w:rsidRDefault="00397615">
      <w:pPr>
        <w:pStyle w:val="Spisilustracji"/>
        <w:tabs>
          <w:tab w:val="right" w:leader="dot" w:pos="9062"/>
        </w:tabs>
        <w:rPr>
          <w:rFonts w:eastAsiaTheme="minorEastAsia"/>
          <w:noProof/>
          <w:lang w:eastAsia="pl-PL"/>
        </w:rPr>
      </w:pPr>
      <w:hyperlink w:anchor="_Toc117083202" w:history="1">
        <w:r w:rsidR="001A1B45" w:rsidRPr="001D6E49">
          <w:rPr>
            <w:rStyle w:val="Hipercze"/>
            <w:noProof/>
          </w:rPr>
          <w:t>Rysunek 6. Obecna struktura funkcjonalno-przestrzenna Gminy Bojanów – zasoby geologiczne</w:t>
        </w:r>
        <w:r w:rsidR="001A1B45">
          <w:rPr>
            <w:noProof/>
            <w:webHidden/>
          </w:rPr>
          <w:tab/>
        </w:r>
        <w:r w:rsidR="001A1B45">
          <w:rPr>
            <w:noProof/>
            <w:webHidden/>
          </w:rPr>
          <w:fldChar w:fldCharType="begin"/>
        </w:r>
        <w:r w:rsidR="001A1B45">
          <w:rPr>
            <w:noProof/>
            <w:webHidden/>
          </w:rPr>
          <w:instrText xml:space="preserve"> PAGEREF _Toc117083202 \h </w:instrText>
        </w:r>
        <w:r w:rsidR="001A1B45">
          <w:rPr>
            <w:noProof/>
            <w:webHidden/>
          </w:rPr>
        </w:r>
        <w:r w:rsidR="001A1B45">
          <w:rPr>
            <w:noProof/>
            <w:webHidden/>
          </w:rPr>
          <w:fldChar w:fldCharType="separate"/>
        </w:r>
        <w:r w:rsidR="001A1B45">
          <w:rPr>
            <w:noProof/>
            <w:webHidden/>
          </w:rPr>
          <w:t>47</w:t>
        </w:r>
        <w:r w:rsidR="001A1B45">
          <w:rPr>
            <w:noProof/>
            <w:webHidden/>
          </w:rPr>
          <w:fldChar w:fldCharType="end"/>
        </w:r>
      </w:hyperlink>
    </w:p>
    <w:p w14:paraId="10D8F4A4" w14:textId="6331EE81" w:rsidR="001A1B45" w:rsidRDefault="00397615">
      <w:pPr>
        <w:pStyle w:val="Spisilustracji"/>
        <w:tabs>
          <w:tab w:val="right" w:leader="dot" w:pos="9062"/>
        </w:tabs>
        <w:rPr>
          <w:rFonts w:eastAsiaTheme="minorEastAsia"/>
          <w:noProof/>
          <w:lang w:eastAsia="pl-PL"/>
        </w:rPr>
      </w:pPr>
      <w:hyperlink w:anchor="_Toc117083203" w:history="1">
        <w:r w:rsidR="001A1B45" w:rsidRPr="001D6E49">
          <w:rPr>
            <w:rStyle w:val="Hipercze"/>
            <w:noProof/>
          </w:rPr>
          <w:t>Rysunek 7. Najważniejsze inwestycje z zakresu infrastruktury komunalnej.</w:t>
        </w:r>
        <w:r w:rsidR="001A1B45">
          <w:rPr>
            <w:noProof/>
            <w:webHidden/>
          </w:rPr>
          <w:tab/>
        </w:r>
        <w:r w:rsidR="001A1B45">
          <w:rPr>
            <w:noProof/>
            <w:webHidden/>
          </w:rPr>
          <w:fldChar w:fldCharType="begin"/>
        </w:r>
        <w:r w:rsidR="001A1B45">
          <w:rPr>
            <w:noProof/>
            <w:webHidden/>
          </w:rPr>
          <w:instrText xml:space="preserve"> PAGEREF _Toc117083203 \h </w:instrText>
        </w:r>
        <w:r w:rsidR="001A1B45">
          <w:rPr>
            <w:noProof/>
            <w:webHidden/>
          </w:rPr>
        </w:r>
        <w:r w:rsidR="001A1B45">
          <w:rPr>
            <w:noProof/>
            <w:webHidden/>
          </w:rPr>
          <w:fldChar w:fldCharType="separate"/>
        </w:r>
        <w:r w:rsidR="001A1B45">
          <w:rPr>
            <w:noProof/>
            <w:webHidden/>
          </w:rPr>
          <w:t>49</w:t>
        </w:r>
        <w:r w:rsidR="001A1B45">
          <w:rPr>
            <w:noProof/>
            <w:webHidden/>
          </w:rPr>
          <w:fldChar w:fldCharType="end"/>
        </w:r>
      </w:hyperlink>
    </w:p>
    <w:p w14:paraId="6E2DF9BD" w14:textId="11CF2E70" w:rsidR="001A1B45" w:rsidRDefault="00397615">
      <w:pPr>
        <w:pStyle w:val="Spisilustracji"/>
        <w:tabs>
          <w:tab w:val="right" w:leader="dot" w:pos="9062"/>
        </w:tabs>
        <w:rPr>
          <w:rFonts w:eastAsiaTheme="minorEastAsia"/>
          <w:noProof/>
          <w:lang w:eastAsia="pl-PL"/>
        </w:rPr>
      </w:pPr>
      <w:hyperlink w:anchor="_Toc117083204" w:history="1">
        <w:r w:rsidR="001A1B45" w:rsidRPr="001D6E49">
          <w:rPr>
            <w:rStyle w:val="Hipercze"/>
            <w:noProof/>
          </w:rPr>
          <w:t xml:space="preserve">Rysunek 8. Najważniejsze inwestycje z zakresu infrastruktury komunikacyjnej. </w:t>
        </w:r>
        <w:r w:rsidR="001A1B45">
          <w:rPr>
            <w:noProof/>
            <w:webHidden/>
          </w:rPr>
          <w:tab/>
        </w:r>
        <w:r w:rsidR="001A1B45">
          <w:rPr>
            <w:noProof/>
            <w:webHidden/>
          </w:rPr>
          <w:fldChar w:fldCharType="begin"/>
        </w:r>
        <w:r w:rsidR="001A1B45">
          <w:rPr>
            <w:noProof/>
            <w:webHidden/>
          </w:rPr>
          <w:instrText xml:space="preserve"> PAGEREF _Toc117083204 \h </w:instrText>
        </w:r>
        <w:r w:rsidR="001A1B45">
          <w:rPr>
            <w:noProof/>
            <w:webHidden/>
          </w:rPr>
        </w:r>
        <w:r w:rsidR="001A1B45">
          <w:rPr>
            <w:noProof/>
            <w:webHidden/>
          </w:rPr>
          <w:fldChar w:fldCharType="separate"/>
        </w:r>
        <w:r w:rsidR="001A1B45">
          <w:rPr>
            <w:noProof/>
            <w:webHidden/>
          </w:rPr>
          <w:t>50</w:t>
        </w:r>
        <w:r w:rsidR="001A1B45">
          <w:rPr>
            <w:noProof/>
            <w:webHidden/>
          </w:rPr>
          <w:fldChar w:fldCharType="end"/>
        </w:r>
      </w:hyperlink>
    </w:p>
    <w:p w14:paraId="74D2B068" w14:textId="1B41DF5C" w:rsidR="001A1B45" w:rsidRDefault="00397615">
      <w:pPr>
        <w:pStyle w:val="Spisilustracji"/>
        <w:tabs>
          <w:tab w:val="right" w:leader="dot" w:pos="9062"/>
        </w:tabs>
        <w:rPr>
          <w:rFonts w:eastAsiaTheme="minorEastAsia"/>
          <w:noProof/>
          <w:lang w:eastAsia="pl-PL"/>
        </w:rPr>
      </w:pPr>
      <w:hyperlink w:anchor="_Toc117083205" w:history="1">
        <w:r w:rsidR="001A1B45" w:rsidRPr="001D6E49">
          <w:rPr>
            <w:rStyle w:val="Hipercze"/>
            <w:noProof/>
          </w:rPr>
          <w:t>Rysunek 9. Najważniejsze inwestycje z zakresu infrastruktury rekreacyjno-sportowej.</w:t>
        </w:r>
        <w:r w:rsidR="001A1B45" w:rsidRPr="001D6E49">
          <w:rPr>
            <w:rStyle w:val="Hipercze"/>
            <w:rFonts w:cstheme="minorHAnsi"/>
            <w:noProof/>
          </w:rPr>
          <w:t xml:space="preserve"> </w:t>
        </w:r>
        <w:r w:rsidR="001A1B45">
          <w:rPr>
            <w:noProof/>
            <w:webHidden/>
          </w:rPr>
          <w:tab/>
        </w:r>
        <w:r w:rsidR="001A1B45">
          <w:rPr>
            <w:noProof/>
            <w:webHidden/>
          </w:rPr>
          <w:fldChar w:fldCharType="begin"/>
        </w:r>
        <w:r w:rsidR="001A1B45">
          <w:rPr>
            <w:noProof/>
            <w:webHidden/>
          </w:rPr>
          <w:instrText xml:space="preserve"> PAGEREF _Toc117083205 \h </w:instrText>
        </w:r>
        <w:r w:rsidR="001A1B45">
          <w:rPr>
            <w:noProof/>
            <w:webHidden/>
          </w:rPr>
        </w:r>
        <w:r w:rsidR="001A1B45">
          <w:rPr>
            <w:noProof/>
            <w:webHidden/>
          </w:rPr>
          <w:fldChar w:fldCharType="separate"/>
        </w:r>
        <w:r w:rsidR="001A1B45">
          <w:rPr>
            <w:noProof/>
            <w:webHidden/>
          </w:rPr>
          <w:t>51</w:t>
        </w:r>
        <w:r w:rsidR="001A1B45">
          <w:rPr>
            <w:noProof/>
            <w:webHidden/>
          </w:rPr>
          <w:fldChar w:fldCharType="end"/>
        </w:r>
      </w:hyperlink>
    </w:p>
    <w:p w14:paraId="51C68396" w14:textId="4C3DE477" w:rsidR="001A1B45" w:rsidRDefault="00397615">
      <w:pPr>
        <w:pStyle w:val="Spisilustracji"/>
        <w:tabs>
          <w:tab w:val="right" w:leader="dot" w:pos="9062"/>
        </w:tabs>
        <w:rPr>
          <w:rFonts w:eastAsiaTheme="minorEastAsia"/>
          <w:noProof/>
          <w:lang w:eastAsia="pl-PL"/>
        </w:rPr>
      </w:pPr>
      <w:hyperlink w:anchor="_Toc117083206" w:history="1">
        <w:r w:rsidR="001A1B45" w:rsidRPr="001D6E49">
          <w:rPr>
            <w:rStyle w:val="Hipercze"/>
            <w:noProof/>
          </w:rPr>
          <w:t>Rysunek 10. Najważniejsze inwestycje z zakresu infrastruktury społecznej.</w:t>
        </w:r>
        <w:r w:rsidR="001A1B45">
          <w:rPr>
            <w:noProof/>
            <w:webHidden/>
          </w:rPr>
          <w:tab/>
        </w:r>
        <w:r w:rsidR="001A1B45">
          <w:rPr>
            <w:noProof/>
            <w:webHidden/>
          </w:rPr>
          <w:fldChar w:fldCharType="begin"/>
        </w:r>
        <w:r w:rsidR="001A1B45">
          <w:rPr>
            <w:noProof/>
            <w:webHidden/>
          </w:rPr>
          <w:instrText xml:space="preserve"> PAGEREF _Toc117083206 \h </w:instrText>
        </w:r>
        <w:r w:rsidR="001A1B45">
          <w:rPr>
            <w:noProof/>
            <w:webHidden/>
          </w:rPr>
        </w:r>
        <w:r w:rsidR="001A1B45">
          <w:rPr>
            <w:noProof/>
            <w:webHidden/>
          </w:rPr>
          <w:fldChar w:fldCharType="separate"/>
        </w:r>
        <w:r w:rsidR="001A1B45">
          <w:rPr>
            <w:noProof/>
            <w:webHidden/>
          </w:rPr>
          <w:t>52</w:t>
        </w:r>
        <w:r w:rsidR="001A1B45">
          <w:rPr>
            <w:noProof/>
            <w:webHidden/>
          </w:rPr>
          <w:fldChar w:fldCharType="end"/>
        </w:r>
      </w:hyperlink>
    </w:p>
    <w:p w14:paraId="47B2EA6F" w14:textId="303A3742" w:rsidR="001A1B45" w:rsidRDefault="00397615">
      <w:pPr>
        <w:pStyle w:val="Spisilustracji"/>
        <w:tabs>
          <w:tab w:val="right" w:leader="dot" w:pos="9062"/>
        </w:tabs>
        <w:rPr>
          <w:rFonts w:eastAsiaTheme="minorEastAsia"/>
          <w:noProof/>
          <w:lang w:eastAsia="pl-PL"/>
        </w:rPr>
      </w:pPr>
      <w:hyperlink w:anchor="_Toc117083207" w:history="1">
        <w:r w:rsidR="001A1B45" w:rsidRPr="001D6E49">
          <w:rPr>
            <w:rStyle w:val="Hipercze"/>
            <w:noProof/>
          </w:rPr>
          <w:t xml:space="preserve">Rysunek 11. Najważniejsze inwestycje z zakresu energooszczędnego budownictwa i OZE. </w:t>
        </w:r>
        <w:r w:rsidR="001A1B45">
          <w:rPr>
            <w:noProof/>
            <w:webHidden/>
          </w:rPr>
          <w:tab/>
        </w:r>
        <w:r w:rsidR="001A1B45">
          <w:rPr>
            <w:noProof/>
            <w:webHidden/>
          </w:rPr>
          <w:fldChar w:fldCharType="begin"/>
        </w:r>
        <w:r w:rsidR="001A1B45">
          <w:rPr>
            <w:noProof/>
            <w:webHidden/>
          </w:rPr>
          <w:instrText xml:space="preserve"> PAGEREF _Toc117083207 \h </w:instrText>
        </w:r>
        <w:r w:rsidR="001A1B45">
          <w:rPr>
            <w:noProof/>
            <w:webHidden/>
          </w:rPr>
        </w:r>
        <w:r w:rsidR="001A1B45">
          <w:rPr>
            <w:noProof/>
            <w:webHidden/>
          </w:rPr>
          <w:fldChar w:fldCharType="separate"/>
        </w:r>
        <w:r w:rsidR="001A1B45">
          <w:rPr>
            <w:noProof/>
            <w:webHidden/>
          </w:rPr>
          <w:t>53</w:t>
        </w:r>
        <w:r w:rsidR="001A1B45">
          <w:rPr>
            <w:noProof/>
            <w:webHidden/>
          </w:rPr>
          <w:fldChar w:fldCharType="end"/>
        </w:r>
      </w:hyperlink>
    </w:p>
    <w:p w14:paraId="35D86F1B" w14:textId="3484F352" w:rsidR="001A1B45" w:rsidRDefault="00397615">
      <w:pPr>
        <w:pStyle w:val="Spisilustracji"/>
        <w:tabs>
          <w:tab w:val="right" w:leader="dot" w:pos="9062"/>
        </w:tabs>
        <w:rPr>
          <w:rFonts w:eastAsiaTheme="minorEastAsia"/>
          <w:noProof/>
          <w:lang w:eastAsia="pl-PL"/>
        </w:rPr>
      </w:pPr>
      <w:hyperlink w:anchor="_Toc117083208" w:history="1">
        <w:r w:rsidR="001A1B45" w:rsidRPr="001D6E49">
          <w:rPr>
            <w:rStyle w:val="Hipercze"/>
            <w:noProof/>
          </w:rPr>
          <w:t>Rysunek 12. Najważniejsze inwestycje z zakresu zielono-niebieskiej infrastruktury</w:t>
        </w:r>
        <w:r w:rsidR="001A1B45">
          <w:rPr>
            <w:noProof/>
            <w:webHidden/>
          </w:rPr>
          <w:tab/>
        </w:r>
        <w:r w:rsidR="001A1B45">
          <w:rPr>
            <w:noProof/>
            <w:webHidden/>
          </w:rPr>
          <w:fldChar w:fldCharType="begin"/>
        </w:r>
        <w:r w:rsidR="001A1B45">
          <w:rPr>
            <w:noProof/>
            <w:webHidden/>
          </w:rPr>
          <w:instrText xml:space="preserve"> PAGEREF _Toc117083208 \h </w:instrText>
        </w:r>
        <w:r w:rsidR="001A1B45">
          <w:rPr>
            <w:noProof/>
            <w:webHidden/>
          </w:rPr>
        </w:r>
        <w:r w:rsidR="001A1B45">
          <w:rPr>
            <w:noProof/>
            <w:webHidden/>
          </w:rPr>
          <w:fldChar w:fldCharType="separate"/>
        </w:r>
        <w:r w:rsidR="001A1B45">
          <w:rPr>
            <w:noProof/>
            <w:webHidden/>
          </w:rPr>
          <w:t>54</w:t>
        </w:r>
        <w:r w:rsidR="001A1B45">
          <w:rPr>
            <w:noProof/>
            <w:webHidden/>
          </w:rPr>
          <w:fldChar w:fldCharType="end"/>
        </w:r>
      </w:hyperlink>
    </w:p>
    <w:p w14:paraId="4B2B1CEC" w14:textId="5FE92CA8" w:rsidR="001A1B45" w:rsidRDefault="00397615">
      <w:pPr>
        <w:pStyle w:val="Spisilustracji"/>
        <w:tabs>
          <w:tab w:val="right" w:leader="dot" w:pos="9062"/>
        </w:tabs>
        <w:rPr>
          <w:rFonts w:eastAsiaTheme="minorEastAsia"/>
          <w:noProof/>
          <w:lang w:eastAsia="pl-PL"/>
        </w:rPr>
      </w:pPr>
      <w:hyperlink w:anchor="_Toc117083209" w:history="1">
        <w:r w:rsidR="001A1B45" w:rsidRPr="001D6E49">
          <w:rPr>
            <w:rStyle w:val="Hipercze"/>
            <w:i/>
            <w:iCs/>
            <w:noProof/>
          </w:rPr>
          <w:t>Rysunek 13. Obszar Polski Wschodniej</w:t>
        </w:r>
        <w:r w:rsidR="001A1B45">
          <w:rPr>
            <w:noProof/>
            <w:webHidden/>
          </w:rPr>
          <w:tab/>
        </w:r>
        <w:r w:rsidR="001A1B45">
          <w:rPr>
            <w:noProof/>
            <w:webHidden/>
          </w:rPr>
          <w:fldChar w:fldCharType="begin"/>
        </w:r>
        <w:r w:rsidR="001A1B45">
          <w:rPr>
            <w:noProof/>
            <w:webHidden/>
          </w:rPr>
          <w:instrText xml:space="preserve"> PAGEREF _Toc117083209 \h </w:instrText>
        </w:r>
        <w:r w:rsidR="001A1B45">
          <w:rPr>
            <w:noProof/>
            <w:webHidden/>
          </w:rPr>
        </w:r>
        <w:r w:rsidR="001A1B45">
          <w:rPr>
            <w:noProof/>
            <w:webHidden/>
          </w:rPr>
          <w:fldChar w:fldCharType="separate"/>
        </w:r>
        <w:r w:rsidR="001A1B45">
          <w:rPr>
            <w:noProof/>
            <w:webHidden/>
          </w:rPr>
          <w:t>61</w:t>
        </w:r>
        <w:r w:rsidR="001A1B45">
          <w:rPr>
            <w:noProof/>
            <w:webHidden/>
          </w:rPr>
          <w:fldChar w:fldCharType="end"/>
        </w:r>
      </w:hyperlink>
    </w:p>
    <w:p w14:paraId="500179D4" w14:textId="68CD4481" w:rsidR="001A1B45" w:rsidRDefault="00397615">
      <w:pPr>
        <w:pStyle w:val="Spisilustracji"/>
        <w:tabs>
          <w:tab w:val="right" w:leader="dot" w:pos="9062"/>
        </w:tabs>
        <w:rPr>
          <w:rFonts w:eastAsiaTheme="minorEastAsia"/>
          <w:noProof/>
          <w:lang w:eastAsia="pl-PL"/>
        </w:rPr>
      </w:pPr>
      <w:hyperlink w:anchor="_Toc117083210" w:history="1">
        <w:r w:rsidR="001A1B45" w:rsidRPr="001D6E49">
          <w:rPr>
            <w:rStyle w:val="Hipercze"/>
            <w:i/>
            <w:iCs/>
            <w:noProof/>
          </w:rPr>
          <w:t>Rysunek 14. Obszary zagrożone trwałą marginalizacją – poziom regionalny</w:t>
        </w:r>
        <w:r w:rsidR="001A1B45">
          <w:rPr>
            <w:noProof/>
            <w:webHidden/>
          </w:rPr>
          <w:tab/>
        </w:r>
        <w:r w:rsidR="001A1B45">
          <w:rPr>
            <w:noProof/>
            <w:webHidden/>
          </w:rPr>
          <w:fldChar w:fldCharType="begin"/>
        </w:r>
        <w:r w:rsidR="001A1B45">
          <w:rPr>
            <w:noProof/>
            <w:webHidden/>
          </w:rPr>
          <w:instrText xml:space="preserve"> PAGEREF _Toc117083210 \h </w:instrText>
        </w:r>
        <w:r w:rsidR="001A1B45">
          <w:rPr>
            <w:noProof/>
            <w:webHidden/>
          </w:rPr>
        </w:r>
        <w:r w:rsidR="001A1B45">
          <w:rPr>
            <w:noProof/>
            <w:webHidden/>
          </w:rPr>
          <w:fldChar w:fldCharType="separate"/>
        </w:r>
        <w:r w:rsidR="001A1B45">
          <w:rPr>
            <w:noProof/>
            <w:webHidden/>
          </w:rPr>
          <w:t>62</w:t>
        </w:r>
        <w:r w:rsidR="001A1B45">
          <w:rPr>
            <w:noProof/>
            <w:webHidden/>
          </w:rPr>
          <w:fldChar w:fldCharType="end"/>
        </w:r>
      </w:hyperlink>
    </w:p>
    <w:p w14:paraId="63AB89AA" w14:textId="4ED110A1" w:rsidR="001A1B45" w:rsidRDefault="00397615">
      <w:pPr>
        <w:pStyle w:val="Spisilustracji"/>
        <w:tabs>
          <w:tab w:val="right" w:leader="dot" w:pos="9062"/>
        </w:tabs>
        <w:rPr>
          <w:rFonts w:eastAsiaTheme="minorEastAsia"/>
          <w:noProof/>
          <w:lang w:eastAsia="pl-PL"/>
        </w:rPr>
      </w:pPr>
      <w:hyperlink w:anchor="_Toc117083211" w:history="1">
        <w:r w:rsidR="001A1B45" w:rsidRPr="001D6E49">
          <w:rPr>
            <w:rStyle w:val="Hipercze"/>
            <w:i/>
            <w:iCs/>
            <w:noProof/>
          </w:rPr>
          <w:t>Rysunek 15. Obszary wiejskie województwa podkarpackiego</w:t>
        </w:r>
        <w:r w:rsidR="001A1B45">
          <w:rPr>
            <w:noProof/>
            <w:webHidden/>
          </w:rPr>
          <w:tab/>
        </w:r>
        <w:r w:rsidR="001A1B45">
          <w:rPr>
            <w:noProof/>
            <w:webHidden/>
          </w:rPr>
          <w:fldChar w:fldCharType="begin"/>
        </w:r>
        <w:r w:rsidR="001A1B45">
          <w:rPr>
            <w:noProof/>
            <w:webHidden/>
          </w:rPr>
          <w:instrText xml:space="preserve"> PAGEREF _Toc117083211 \h </w:instrText>
        </w:r>
        <w:r w:rsidR="001A1B45">
          <w:rPr>
            <w:noProof/>
            <w:webHidden/>
          </w:rPr>
        </w:r>
        <w:r w:rsidR="001A1B45">
          <w:rPr>
            <w:noProof/>
            <w:webHidden/>
          </w:rPr>
          <w:fldChar w:fldCharType="separate"/>
        </w:r>
        <w:r w:rsidR="001A1B45">
          <w:rPr>
            <w:noProof/>
            <w:webHidden/>
          </w:rPr>
          <w:t>63</w:t>
        </w:r>
        <w:r w:rsidR="001A1B45">
          <w:rPr>
            <w:noProof/>
            <w:webHidden/>
          </w:rPr>
          <w:fldChar w:fldCharType="end"/>
        </w:r>
      </w:hyperlink>
    </w:p>
    <w:p w14:paraId="46CD1BD2" w14:textId="1FB0C928" w:rsidR="001A1B45" w:rsidRDefault="00397615">
      <w:pPr>
        <w:pStyle w:val="Spisilustracji"/>
        <w:tabs>
          <w:tab w:val="right" w:leader="dot" w:pos="9062"/>
        </w:tabs>
        <w:rPr>
          <w:rFonts w:eastAsiaTheme="minorEastAsia"/>
          <w:noProof/>
          <w:lang w:eastAsia="pl-PL"/>
        </w:rPr>
      </w:pPr>
      <w:hyperlink w:anchor="_Toc117083212" w:history="1">
        <w:r w:rsidR="001A1B45" w:rsidRPr="001D6E49">
          <w:rPr>
            <w:rStyle w:val="Hipercze"/>
            <w:i/>
            <w:iCs/>
            <w:noProof/>
          </w:rPr>
          <w:t>Rysunek 16. Obszary funkcjonalne o znaczeniu ponadregionalnym</w:t>
        </w:r>
        <w:r w:rsidR="001A1B45">
          <w:rPr>
            <w:noProof/>
            <w:webHidden/>
          </w:rPr>
          <w:tab/>
        </w:r>
        <w:r w:rsidR="001A1B45">
          <w:rPr>
            <w:noProof/>
            <w:webHidden/>
          </w:rPr>
          <w:fldChar w:fldCharType="begin"/>
        </w:r>
        <w:r w:rsidR="001A1B45">
          <w:rPr>
            <w:noProof/>
            <w:webHidden/>
          </w:rPr>
          <w:instrText xml:space="preserve"> PAGEREF _Toc117083212 \h </w:instrText>
        </w:r>
        <w:r w:rsidR="001A1B45">
          <w:rPr>
            <w:noProof/>
            <w:webHidden/>
          </w:rPr>
        </w:r>
        <w:r w:rsidR="001A1B45">
          <w:rPr>
            <w:noProof/>
            <w:webHidden/>
          </w:rPr>
          <w:fldChar w:fldCharType="separate"/>
        </w:r>
        <w:r w:rsidR="001A1B45">
          <w:rPr>
            <w:noProof/>
            <w:webHidden/>
          </w:rPr>
          <w:t>65</w:t>
        </w:r>
        <w:r w:rsidR="001A1B45">
          <w:rPr>
            <w:noProof/>
            <w:webHidden/>
          </w:rPr>
          <w:fldChar w:fldCharType="end"/>
        </w:r>
      </w:hyperlink>
    </w:p>
    <w:p w14:paraId="45B111B1" w14:textId="153450DE" w:rsidR="001A1B45" w:rsidRDefault="00397615">
      <w:pPr>
        <w:pStyle w:val="Spisilustracji"/>
        <w:tabs>
          <w:tab w:val="right" w:leader="dot" w:pos="9062"/>
        </w:tabs>
        <w:rPr>
          <w:rFonts w:eastAsiaTheme="minorEastAsia"/>
          <w:noProof/>
          <w:lang w:eastAsia="pl-PL"/>
        </w:rPr>
      </w:pPr>
      <w:hyperlink w:anchor="_Toc117083213" w:history="1">
        <w:r w:rsidR="001A1B45" w:rsidRPr="001D6E49">
          <w:rPr>
            <w:rStyle w:val="Hipercze"/>
            <w:i/>
            <w:iCs/>
            <w:noProof/>
          </w:rPr>
          <w:t>Rysunek 17. Obszary funkcjonalne o znaczeniu regionalnym</w:t>
        </w:r>
        <w:r w:rsidR="001A1B45">
          <w:rPr>
            <w:noProof/>
            <w:webHidden/>
          </w:rPr>
          <w:tab/>
        </w:r>
        <w:r w:rsidR="001A1B45">
          <w:rPr>
            <w:noProof/>
            <w:webHidden/>
          </w:rPr>
          <w:fldChar w:fldCharType="begin"/>
        </w:r>
        <w:r w:rsidR="001A1B45">
          <w:rPr>
            <w:noProof/>
            <w:webHidden/>
          </w:rPr>
          <w:instrText xml:space="preserve"> PAGEREF _Toc117083213 \h </w:instrText>
        </w:r>
        <w:r w:rsidR="001A1B45">
          <w:rPr>
            <w:noProof/>
            <w:webHidden/>
          </w:rPr>
        </w:r>
        <w:r w:rsidR="001A1B45">
          <w:rPr>
            <w:noProof/>
            <w:webHidden/>
          </w:rPr>
          <w:fldChar w:fldCharType="separate"/>
        </w:r>
        <w:r w:rsidR="001A1B45">
          <w:rPr>
            <w:noProof/>
            <w:webHidden/>
          </w:rPr>
          <w:t>67</w:t>
        </w:r>
        <w:r w:rsidR="001A1B45">
          <w:rPr>
            <w:noProof/>
            <w:webHidden/>
          </w:rPr>
          <w:fldChar w:fldCharType="end"/>
        </w:r>
      </w:hyperlink>
    </w:p>
    <w:p w14:paraId="35009B4D" w14:textId="42220C06" w:rsidR="001A1B45" w:rsidRDefault="00397615">
      <w:pPr>
        <w:pStyle w:val="Spisilustracji"/>
        <w:tabs>
          <w:tab w:val="right" w:leader="dot" w:pos="9062"/>
        </w:tabs>
        <w:rPr>
          <w:rFonts w:eastAsiaTheme="minorEastAsia"/>
          <w:noProof/>
          <w:lang w:eastAsia="pl-PL"/>
        </w:rPr>
      </w:pPr>
      <w:hyperlink r:id="rId87" w:anchor="_Toc117083214" w:history="1">
        <w:r w:rsidR="001A1B45" w:rsidRPr="001D6E49">
          <w:rPr>
            <w:rStyle w:val="Hipercze"/>
            <w:noProof/>
          </w:rPr>
          <w:t>Rysunek 18. Cykl życia Strategii Rozwoju Gminy</w:t>
        </w:r>
        <w:r w:rsidR="001A1B45">
          <w:rPr>
            <w:noProof/>
            <w:webHidden/>
          </w:rPr>
          <w:tab/>
        </w:r>
        <w:r w:rsidR="001A1B45">
          <w:rPr>
            <w:noProof/>
            <w:webHidden/>
          </w:rPr>
          <w:fldChar w:fldCharType="begin"/>
        </w:r>
        <w:r w:rsidR="001A1B45">
          <w:rPr>
            <w:noProof/>
            <w:webHidden/>
          </w:rPr>
          <w:instrText xml:space="preserve"> PAGEREF _Toc117083214 \h </w:instrText>
        </w:r>
        <w:r w:rsidR="001A1B45">
          <w:rPr>
            <w:noProof/>
            <w:webHidden/>
          </w:rPr>
        </w:r>
        <w:r w:rsidR="001A1B45">
          <w:rPr>
            <w:noProof/>
            <w:webHidden/>
          </w:rPr>
          <w:fldChar w:fldCharType="separate"/>
        </w:r>
        <w:r w:rsidR="001A1B45">
          <w:rPr>
            <w:noProof/>
            <w:webHidden/>
          </w:rPr>
          <w:t>72</w:t>
        </w:r>
        <w:r w:rsidR="001A1B45">
          <w:rPr>
            <w:noProof/>
            <w:webHidden/>
          </w:rPr>
          <w:fldChar w:fldCharType="end"/>
        </w:r>
      </w:hyperlink>
    </w:p>
    <w:p w14:paraId="7352B74E" w14:textId="7AB119AE" w:rsidR="001A1B45" w:rsidRDefault="00397615">
      <w:pPr>
        <w:pStyle w:val="Spisilustracji"/>
        <w:tabs>
          <w:tab w:val="right" w:leader="dot" w:pos="9062"/>
        </w:tabs>
        <w:rPr>
          <w:rFonts w:eastAsiaTheme="minorEastAsia"/>
          <w:noProof/>
          <w:lang w:eastAsia="pl-PL"/>
        </w:rPr>
      </w:pPr>
      <w:hyperlink w:anchor="_Toc117083215" w:history="1">
        <w:r w:rsidR="001A1B45" w:rsidRPr="001D6E49">
          <w:rPr>
            <w:rStyle w:val="Hipercze"/>
            <w:noProof/>
          </w:rPr>
          <w:t>Rysunek 19. Ramy finansowe Strategii Rozwoju Gminy Bojanów na lata 2023-2030</w:t>
        </w:r>
        <w:r w:rsidR="001A1B45">
          <w:rPr>
            <w:noProof/>
            <w:webHidden/>
          </w:rPr>
          <w:tab/>
        </w:r>
        <w:r w:rsidR="001A1B45">
          <w:rPr>
            <w:noProof/>
            <w:webHidden/>
          </w:rPr>
          <w:fldChar w:fldCharType="begin"/>
        </w:r>
        <w:r w:rsidR="001A1B45">
          <w:rPr>
            <w:noProof/>
            <w:webHidden/>
          </w:rPr>
          <w:instrText xml:space="preserve"> PAGEREF _Toc117083215 \h </w:instrText>
        </w:r>
        <w:r w:rsidR="001A1B45">
          <w:rPr>
            <w:noProof/>
            <w:webHidden/>
          </w:rPr>
        </w:r>
        <w:r w:rsidR="001A1B45">
          <w:rPr>
            <w:noProof/>
            <w:webHidden/>
          </w:rPr>
          <w:fldChar w:fldCharType="separate"/>
        </w:r>
        <w:r w:rsidR="001A1B45">
          <w:rPr>
            <w:noProof/>
            <w:webHidden/>
          </w:rPr>
          <w:t>79</w:t>
        </w:r>
        <w:r w:rsidR="001A1B45">
          <w:rPr>
            <w:noProof/>
            <w:webHidden/>
          </w:rPr>
          <w:fldChar w:fldCharType="end"/>
        </w:r>
      </w:hyperlink>
    </w:p>
    <w:p w14:paraId="3F33F844" w14:textId="474F1F7A" w:rsidR="00B96CF6" w:rsidRPr="00B85F26" w:rsidRDefault="00A375E5" w:rsidP="00AC6561">
      <w:pPr>
        <w:rPr>
          <w:color w:val="FF0000"/>
        </w:rPr>
      </w:pPr>
      <w:r w:rsidRPr="00B85F26">
        <w:rPr>
          <w:b/>
          <w:bCs/>
          <w:noProof/>
          <w:color w:val="FF0000"/>
          <w:highlight w:val="yellow"/>
        </w:rPr>
        <w:fldChar w:fldCharType="end"/>
      </w:r>
    </w:p>
    <w:sectPr w:rsidR="00B96CF6" w:rsidRPr="00B85F26" w:rsidSect="003E260C">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8F922" w14:textId="77777777" w:rsidR="00397615" w:rsidRDefault="00397615" w:rsidP="00782679">
      <w:pPr>
        <w:spacing w:after="0" w:line="240" w:lineRule="auto"/>
      </w:pPr>
      <w:r>
        <w:separator/>
      </w:r>
    </w:p>
  </w:endnote>
  <w:endnote w:type="continuationSeparator" w:id="0">
    <w:p w14:paraId="304E8B1B" w14:textId="77777777" w:rsidR="00397615" w:rsidRDefault="00397615" w:rsidP="00782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596002"/>
      <w:docPartObj>
        <w:docPartGallery w:val="Page Numbers (Bottom of Page)"/>
        <w:docPartUnique/>
      </w:docPartObj>
    </w:sdtPr>
    <w:sdtEndPr/>
    <w:sdtContent>
      <w:p w14:paraId="5FB6EE1F" w14:textId="53EC8675" w:rsidR="00FB33DE" w:rsidRDefault="00FB33DE">
        <w:pPr>
          <w:pStyle w:val="Stopka"/>
          <w:jc w:val="right"/>
        </w:pPr>
        <w:r>
          <w:fldChar w:fldCharType="begin"/>
        </w:r>
        <w:r>
          <w:instrText>PAGE   \* MERGEFORMAT</w:instrText>
        </w:r>
        <w:r>
          <w:fldChar w:fldCharType="separate"/>
        </w:r>
        <w:r w:rsidR="00906275">
          <w:rPr>
            <w:noProof/>
          </w:rPr>
          <w:t>2</w:t>
        </w:r>
        <w:r>
          <w:fldChar w:fldCharType="end"/>
        </w:r>
      </w:p>
    </w:sdtContent>
  </w:sdt>
  <w:p w14:paraId="3801DB73" w14:textId="77777777" w:rsidR="00F24A96" w:rsidRDefault="00F24A9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165003"/>
      <w:docPartObj>
        <w:docPartGallery w:val="Page Numbers (Bottom of Page)"/>
        <w:docPartUnique/>
      </w:docPartObj>
    </w:sdtPr>
    <w:sdtEndPr/>
    <w:sdtContent>
      <w:p w14:paraId="2677AE1A" w14:textId="77777777" w:rsidR="00A60958" w:rsidRDefault="00A60958">
        <w:pPr>
          <w:pStyle w:val="Stopka"/>
          <w:jc w:val="right"/>
        </w:pPr>
        <w:r>
          <w:fldChar w:fldCharType="begin"/>
        </w:r>
        <w:r>
          <w:instrText>PAGE   \* MERGEFORMAT</w:instrText>
        </w:r>
        <w:r>
          <w:fldChar w:fldCharType="separate"/>
        </w:r>
        <w:r w:rsidR="00906275">
          <w:rPr>
            <w:noProof/>
          </w:rPr>
          <w:t>47</w:t>
        </w:r>
        <w:r>
          <w:fldChar w:fldCharType="end"/>
        </w:r>
      </w:p>
    </w:sdtContent>
  </w:sdt>
  <w:p w14:paraId="585EEC5E" w14:textId="77777777" w:rsidR="00A60958" w:rsidRDefault="00A6095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1094738"/>
      <w:docPartObj>
        <w:docPartGallery w:val="Page Numbers (Bottom of Page)"/>
        <w:docPartUnique/>
      </w:docPartObj>
    </w:sdtPr>
    <w:sdtEndPr/>
    <w:sdtContent>
      <w:p w14:paraId="5DDFA161" w14:textId="71CB3513" w:rsidR="00FB33DE" w:rsidRDefault="00FB33DE">
        <w:pPr>
          <w:pStyle w:val="Stopka"/>
          <w:jc w:val="right"/>
        </w:pPr>
        <w:r>
          <w:fldChar w:fldCharType="begin"/>
        </w:r>
        <w:r>
          <w:instrText>PAGE   \* MERGEFORMAT</w:instrText>
        </w:r>
        <w:r>
          <w:fldChar w:fldCharType="separate"/>
        </w:r>
        <w:r w:rsidR="00906275">
          <w:rPr>
            <w:noProof/>
          </w:rPr>
          <w:t>56</w:t>
        </w:r>
        <w:r>
          <w:fldChar w:fldCharType="end"/>
        </w:r>
      </w:p>
    </w:sdtContent>
  </w:sdt>
  <w:p w14:paraId="6C13453E" w14:textId="77777777" w:rsidR="00417648" w:rsidRDefault="00417648">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360359"/>
      <w:docPartObj>
        <w:docPartGallery w:val="Page Numbers (Bottom of Page)"/>
        <w:docPartUnique/>
      </w:docPartObj>
    </w:sdtPr>
    <w:sdtEndPr/>
    <w:sdtContent>
      <w:p w14:paraId="4E9AAA65" w14:textId="77777777" w:rsidR="00A60958" w:rsidRDefault="00A60958">
        <w:pPr>
          <w:pStyle w:val="Stopka"/>
          <w:jc w:val="right"/>
        </w:pPr>
        <w:r>
          <w:fldChar w:fldCharType="begin"/>
        </w:r>
        <w:r>
          <w:instrText xml:space="preserve"> PAGE   \* MERGEFORMAT </w:instrText>
        </w:r>
        <w:r>
          <w:fldChar w:fldCharType="separate"/>
        </w:r>
        <w:r w:rsidR="00906275">
          <w:rPr>
            <w:noProof/>
          </w:rPr>
          <w:t>67</w:t>
        </w:r>
        <w:r>
          <w:fldChar w:fldCharType="end"/>
        </w:r>
      </w:p>
    </w:sdtContent>
  </w:sdt>
  <w:p w14:paraId="1E87D5B0" w14:textId="77777777" w:rsidR="00A60958" w:rsidRDefault="00A60958">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626690"/>
      <w:docPartObj>
        <w:docPartGallery w:val="Page Numbers (Bottom of Page)"/>
        <w:docPartUnique/>
      </w:docPartObj>
    </w:sdtPr>
    <w:sdtEndPr/>
    <w:sdtContent>
      <w:p w14:paraId="72875657" w14:textId="6A30CD40" w:rsidR="00FB33DE" w:rsidRDefault="00FB33DE">
        <w:pPr>
          <w:pStyle w:val="Stopka"/>
          <w:jc w:val="right"/>
        </w:pPr>
        <w:r>
          <w:fldChar w:fldCharType="begin"/>
        </w:r>
        <w:r>
          <w:instrText xml:space="preserve"> PAGE   \* MERGEFORMAT </w:instrText>
        </w:r>
        <w:r>
          <w:fldChar w:fldCharType="separate"/>
        </w:r>
        <w:r w:rsidR="00906275">
          <w:rPr>
            <w:noProof/>
          </w:rPr>
          <w:t>82</w:t>
        </w:r>
        <w:r>
          <w:fldChar w:fldCharType="end"/>
        </w:r>
      </w:p>
    </w:sdtContent>
  </w:sdt>
  <w:p w14:paraId="59326D86" w14:textId="77777777" w:rsidR="00F62664" w:rsidRDefault="00F6266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5ADF2" w14:textId="77777777" w:rsidR="00397615" w:rsidRDefault="00397615" w:rsidP="00782679">
      <w:pPr>
        <w:spacing w:after="0" w:line="240" w:lineRule="auto"/>
      </w:pPr>
      <w:r>
        <w:separator/>
      </w:r>
    </w:p>
  </w:footnote>
  <w:footnote w:type="continuationSeparator" w:id="0">
    <w:p w14:paraId="6C370505" w14:textId="77777777" w:rsidR="00397615" w:rsidRDefault="00397615" w:rsidP="007826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DA1EC" w14:textId="6E7683B6" w:rsidR="00BB0B25" w:rsidRDefault="00EA5265" w:rsidP="00BB0B25">
    <w:pPr>
      <w:tabs>
        <w:tab w:val="center" w:pos="4536"/>
        <w:tab w:val="right" w:pos="9072"/>
      </w:tabs>
      <w:spacing w:after="0" w:line="240" w:lineRule="auto"/>
      <w:jc w:val="center"/>
    </w:pPr>
    <w:r w:rsidRPr="00C34322">
      <w:t xml:space="preserve">Strategia Rozwoju </w:t>
    </w:r>
    <w:r>
      <w:t>Gminy Bojanów</w:t>
    </w:r>
    <w:r w:rsidRPr="00C34322">
      <w:t xml:space="preserve"> </w:t>
    </w:r>
    <w:r>
      <w:t xml:space="preserve">na </w:t>
    </w:r>
    <w:r w:rsidRPr="00C34322">
      <w:t>lata 202</w:t>
    </w:r>
    <w:r>
      <w:t>3</w:t>
    </w:r>
    <w:r w:rsidRPr="00C34322">
      <w:t>-20</w:t>
    </w:r>
    <w:r>
      <w:t>30</w:t>
    </w:r>
  </w:p>
  <w:p w14:paraId="3B222A14" w14:textId="300C99F8" w:rsidR="0017262D" w:rsidRDefault="0017262D" w:rsidP="0017262D">
    <w:pPr>
      <w:pStyle w:val="Nagwek"/>
      <w:tabs>
        <w:tab w:val="clear" w:pos="4536"/>
        <w:tab w:val="clear" w:pos="9072"/>
        <w:tab w:val="left" w:pos="40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6D601" w14:textId="0ACFD986" w:rsidR="0017262D" w:rsidRDefault="0017262D" w:rsidP="0017262D">
    <w:pPr>
      <w:tabs>
        <w:tab w:val="center" w:pos="4536"/>
        <w:tab w:val="right" w:pos="9072"/>
      </w:tabs>
      <w:spacing w:after="0" w:line="240" w:lineRule="auto"/>
      <w:jc w:val="center"/>
    </w:pPr>
    <w:r w:rsidRPr="00C34322">
      <w:t xml:space="preserve">Strategia Rozwoju </w:t>
    </w:r>
    <w:r w:rsidR="00D2732B">
      <w:t xml:space="preserve">Gminy </w:t>
    </w:r>
    <w:r w:rsidR="00EA5265">
      <w:t>Bojanów</w:t>
    </w:r>
    <w:r w:rsidRPr="00C34322">
      <w:t xml:space="preserve"> </w:t>
    </w:r>
    <w:r w:rsidR="005F11FA">
      <w:t xml:space="preserve">na </w:t>
    </w:r>
    <w:r w:rsidRPr="00C34322">
      <w:t>lata 202</w:t>
    </w:r>
    <w:r w:rsidR="00EA5265">
      <w:t>3</w:t>
    </w:r>
    <w:r w:rsidRPr="00C34322">
      <w:t>-20</w:t>
    </w:r>
    <w:r w:rsidR="00D2732B">
      <w:t>30</w:t>
    </w:r>
  </w:p>
  <w:p w14:paraId="61380B17" w14:textId="77777777" w:rsidR="0017262D" w:rsidRDefault="0017262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650E"/>
    <w:multiLevelType w:val="hybridMultilevel"/>
    <w:tmpl w:val="AB22C9D4"/>
    <w:lvl w:ilvl="0" w:tplc="6338DE4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42A7712"/>
    <w:multiLevelType w:val="hybridMultilevel"/>
    <w:tmpl w:val="F43A00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D45F0B"/>
    <w:multiLevelType w:val="hybridMultilevel"/>
    <w:tmpl w:val="DD5E00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87F2187"/>
    <w:multiLevelType w:val="hybridMultilevel"/>
    <w:tmpl w:val="FA205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8E17D6"/>
    <w:multiLevelType w:val="hybridMultilevel"/>
    <w:tmpl w:val="503A3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C07349"/>
    <w:multiLevelType w:val="hybridMultilevel"/>
    <w:tmpl w:val="1B24BB94"/>
    <w:lvl w:ilvl="0" w:tplc="0415000B">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7A588B"/>
    <w:multiLevelType w:val="hybridMultilevel"/>
    <w:tmpl w:val="921A9A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E0793D"/>
    <w:multiLevelType w:val="multilevel"/>
    <w:tmpl w:val="7E18EF72"/>
    <w:lvl w:ilvl="0">
      <w:start w:val="1"/>
      <w:numFmt w:val="decimal"/>
      <w:pStyle w:val="Nagwek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392761A"/>
    <w:multiLevelType w:val="hybridMultilevel"/>
    <w:tmpl w:val="1416F92C"/>
    <w:lvl w:ilvl="0" w:tplc="6338DE46">
      <w:start w:val="1"/>
      <w:numFmt w:val="bullet"/>
      <w:lvlText w:val=""/>
      <w:lvlJc w:val="left"/>
      <w:pPr>
        <w:ind w:left="720" w:hanging="360"/>
      </w:pPr>
      <w:rPr>
        <w:rFonts w:ascii="Symbol" w:hAnsi="Symbol" w:hint="default"/>
      </w:rPr>
    </w:lvl>
    <w:lvl w:ilvl="1" w:tplc="B7885A4E">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D5042A"/>
    <w:multiLevelType w:val="hybridMultilevel"/>
    <w:tmpl w:val="FD16F650"/>
    <w:lvl w:ilvl="0" w:tplc="6338DE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E12D11"/>
    <w:multiLevelType w:val="hybridMultilevel"/>
    <w:tmpl w:val="6A907E68"/>
    <w:lvl w:ilvl="0" w:tplc="F17E26C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5E58D1"/>
    <w:multiLevelType w:val="hybridMultilevel"/>
    <w:tmpl w:val="66E6FBC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8AB0BF7"/>
    <w:multiLevelType w:val="hybridMultilevel"/>
    <w:tmpl w:val="50380AC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994686A"/>
    <w:multiLevelType w:val="hybridMultilevel"/>
    <w:tmpl w:val="EB220020"/>
    <w:lvl w:ilvl="0" w:tplc="6338DE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18681B"/>
    <w:multiLevelType w:val="hybridMultilevel"/>
    <w:tmpl w:val="E93AD5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421F5F"/>
    <w:multiLevelType w:val="hybridMultilevel"/>
    <w:tmpl w:val="500C628C"/>
    <w:lvl w:ilvl="0" w:tplc="6338DE4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1FD033BC"/>
    <w:multiLevelType w:val="hybridMultilevel"/>
    <w:tmpl w:val="FBD6EE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21C53B5D"/>
    <w:multiLevelType w:val="hybridMultilevel"/>
    <w:tmpl w:val="353816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B54115"/>
    <w:multiLevelType w:val="hybridMultilevel"/>
    <w:tmpl w:val="F30E226C"/>
    <w:lvl w:ilvl="0" w:tplc="14963D72">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DA2A25"/>
    <w:multiLevelType w:val="hybridMultilevel"/>
    <w:tmpl w:val="0B482E3A"/>
    <w:lvl w:ilvl="0" w:tplc="917EFED4">
      <w:start w:val="1"/>
      <w:numFmt w:val="decimal"/>
      <w:lvlText w:val="8.%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81E4DD4"/>
    <w:multiLevelType w:val="hybridMultilevel"/>
    <w:tmpl w:val="25E2DCB2"/>
    <w:lvl w:ilvl="0" w:tplc="6338DE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90F6E2A"/>
    <w:multiLevelType w:val="hybridMultilevel"/>
    <w:tmpl w:val="61F806D6"/>
    <w:lvl w:ilvl="0" w:tplc="6338DE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D0209E"/>
    <w:multiLevelType w:val="hybridMultilevel"/>
    <w:tmpl w:val="12EC50CE"/>
    <w:lvl w:ilvl="0" w:tplc="6338DE4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2D541CF8"/>
    <w:multiLevelType w:val="hybridMultilevel"/>
    <w:tmpl w:val="1E364EA4"/>
    <w:lvl w:ilvl="0" w:tplc="877C16A2">
      <w:start w:val="1"/>
      <w:numFmt w:val="decimal"/>
      <w:lvlText w:val="6.%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38269F"/>
    <w:multiLevelType w:val="hybridMultilevel"/>
    <w:tmpl w:val="0914A6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FAD4D8B"/>
    <w:multiLevelType w:val="hybridMultilevel"/>
    <w:tmpl w:val="0914A6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1582BB2"/>
    <w:multiLevelType w:val="hybridMultilevel"/>
    <w:tmpl w:val="31FAD130"/>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3B01C0E"/>
    <w:multiLevelType w:val="multilevel"/>
    <w:tmpl w:val="528C4CB0"/>
    <w:lvl w:ilvl="0">
      <w:start w:val="1"/>
      <w:numFmt w:val="decimal"/>
      <w:lvlText w:val="%1"/>
      <w:lvlJc w:val="left"/>
      <w:pPr>
        <w:ind w:left="432" w:hanging="432"/>
      </w:pPr>
    </w:lvl>
    <w:lvl w:ilvl="1">
      <w:start w:val="1"/>
      <w:numFmt w:val="decimal"/>
      <w:lvlText w:val="2.%2."/>
      <w:lvlJc w:val="left"/>
      <w:pPr>
        <w:ind w:left="576" w:hanging="576"/>
      </w:pPr>
      <w:rPr>
        <w:rFonts w:hint="default"/>
      </w:rPr>
    </w:lvl>
    <w:lvl w:ilvl="2">
      <w:start w:val="1"/>
      <w:numFmt w:val="decimal"/>
      <w:lvlText w:val="6.3.%3."/>
      <w:lvlJc w:val="left"/>
      <w:pPr>
        <w:ind w:left="720" w:hanging="720"/>
      </w:pPr>
      <w:rPr>
        <w:rFonts w:hint="default"/>
        <w:b/>
        <w:bCs/>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389E3190"/>
    <w:multiLevelType w:val="hybridMultilevel"/>
    <w:tmpl w:val="566030C8"/>
    <w:lvl w:ilvl="0" w:tplc="6338DE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A4E76D7"/>
    <w:multiLevelType w:val="hybridMultilevel"/>
    <w:tmpl w:val="CD3C32E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C25E45"/>
    <w:multiLevelType w:val="hybridMultilevel"/>
    <w:tmpl w:val="A5AC58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D15029C"/>
    <w:multiLevelType w:val="hybridMultilevel"/>
    <w:tmpl w:val="733C52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F8F1DCB"/>
    <w:multiLevelType w:val="hybridMultilevel"/>
    <w:tmpl w:val="65F26F84"/>
    <w:lvl w:ilvl="0" w:tplc="0415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0FA696E"/>
    <w:multiLevelType w:val="hybridMultilevel"/>
    <w:tmpl w:val="C7F0C9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4073D9"/>
    <w:multiLevelType w:val="hybridMultilevel"/>
    <w:tmpl w:val="30B4C3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414B1734"/>
    <w:multiLevelType w:val="multilevel"/>
    <w:tmpl w:val="591AAD5A"/>
    <w:lvl w:ilvl="0">
      <w:start w:val="1"/>
      <w:numFmt w:val="decimal"/>
      <w:lvlText w:val="%1"/>
      <w:lvlJc w:val="left"/>
      <w:pPr>
        <w:ind w:left="432" w:hanging="432"/>
      </w:pPr>
    </w:lvl>
    <w:lvl w:ilvl="1">
      <w:start w:val="1"/>
      <w:numFmt w:val="decimal"/>
      <w:lvlText w:val="2.%2."/>
      <w:lvlJc w:val="left"/>
      <w:pPr>
        <w:ind w:left="576" w:hanging="576"/>
      </w:pPr>
      <w:rPr>
        <w:rFonts w:hint="default"/>
      </w:rPr>
    </w:lvl>
    <w:lvl w:ilvl="2">
      <w:start w:val="1"/>
      <w:numFmt w:val="decimal"/>
      <w:lvlText w:val="6.1.%3."/>
      <w:lvlJc w:val="left"/>
      <w:pPr>
        <w:ind w:left="720" w:hanging="720"/>
      </w:pPr>
      <w:rPr>
        <w:rFonts w:hint="default"/>
        <w:b/>
        <w:bCs/>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1C13FEE"/>
    <w:multiLevelType w:val="hybridMultilevel"/>
    <w:tmpl w:val="8C7276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A1A1DDF"/>
    <w:multiLevelType w:val="hybridMultilevel"/>
    <w:tmpl w:val="524C8E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AB971C3"/>
    <w:multiLevelType w:val="hybridMultilevel"/>
    <w:tmpl w:val="CCD2476A"/>
    <w:lvl w:ilvl="0" w:tplc="2374706C">
      <w:start w:val="1"/>
      <w:numFmt w:val="decimal"/>
      <w:lvlText w:val="9.%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AF26B5D"/>
    <w:multiLevelType w:val="hybridMultilevel"/>
    <w:tmpl w:val="5096DB6A"/>
    <w:lvl w:ilvl="0" w:tplc="6338DE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D614194"/>
    <w:multiLevelType w:val="multilevel"/>
    <w:tmpl w:val="511E471E"/>
    <w:lvl w:ilvl="0">
      <w:start w:val="1"/>
      <w:numFmt w:val="decimal"/>
      <w:lvlText w:val="%1"/>
      <w:lvlJc w:val="left"/>
      <w:pPr>
        <w:ind w:left="432" w:hanging="432"/>
      </w:pPr>
    </w:lvl>
    <w:lvl w:ilvl="1">
      <w:start w:val="1"/>
      <w:numFmt w:val="decimal"/>
      <w:lvlText w:val="2.%2."/>
      <w:lvlJc w:val="left"/>
      <w:pPr>
        <w:ind w:left="576" w:hanging="576"/>
      </w:pPr>
      <w:rPr>
        <w:rFonts w:hint="default"/>
      </w:rPr>
    </w:lvl>
    <w:lvl w:ilvl="2">
      <w:start w:val="1"/>
      <w:numFmt w:val="decimal"/>
      <w:lvlText w:val="6.4.%3."/>
      <w:lvlJc w:val="left"/>
      <w:pPr>
        <w:ind w:left="720" w:hanging="720"/>
      </w:pPr>
      <w:rPr>
        <w:rFonts w:hint="default"/>
        <w:b/>
        <w:bCs/>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4EB652D5"/>
    <w:multiLevelType w:val="hybridMultilevel"/>
    <w:tmpl w:val="12FC9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17123C9"/>
    <w:multiLevelType w:val="hybridMultilevel"/>
    <w:tmpl w:val="1F7EA3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2071B21"/>
    <w:multiLevelType w:val="hybridMultilevel"/>
    <w:tmpl w:val="EB12B77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3E40867"/>
    <w:multiLevelType w:val="hybridMultilevel"/>
    <w:tmpl w:val="F086F79C"/>
    <w:lvl w:ilvl="0" w:tplc="0D722BB6">
      <w:start w:val="1"/>
      <w:numFmt w:val="decimal"/>
      <w:lvlText w:val="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5950443"/>
    <w:multiLevelType w:val="hybridMultilevel"/>
    <w:tmpl w:val="3A08D1A0"/>
    <w:lvl w:ilvl="0" w:tplc="6338DE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60A0141"/>
    <w:multiLevelType w:val="hybridMultilevel"/>
    <w:tmpl w:val="9A728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67167CE"/>
    <w:multiLevelType w:val="hybridMultilevel"/>
    <w:tmpl w:val="0E9AADA4"/>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F0F1F8A"/>
    <w:multiLevelType w:val="hybridMultilevel"/>
    <w:tmpl w:val="7432065E"/>
    <w:lvl w:ilvl="0" w:tplc="6338DE46">
      <w:start w:val="1"/>
      <w:numFmt w:val="bullet"/>
      <w:lvlText w:val=""/>
      <w:lvlJc w:val="left"/>
      <w:pPr>
        <w:ind w:left="720" w:hanging="360"/>
      </w:pPr>
      <w:rPr>
        <w:rFonts w:ascii="Symbol" w:hAnsi="Symbol" w:hint="default"/>
      </w:rPr>
    </w:lvl>
    <w:lvl w:ilvl="1" w:tplc="B758554C">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FA91A7E"/>
    <w:multiLevelType w:val="multilevel"/>
    <w:tmpl w:val="5BF2E42A"/>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3421CB2"/>
    <w:multiLevelType w:val="hybridMultilevel"/>
    <w:tmpl w:val="1078532A"/>
    <w:lvl w:ilvl="0" w:tplc="6338DE4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6424908"/>
    <w:multiLevelType w:val="hybridMultilevel"/>
    <w:tmpl w:val="E7C4C700"/>
    <w:lvl w:ilvl="0" w:tplc="6338DE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7F6269A"/>
    <w:multiLevelType w:val="hybridMultilevel"/>
    <w:tmpl w:val="9C6EC492"/>
    <w:lvl w:ilvl="0" w:tplc="6338DE46">
      <w:start w:val="1"/>
      <w:numFmt w:val="bullet"/>
      <w:lvlText w:val=""/>
      <w:lvlJc w:val="left"/>
      <w:pPr>
        <w:ind w:left="720" w:hanging="360"/>
      </w:pPr>
      <w:rPr>
        <w:rFonts w:ascii="Symbol" w:hAnsi="Symbol" w:hint="default"/>
      </w:rPr>
    </w:lvl>
    <w:lvl w:ilvl="1" w:tplc="C80C155C">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A66CB2"/>
    <w:multiLevelType w:val="hybridMultilevel"/>
    <w:tmpl w:val="63C01F2A"/>
    <w:lvl w:ilvl="0" w:tplc="6338DE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93975B1"/>
    <w:multiLevelType w:val="hybridMultilevel"/>
    <w:tmpl w:val="4F365AEA"/>
    <w:lvl w:ilvl="0" w:tplc="6338DE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ADE0D03"/>
    <w:multiLevelType w:val="hybridMultilevel"/>
    <w:tmpl w:val="D668CF46"/>
    <w:lvl w:ilvl="0" w:tplc="6338DE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C2506FA"/>
    <w:multiLevelType w:val="hybridMultilevel"/>
    <w:tmpl w:val="8BF6D8CA"/>
    <w:lvl w:ilvl="0" w:tplc="0415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CFB237D"/>
    <w:multiLevelType w:val="hybridMultilevel"/>
    <w:tmpl w:val="4050AF1A"/>
    <w:lvl w:ilvl="0" w:tplc="6338DE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D3276B1"/>
    <w:multiLevelType w:val="hybridMultilevel"/>
    <w:tmpl w:val="5A1C5C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6B303B4"/>
    <w:multiLevelType w:val="hybridMultilevel"/>
    <w:tmpl w:val="959C2D0C"/>
    <w:lvl w:ilvl="0" w:tplc="6338DE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8245480"/>
    <w:multiLevelType w:val="hybridMultilevel"/>
    <w:tmpl w:val="29367412"/>
    <w:lvl w:ilvl="0" w:tplc="0415000F">
      <w:start w:val="1"/>
      <w:numFmt w:val="decimal"/>
      <w:lvlText w:val="%1."/>
      <w:lvlJc w:val="left"/>
      <w:pPr>
        <w:ind w:left="720" w:hanging="360"/>
      </w:pPr>
    </w:lvl>
    <w:lvl w:ilvl="1" w:tplc="63DA179A">
      <w:start w:val="1"/>
      <w:numFmt w:val="decimal"/>
      <w:lvlText w:val="%2)"/>
      <w:lvlJc w:val="left"/>
      <w:pPr>
        <w:ind w:left="1440" w:hanging="360"/>
      </w:pPr>
      <w:rPr>
        <w:rFonts w:hint="default"/>
        <w:b w:val="0"/>
        <w:b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C1D41F2"/>
    <w:multiLevelType w:val="multilevel"/>
    <w:tmpl w:val="7F5C5272"/>
    <w:lvl w:ilvl="0">
      <w:start w:val="1"/>
      <w:numFmt w:val="decimal"/>
      <w:lvlText w:val="%1"/>
      <w:lvlJc w:val="left"/>
      <w:pPr>
        <w:ind w:left="432" w:hanging="432"/>
      </w:pPr>
    </w:lvl>
    <w:lvl w:ilvl="1">
      <w:start w:val="1"/>
      <w:numFmt w:val="decimal"/>
      <w:lvlText w:val="2.%2."/>
      <w:lvlJc w:val="left"/>
      <w:pPr>
        <w:ind w:left="576" w:hanging="576"/>
      </w:pPr>
      <w:rPr>
        <w:rFonts w:hint="default"/>
      </w:rPr>
    </w:lvl>
    <w:lvl w:ilvl="2">
      <w:start w:val="1"/>
      <w:numFmt w:val="decimal"/>
      <w:lvlText w:val="6.2.%3."/>
      <w:lvlJc w:val="left"/>
      <w:pPr>
        <w:ind w:left="1146" w:hanging="720"/>
      </w:pPr>
      <w:rPr>
        <w:rFonts w:hint="default"/>
        <w:b/>
        <w:bCs/>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7EDD4227"/>
    <w:multiLevelType w:val="hybridMultilevel"/>
    <w:tmpl w:val="39C48D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15:restartNumberingAfterBreak="0">
    <w:nsid w:val="7EE97E62"/>
    <w:multiLevelType w:val="hybridMultilevel"/>
    <w:tmpl w:val="933CE0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9"/>
  </w:num>
  <w:num w:numId="2">
    <w:abstractNumId w:val="18"/>
  </w:num>
  <w:num w:numId="3">
    <w:abstractNumId w:val="44"/>
  </w:num>
  <w:num w:numId="4">
    <w:abstractNumId w:val="35"/>
  </w:num>
  <w:num w:numId="5">
    <w:abstractNumId w:val="23"/>
  </w:num>
  <w:num w:numId="6">
    <w:abstractNumId w:val="61"/>
  </w:num>
  <w:num w:numId="7">
    <w:abstractNumId w:val="27"/>
  </w:num>
  <w:num w:numId="8">
    <w:abstractNumId w:val="40"/>
  </w:num>
  <w:num w:numId="9">
    <w:abstractNumId w:val="19"/>
  </w:num>
  <w:num w:numId="10">
    <w:abstractNumId w:val="38"/>
  </w:num>
  <w:num w:numId="11">
    <w:abstractNumId w:val="39"/>
  </w:num>
  <w:num w:numId="12">
    <w:abstractNumId w:val="9"/>
  </w:num>
  <w:num w:numId="13">
    <w:abstractNumId w:val="45"/>
  </w:num>
  <w:num w:numId="14">
    <w:abstractNumId w:val="60"/>
  </w:num>
  <w:num w:numId="15">
    <w:abstractNumId w:val="50"/>
  </w:num>
  <w:num w:numId="16">
    <w:abstractNumId w:val="48"/>
  </w:num>
  <w:num w:numId="17">
    <w:abstractNumId w:val="57"/>
  </w:num>
  <w:num w:numId="18">
    <w:abstractNumId w:val="53"/>
  </w:num>
  <w:num w:numId="19">
    <w:abstractNumId w:val="54"/>
  </w:num>
  <w:num w:numId="20">
    <w:abstractNumId w:val="28"/>
  </w:num>
  <w:num w:numId="21">
    <w:abstractNumId w:val="43"/>
  </w:num>
  <w:num w:numId="22">
    <w:abstractNumId w:val="25"/>
  </w:num>
  <w:num w:numId="23">
    <w:abstractNumId w:val="6"/>
  </w:num>
  <w:num w:numId="24">
    <w:abstractNumId w:val="13"/>
  </w:num>
  <w:num w:numId="25">
    <w:abstractNumId w:val="14"/>
  </w:num>
  <w:num w:numId="26">
    <w:abstractNumId w:val="37"/>
  </w:num>
  <w:num w:numId="27">
    <w:abstractNumId w:val="42"/>
  </w:num>
  <w:num w:numId="28">
    <w:abstractNumId w:val="58"/>
  </w:num>
  <w:num w:numId="29">
    <w:abstractNumId w:val="63"/>
  </w:num>
  <w:num w:numId="30">
    <w:abstractNumId w:val="33"/>
  </w:num>
  <w:num w:numId="31">
    <w:abstractNumId w:val="36"/>
  </w:num>
  <w:num w:numId="32">
    <w:abstractNumId w:val="31"/>
  </w:num>
  <w:num w:numId="33">
    <w:abstractNumId w:val="11"/>
  </w:num>
  <w:num w:numId="34">
    <w:abstractNumId w:val="32"/>
  </w:num>
  <w:num w:numId="35">
    <w:abstractNumId w:val="56"/>
  </w:num>
  <w:num w:numId="36">
    <w:abstractNumId w:val="47"/>
  </w:num>
  <w:num w:numId="37">
    <w:abstractNumId w:val="26"/>
  </w:num>
  <w:num w:numId="38">
    <w:abstractNumId w:val="59"/>
  </w:num>
  <w:num w:numId="39">
    <w:abstractNumId w:val="12"/>
  </w:num>
  <w:num w:numId="40">
    <w:abstractNumId w:val="7"/>
  </w:num>
  <w:num w:numId="41">
    <w:abstractNumId w:val="29"/>
  </w:num>
  <w:num w:numId="42">
    <w:abstractNumId w:val="10"/>
  </w:num>
  <w:num w:numId="43">
    <w:abstractNumId w:val="5"/>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num>
  <w:num w:numId="46">
    <w:abstractNumId w:val="0"/>
  </w:num>
  <w:num w:numId="47">
    <w:abstractNumId w:val="51"/>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46"/>
  </w:num>
  <w:num w:numId="51">
    <w:abstractNumId w:val="21"/>
  </w:num>
  <w:num w:numId="52">
    <w:abstractNumId w:val="20"/>
  </w:num>
  <w:num w:numId="53">
    <w:abstractNumId w:val="22"/>
  </w:num>
  <w:num w:numId="54">
    <w:abstractNumId w:val="55"/>
  </w:num>
  <w:num w:numId="55">
    <w:abstractNumId w:val="15"/>
  </w:num>
  <w:num w:numId="56">
    <w:abstractNumId w:val="1"/>
  </w:num>
  <w:num w:numId="57">
    <w:abstractNumId w:val="24"/>
  </w:num>
  <w:num w:numId="58">
    <w:abstractNumId w:val="8"/>
  </w:num>
  <w:num w:numId="59">
    <w:abstractNumId w:val="2"/>
  </w:num>
  <w:num w:numId="60">
    <w:abstractNumId w:val="4"/>
  </w:num>
  <w:num w:numId="61">
    <w:abstractNumId w:val="3"/>
  </w:num>
  <w:num w:numId="62">
    <w:abstractNumId w:val="34"/>
  </w:num>
  <w:num w:numId="63">
    <w:abstractNumId w:val="16"/>
  </w:num>
  <w:num w:numId="64">
    <w:abstractNumId w:val="17"/>
  </w:num>
  <w:num w:numId="65">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257"/>
    <w:rsid w:val="00000E1D"/>
    <w:rsid w:val="00000E42"/>
    <w:rsid w:val="0000109B"/>
    <w:rsid w:val="000034EF"/>
    <w:rsid w:val="00003FC8"/>
    <w:rsid w:val="000055B2"/>
    <w:rsid w:val="00005A2B"/>
    <w:rsid w:val="00006FB8"/>
    <w:rsid w:val="00007C41"/>
    <w:rsid w:val="00010D3B"/>
    <w:rsid w:val="000121EF"/>
    <w:rsid w:val="000128FA"/>
    <w:rsid w:val="00013B15"/>
    <w:rsid w:val="00014BE2"/>
    <w:rsid w:val="00016123"/>
    <w:rsid w:val="000166D6"/>
    <w:rsid w:val="000168B8"/>
    <w:rsid w:val="0002294F"/>
    <w:rsid w:val="00024FDB"/>
    <w:rsid w:val="000251D1"/>
    <w:rsid w:val="00026402"/>
    <w:rsid w:val="0002698C"/>
    <w:rsid w:val="00026A76"/>
    <w:rsid w:val="00026B4D"/>
    <w:rsid w:val="00032BAC"/>
    <w:rsid w:val="00037E24"/>
    <w:rsid w:val="000400FC"/>
    <w:rsid w:val="00040B9F"/>
    <w:rsid w:val="0004172E"/>
    <w:rsid w:val="00042231"/>
    <w:rsid w:val="000422EF"/>
    <w:rsid w:val="000425AF"/>
    <w:rsid w:val="00044172"/>
    <w:rsid w:val="00045DE7"/>
    <w:rsid w:val="0004683C"/>
    <w:rsid w:val="00050720"/>
    <w:rsid w:val="000512E4"/>
    <w:rsid w:val="00051DB0"/>
    <w:rsid w:val="000525F9"/>
    <w:rsid w:val="00053FBD"/>
    <w:rsid w:val="00054F51"/>
    <w:rsid w:val="00055620"/>
    <w:rsid w:val="0005785C"/>
    <w:rsid w:val="00057B0B"/>
    <w:rsid w:val="00060266"/>
    <w:rsid w:val="00060763"/>
    <w:rsid w:val="00061091"/>
    <w:rsid w:val="00061759"/>
    <w:rsid w:val="00064CA5"/>
    <w:rsid w:val="00065655"/>
    <w:rsid w:val="0006603A"/>
    <w:rsid w:val="00067247"/>
    <w:rsid w:val="00070085"/>
    <w:rsid w:val="000709CE"/>
    <w:rsid w:val="00071B1C"/>
    <w:rsid w:val="0007358E"/>
    <w:rsid w:val="000779E5"/>
    <w:rsid w:val="00080F2B"/>
    <w:rsid w:val="00083127"/>
    <w:rsid w:val="00083EA5"/>
    <w:rsid w:val="00083EAA"/>
    <w:rsid w:val="00084D9C"/>
    <w:rsid w:val="00086F83"/>
    <w:rsid w:val="000879B0"/>
    <w:rsid w:val="00087A02"/>
    <w:rsid w:val="00090CBC"/>
    <w:rsid w:val="000957B7"/>
    <w:rsid w:val="000958E3"/>
    <w:rsid w:val="00096022"/>
    <w:rsid w:val="00096111"/>
    <w:rsid w:val="0009627A"/>
    <w:rsid w:val="000967A9"/>
    <w:rsid w:val="000A15F9"/>
    <w:rsid w:val="000A1DAA"/>
    <w:rsid w:val="000A25F3"/>
    <w:rsid w:val="000A3530"/>
    <w:rsid w:val="000A3BDD"/>
    <w:rsid w:val="000A3CDD"/>
    <w:rsid w:val="000A449E"/>
    <w:rsid w:val="000A530D"/>
    <w:rsid w:val="000A6153"/>
    <w:rsid w:val="000A625C"/>
    <w:rsid w:val="000A7931"/>
    <w:rsid w:val="000A7940"/>
    <w:rsid w:val="000B060B"/>
    <w:rsid w:val="000B1877"/>
    <w:rsid w:val="000B281E"/>
    <w:rsid w:val="000B283A"/>
    <w:rsid w:val="000B2B4A"/>
    <w:rsid w:val="000B30D7"/>
    <w:rsid w:val="000B363B"/>
    <w:rsid w:val="000B3CBB"/>
    <w:rsid w:val="000B7643"/>
    <w:rsid w:val="000B7651"/>
    <w:rsid w:val="000C06D8"/>
    <w:rsid w:val="000C0764"/>
    <w:rsid w:val="000C1072"/>
    <w:rsid w:val="000C1F62"/>
    <w:rsid w:val="000C2FFA"/>
    <w:rsid w:val="000C32A4"/>
    <w:rsid w:val="000C5E4A"/>
    <w:rsid w:val="000D0B5F"/>
    <w:rsid w:val="000D1C93"/>
    <w:rsid w:val="000D21E5"/>
    <w:rsid w:val="000D5F22"/>
    <w:rsid w:val="000D6B62"/>
    <w:rsid w:val="000D7877"/>
    <w:rsid w:val="000E1303"/>
    <w:rsid w:val="000E168C"/>
    <w:rsid w:val="000E1EF0"/>
    <w:rsid w:val="000E1FCC"/>
    <w:rsid w:val="000E2E6F"/>
    <w:rsid w:val="000E3669"/>
    <w:rsid w:val="000E3FA4"/>
    <w:rsid w:val="000E5149"/>
    <w:rsid w:val="000E53D9"/>
    <w:rsid w:val="000E6A11"/>
    <w:rsid w:val="000F087F"/>
    <w:rsid w:val="000F156E"/>
    <w:rsid w:val="000F211D"/>
    <w:rsid w:val="000F23C3"/>
    <w:rsid w:val="000F2F6E"/>
    <w:rsid w:val="000F478B"/>
    <w:rsid w:val="000F62A5"/>
    <w:rsid w:val="000F6660"/>
    <w:rsid w:val="000F6DB9"/>
    <w:rsid w:val="000F7404"/>
    <w:rsid w:val="000F7A69"/>
    <w:rsid w:val="000F7B52"/>
    <w:rsid w:val="00101B6C"/>
    <w:rsid w:val="001032F1"/>
    <w:rsid w:val="0010336E"/>
    <w:rsid w:val="00104124"/>
    <w:rsid w:val="00104FA2"/>
    <w:rsid w:val="0010523E"/>
    <w:rsid w:val="001062FE"/>
    <w:rsid w:val="001079DD"/>
    <w:rsid w:val="00110031"/>
    <w:rsid w:val="00110640"/>
    <w:rsid w:val="00110DEB"/>
    <w:rsid w:val="00111EA2"/>
    <w:rsid w:val="00112AC4"/>
    <w:rsid w:val="00112C53"/>
    <w:rsid w:val="001130DC"/>
    <w:rsid w:val="00113D4C"/>
    <w:rsid w:val="0011458B"/>
    <w:rsid w:val="0011498F"/>
    <w:rsid w:val="00115A87"/>
    <w:rsid w:val="00120456"/>
    <w:rsid w:val="00122B2D"/>
    <w:rsid w:val="00122E42"/>
    <w:rsid w:val="00124477"/>
    <w:rsid w:val="00126050"/>
    <w:rsid w:val="0012634D"/>
    <w:rsid w:val="00127F5F"/>
    <w:rsid w:val="0013123A"/>
    <w:rsid w:val="001316DE"/>
    <w:rsid w:val="00132B27"/>
    <w:rsid w:val="00133086"/>
    <w:rsid w:val="001357CB"/>
    <w:rsid w:val="00136203"/>
    <w:rsid w:val="001364A1"/>
    <w:rsid w:val="00136681"/>
    <w:rsid w:val="00136AD7"/>
    <w:rsid w:val="00141BB2"/>
    <w:rsid w:val="00141BCD"/>
    <w:rsid w:val="0014211D"/>
    <w:rsid w:val="001425EC"/>
    <w:rsid w:val="0014272A"/>
    <w:rsid w:val="00142DF9"/>
    <w:rsid w:val="00143476"/>
    <w:rsid w:val="001434C0"/>
    <w:rsid w:val="00143628"/>
    <w:rsid w:val="00143E7E"/>
    <w:rsid w:val="0014475F"/>
    <w:rsid w:val="001452A6"/>
    <w:rsid w:val="001454D4"/>
    <w:rsid w:val="001455E2"/>
    <w:rsid w:val="001455F4"/>
    <w:rsid w:val="00146D08"/>
    <w:rsid w:val="00147752"/>
    <w:rsid w:val="001477CE"/>
    <w:rsid w:val="0015030D"/>
    <w:rsid w:val="00150BD4"/>
    <w:rsid w:val="00151F71"/>
    <w:rsid w:val="00154657"/>
    <w:rsid w:val="001557E3"/>
    <w:rsid w:val="001562D7"/>
    <w:rsid w:val="001568FC"/>
    <w:rsid w:val="00156E3B"/>
    <w:rsid w:val="0016014C"/>
    <w:rsid w:val="00160AB1"/>
    <w:rsid w:val="00164554"/>
    <w:rsid w:val="00166B38"/>
    <w:rsid w:val="001679AF"/>
    <w:rsid w:val="00167D84"/>
    <w:rsid w:val="0017262D"/>
    <w:rsid w:val="00174A06"/>
    <w:rsid w:val="00177396"/>
    <w:rsid w:val="001777C8"/>
    <w:rsid w:val="001802E2"/>
    <w:rsid w:val="001804C7"/>
    <w:rsid w:val="00180B03"/>
    <w:rsid w:val="00182136"/>
    <w:rsid w:val="0018243B"/>
    <w:rsid w:val="0018517E"/>
    <w:rsid w:val="001857C2"/>
    <w:rsid w:val="00185D94"/>
    <w:rsid w:val="00186A04"/>
    <w:rsid w:val="0019090A"/>
    <w:rsid w:val="00192B62"/>
    <w:rsid w:val="00193383"/>
    <w:rsid w:val="00193913"/>
    <w:rsid w:val="00193AD5"/>
    <w:rsid w:val="00195A19"/>
    <w:rsid w:val="00195D2B"/>
    <w:rsid w:val="00196AA5"/>
    <w:rsid w:val="00197414"/>
    <w:rsid w:val="001A0C4F"/>
    <w:rsid w:val="001A0DA1"/>
    <w:rsid w:val="001A1B45"/>
    <w:rsid w:val="001A305B"/>
    <w:rsid w:val="001A37C7"/>
    <w:rsid w:val="001A3E1E"/>
    <w:rsid w:val="001A6B0E"/>
    <w:rsid w:val="001A735E"/>
    <w:rsid w:val="001A79C6"/>
    <w:rsid w:val="001B0BA2"/>
    <w:rsid w:val="001B25E0"/>
    <w:rsid w:val="001B2A60"/>
    <w:rsid w:val="001B2D0F"/>
    <w:rsid w:val="001B64F2"/>
    <w:rsid w:val="001B6B66"/>
    <w:rsid w:val="001B6BC3"/>
    <w:rsid w:val="001B6FEF"/>
    <w:rsid w:val="001B7EBA"/>
    <w:rsid w:val="001C0451"/>
    <w:rsid w:val="001C1674"/>
    <w:rsid w:val="001C1B2A"/>
    <w:rsid w:val="001C39D2"/>
    <w:rsid w:val="001C4DE3"/>
    <w:rsid w:val="001C5DAD"/>
    <w:rsid w:val="001C6E13"/>
    <w:rsid w:val="001C77E4"/>
    <w:rsid w:val="001D28FD"/>
    <w:rsid w:val="001D4C5C"/>
    <w:rsid w:val="001D4D0D"/>
    <w:rsid w:val="001D4E06"/>
    <w:rsid w:val="001D5A02"/>
    <w:rsid w:val="001D7681"/>
    <w:rsid w:val="001E0425"/>
    <w:rsid w:val="001E148B"/>
    <w:rsid w:val="001E1843"/>
    <w:rsid w:val="001E5358"/>
    <w:rsid w:val="001E6673"/>
    <w:rsid w:val="001E72F8"/>
    <w:rsid w:val="001E7CC4"/>
    <w:rsid w:val="001F0526"/>
    <w:rsid w:val="001F14D6"/>
    <w:rsid w:val="001F15AB"/>
    <w:rsid w:val="001F19B9"/>
    <w:rsid w:val="001F19BB"/>
    <w:rsid w:val="001F22C8"/>
    <w:rsid w:val="001F23D0"/>
    <w:rsid w:val="001F242B"/>
    <w:rsid w:val="001F2EF2"/>
    <w:rsid w:val="001F5892"/>
    <w:rsid w:val="001F6898"/>
    <w:rsid w:val="001F7368"/>
    <w:rsid w:val="00201E74"/>
    <w:rsid w:val="00203221"/>
    <w:rsid w:val="00203C6D"/>
    <w:rsid w:val="00203F45"/>
    <w:rsid w:val="00204E76"/>
    <w:rsid w:val="0020703B"/>
    <w:rsid w:val="00207C6B"/>
    <w:rsid w:val="00210A05"/>
    <w:rsid w:val="00210F02"/>
    <w:rsid w:val="00213523"/>
    <w:rsid w:val="00213652"/>
    <w:rsid w:val="00214266"/>
    <w:rsid w:val="00215CC7"/>
    <w:rsid w:val="00216317"/>
    <w:rsid w:val="00217139"/>
    <w:rsid w:val="00217707"/>
    <w:rsid w:val="002200BE"/>
    <w:rsid w:val="00222D17"/>
    <w:rsid w:val="00223AAE"/>
    <w:rsid w:val="00223C0A"/>
    <w:rsid w:val="0022434A"/>
    <w:rsid w:val="00226A52"/>
    <w:rsid w:val="00227CC8"/>
    <w:rsid w:val="00230B7C"/>
    <w:rsid w:val="00230C05"/>
    <w:rsid w:val="002322B6"/>
    <w:rsid w:val="0023235E"/>
    <w:rsid w:val="00232C44"/>
    <w:rsid w:val="0023574F"/>
    <w:rsid w:val="002359D9"/>
    <w:rsid w:val="00240085"/>
    <w:rsid w:val="00241452"/>
    <w:rsid w:val="002451E8"/>
    <w:rsid w:val="00245437"/>
    <w:rsid w:val="0024695C"/>
    <w:rsid w:val="00246BB8"/>
    <w:rsid w:val="002472EF"/>
    <w:rsid w:val="002502AB"/>
    <w:rsid w:val="002504EA"/>
    <w:rsid w:val="00253B9B"/>
    <w:rsid w:val="00253CD7"/>
    <w:rsid w:val="0025423A"/>
    <w:rsid w:val="00254BD2"/>
    <w:rsid w:val="00260A78"/>
    <w:rsid w:val="0026455C"/>
    <w:rsid w:val="00265721"/>
    <w:rsid w:val="00265D9E"/>
    <w:rsid w:val="00270A90"/>
    <w:rsid w:val="00272761"/>
    <w:rsid w:val="00276237"/>
    <w:rsid w:val="0027729B"/>
    <w:rsid w:val="00280534"/>
    <w:rsid w:val="0028182E"/>
    <w:rsid w:val="00281A9E"/>
    <w:rsid w:val="00283470"/>
    <w:rsid w:val="00283A85"/>
    <w:rsid w:val="00283E2A"/>
    <w:rsid w:val="00283F06"/>
    <w:rsid w:val="00284466"/>
    <w:rsid w:val="0028714B"/>
    <w:rsid w:val="002875B4"/>
    <w:rsid w:val="00287C73"/>
    <w:rsid w:val="0029016D"/>
    <w:rsid w:val="00290CEF"/>
    <w:rsid w:val="00291B32"/>
    <w:rsid w:val="00292683"/>
    <w:rsid w:val="00294439"/>
    <w:rsid w:val="00294828"/>
    <w:rsid w:val="00295006"/>
    <w:rsid w:val="002975EB"/>
    <w:rsid w:val="00297CEE"/>
    <w:rsid w:val="002A0782"/>
    <w:rsid w:val="002A0C72"/>
    <w:rsid w:val="002A13BE"/>
    <w:rsid w:val="002A214F"/>
    <w:rsid w:val="002A363C"/>
    <w:rsid w:val="002A3E13"/>
    <w:rsid w:val="002A494F"/>
    <w:rsid w:val="002A52E4"/>
    <w:rsid w:val="002A5765"/>
    <w:rsid w:val="002A59A3"/>
    <w:rsid w:val="002A69FB"/>
    <w:rsid w:val="002B2028"/>
    <w:rsid w:val="002B2E4B"/>
    <w:rsid w:val="002B3226"/>
    <w:rsid w:val="002B39A1"/>
    <w:rsid w:val="002B3EC2"/>
    <w:rsid w:val="002B4396"/>
    <w:rsid w:val="002B5A3F"/>
    <w:rsid w:val="002C0869"/>
    <w:rsid w:val="002C3491"/>
    <w:rsid w:val="002C3E5E"/>
    <w:rsid w:val="002C3EDB"/>
    <w:rsid w:val="002C3FD2"/>
    <w:rsid w:val="002C4A26"/>
    <w:rsid w:val="002C759F"/>
    <w:rsid w:val="002D200E"/>
    <w:rsid w:val="002D2B5D"/>
    <w:rsid w:val="002D305D"/>
    <w:rsid w:val="002D37AF"/>
    <w:rsid w:val="002D5E21"/>
    <w:rsid w:val="002D6186"/>
    <w:rsid w:val="002E0E09"/>
    <w:rsid w:val="002E1E7A"/>
    <w:rsid w:val="002E22FC"/>
    <w:rsid w:val="002E2CEB"/>
    <w:rsid w:val="002E34CF"/>
    <w:rsid w:val="002E3F38"/>
    <w:rsid w:val="002E457A"/>
    <w:rsid w:val="002E58B5"/>
    <w:rsid w:val="002E58C6"/>
    <w:rsid w:val="002E6DDA"/>
    <w:rsid w:val="002E6E18"/>
    <w:rsid w:val="002F00AD"/>
    <w:rsid w:val="002F07A7"/>
    <w:rsid w:val="002F0CD6"/>
    <w:rsid w:val="002F2186"/>
    <w:rsid w:val="002F2B4F"/>
    <w:rsid w:val="002F3708"/>
    <w:rsid w:val="002F3E99"/>
    <w:rsid w:val="002F486A"/>
    <w:rsid w:val="002F4E92"/>
    <w:rsid w:val="002F52CC"/>
    <w:rsid w:val="002F6299"/>
    <w:rsid w:val="002F6377"/>
    <w:rsid w:val="002F6EA0"/>
    <w:rsid w:val="002F71A3"/>
    <w:rsid w:val="002F7C91"/>
    <w:rsid w:val="002F7EFB"/>
    <w:rsid w:val="003004E7"/>
    <w:rsid w:val="00300BF8"/>
    <w:rsid w:val="0030143C"/>
    <w:rsid w:val="00301E0A"/>
    <w:rsid w:val="00303641"/>
    <w:rsid w:val="00304EB9"/>
    <w:rsid w:val="00307434"/>
    <w:rsid w:val="0031002D"/>
    <w:rsid w:val="003113CB"/>
    <w:rsid w:val="003118DD"/>
    <w:rsid w:val="00313D0B"/>
    <w:rsid w:val="0031519B"/>
    <w:rsid w:val="00315868"/>
    <w:rsid w:val="00317756"/>
    <w:rsid w:val="003201A8"/>
    <w:rsid w:val="003203AF"/>
    <w:rsid w:val="003209E4"/>
    <w:rsid w:val="00322D5D"/>
    <w:rsid w:val="0032455B"/>
    <w:rsid w:val="003258AA"/>
    <w:rsid w:val="00325B78"/>
    <w:rsid w:val="00326002"/>
    <w:rsid w:val="00326BE1"/>
    <w:rsid w:val="003277E3"/>
    <w:rsid w:val="00327B39"/>
    <w:rsid w:val="003315BE"/>
    <w:rsid w:val="003328C9"/>
    <w:rsid w:val="00332D7D"/>
    <w:rsid w:val="003347D4"/>
    <w:rsid w:val="00336951"/>
    <w:rsid w:val="003371B4"/>
    <w:rsid w:val="0033749E"/>
    <w:rsid w:val="00337D12"/>
    <w:rsid w:val="00340C70"/>
    <w:rsid w:val="0034133E"/>
    <w:rsid w:val="00342C5C"/>
    <w:rsid w:val="00342C67"/>
    <w:rsid w:val="00344047"/>
    <w:rsid w:val="00345A27"/>
    <w:rsid w:val="00345ABF"/>
    <w:rsid w:val="00346D85"/>
    <w:rsid w:val="0035093D"/>
    <w:rsid w:val="00350A31"/>
    <w:rsid w:val="00350D80"/>
    <w:rsid w:val="00351805"/>
    <w:rsid w:val="00351854"/>
    <w:rsid w:val="003526FF"/>
    <w:rsid w:val="00352E87"/>
    <w:rsid w:val="00353C7A"/>
    <w:rsid w:val="00353CBF"/>
    <w:rsid w:val="003540D6"/>
    <w:rsid w:val="003541BC"/>
    <w:rsid w:val="00354608"/>
    <w:rsid w:val="00355748"/>
    <w:rsid w:val="0035648D"/>
    <w:rsid w:val="00356A99"/>
    <w:rsid w:val="003607AA"/>
    <w:rsid w:val="0036092D"/>
    <w:rsid w:val="003614C0"/>
    <w:rsid w:val="003625D5"/>
    <w:rsid w:val="00363632"/>
    <w:rsid w:val="00363DE3"/>
    <w:rsid w:val="00363FD4"/>
    <w:rsid w:val="0036521D"/>
    <w:rsid w:val="00370359"/>
    <w:rsid w:val="00370F74"/>
    <w:rsid w:val="003732A4"/>
    <w:rsid w:val="00377AD7"/>
    <w:rsid w:val="00377E8E"/>
    <w:rsid w:val="00381104"/>
    <w:rsid w:val="0038180A"/>
    <w:rsid w:val="00384C30"/>
    <w:rsid w:val="003864F5"/>
    <w:rsid w:val="00386740"/>
    <w:rsid w:val="003869C2"/>
    <w:rsid w:val="00390396"/>
    <w:rsid w:val="0039106E"/>
    <w:rsid w:val="00391975"/>
    <w:rsid w:val="0039328F"/>
    <w:rsid w:val="00396F1A"/>
    <w:rsid w:val="00397477"/>
    <w:rsid w:val="00397615"/>
    <w:rsid w:val="0039764A"/>
    <w:rsid w:val="00397B90"/>
    <w:rsid w:val="003A0B73"/>
    <w:rsid w:val="003A1666"/>
    <w:rsid w:val="003A17F6"/>
    <w:rsid w:val="003A3FAD"/>
    <w:rsid w:val="003A43D8"/>
    <w:rsid w:val="003A4627"/>
    <w:rsid w:val="003A4D1A"/>
    <w:rsid w:val="003A5266"/>
    <w:rsid w:val="003A5A0B"/>
    <w:rsid w:val="003A6BC4"/>
    <w:rsid w:val="003A7159"/>
    <w:rsid w:val="003A7847"/>
    <w:rsid w:val="003A7E77"/>
    <w:rsid w:val="003B05BB"/>
    <w:rsid w:val="003B0FEF"/>
    <w:rsid w:val="003B147E"/>
    <w:rsid w:val="003B15F1"/>
    <w:rsid w:val="003B181E"/>
    <w:rsid w:val="003B20B5"/>
    <w:rsid w:val="003B5752"/>
    <w:rsid w:val="003B7140"/>
    <w:rsid w:val="003C14B2"/>
    <w:rsid w:val="003C212F"/>
    <w:rsid w:val="003C2434"/>
    <w:rsid w:val="003C3E9A"/>
    <w:rsid w:val="003C3F4A"/>
    <w:rsid w:val="003C4570"/>
    <w:rsid w:val="003C494F"/>
    <w:rsid w:val="003C4ACC"/>
    <w:rsid w:val="003C4D7C"/>
    <w:rsid w:val="003C4E57"/>
    <w:rsid w:val="003C5679"/>
    <w:rsid w:val="003C5AA3"/>
    <w:rsid w:val="003C66C9"/>
    <w:rsid w:val="003D13D8"/>
    <w:rsid w:val="003D287E"/>
    <w:rsid w:val="003D2A2A"/>
    <w:rsid w:val="003D32C3"/>
    <w:rsid w:val="003D38FA"/>
    <w:rsid w:val="003D3D61"/>
    <w:rsid w:val="003D42E9"/>
    <w:rsid w:val="003D5D97"/>
    <w:rsid w:val="003D600D"/>
    <w:rsid w:val="003D6154"/>
    <w:rsid w:val="003D7024"/>
    <w:rsid w:val="003E1474"/>
    <w:rsid w:val="003E170B"/>
    <w:rsid w:val="003E1B71"/>
    <w:rsid w:val="003E260C"/>
    <w:rsid w:val="003E37AF"/>
    <w:rsid w:val="003E4B96"/>
    <w:rsid w:val="003E5770"/>
    <w:rsid w:val="003E5AE2"/>
    <w:rsid w:val="003E70C8"/>
    <w:rsid w:val="003F00DF"/>
    <w:rsid w:val="003F2383"/>
    <w:rsid w:val="003F2936"/>
    <w:rsid w:val="003F66D9"/>
    <w:rsid w:val="00400E60"/>
    <w:rsid w:val="00401F40"/>
    <w:rsid w:val="0040266E"/>
    <w:rsid w:val="00405E6C"/>
    <w:rsid w:val="0040656A"/>
    <w:rsid w:val="00410540"/>
    <w:rsid w:val="004109DC"/>
    <w:rsid w:val="00410B10"/>
    <w:rsid w:val="004113C7"/>
    <w:rsid w:val="00414AD7"/>
    <w:rsid w:val="0041524E"/>
    <w:rsid w:val="00417464"/>
    <w:rsid w:val="00417648"/>
    <w:rsid w:val="00420E83"/>
    <w:rsid w:val="00424390"/>
    <w:rsid w:val="004264CD"/>
    <w:rsid w:val="00426EF1"/>
    <w:rsid w:val="00426F0A"/>
    <w:rsid w:val="004301F6"/>
    <w:rsid w:val="0043076D"/>
    <w:rsid w:val="004310A3"/>
    <w:rsid w:val="00431B28"/>
    <w:rsid w:val="00431D65"/>
    <w:rsid w:val="00431E7B"/>
    <w:rsid w:val="00432084"/>
    <w:rsid w:val="00432BBD"/>
    <w:rsid w:val="004335CE"/>
    <w:rsid w:val="00434995"/>
    <w:rsid w:val="0043563D"/>
    <w:rsid w:val="0043613B"/>
    <w:rsid w:val="004367F3"/>
    <w:rsid w:val="004378AA"/>
    <w:rsid w:val="004403AC"/>
    <w:rsid w:val="00440DB8"/>
    <w:rsid w:val="00442FB0"/>
    <w:rsid w:val="00443F9A"/>
    <w:rsid w:val="00447713"/>
    <w:rsid w:val="004509CE"/>
    <w:rsid w:val="00450D72"/>
    <w:rsid w:val="00452FC2"/>
    <w:rsid w:val="00455972"/>
    <w:rsid w:val="00456913"/>
    <w:rsid w:val="00460A44"/>
    <w:rsid w:val="00462E44"/>
    <w:rsid w:val="00463BD1"/>
    <w:rsid w:val="004655AF"/>
    <w:rsid w:val="00465C04"/>
    <w:rsid w:val="004669AB"/>
    <w:rsid w:val="0047045B"/>
    <w:rsid w:val="00470761"/>
    <w:rsid w:val="004728A3"/>
    <w:rsid w:val="00472B75"/>
    <w:rsid w:val="00475110"/>
    <w:rsid w:val="00475245"/>
    <w:rsid w:val="00476982"/>
    <w:rsid w:val="00480216"/>
    <w:rsid w:val="00480667"/>
    <w:rsid w:val="0048133C"/>
    <w:rsid w:val="00481EF6"/>
    <w:rsid w:val="004831FD"/>
    <w:rsid w:val="00483A17"/>
    <w:rsid w:val="00483BEA"/>
    <w:rsid w:val="00485B0D"/>
    <w:rsid w:val="00486A0B"/>
    <w:rsid w:val="00490BFE"/>
    <w:rsid w:val="004911A1"/>
    <w:rsid w:val="00491227"/>
    <w:rsid w:val="00491CAC"/>
    <w:rsid w:val="004925A0"/>
    <w:rsid w:val="004937E7"/>
    <w:rsid w:val="00493D9F"/>
    <w:rsid w:val="00494945"/>
    <w:rsid w:val="00495F54"/>
    <w:rsid w:val="00496232"/>
    <w:rsid w:val="004A0A36"/>
    <w:rsid w:val="004A1B3B"/>
    <w:rsid w:val="004A1EF3"/>
    <w:rsid w:val="004A2719"/>
    <w:rsid w:val="004A3256"/>
    <w:rsid w:val="004A3288"/>
    <w:rsid w:val="004A3E6B"/>
    <w:rsid w:val="004A3F01"/>
    <w:rsid w:val="004A4224"/>
    <w:rsid w:val="004A4C46"/>
    <w:rsid w:val="004A6656"/>
    <w:rsid w:val="004A7176"/>
    <w:rsid w:val="004A717A"/>
    <w:rsid w:val="004A7250"/>
    <w:rsid w:val="004A7644"/>
    <w:rsid w:val="004A7E73"/>
    <w:rsid w:val="004A7FD5"/>
    <w:rsid w:val="004B0C67"/>
    <w:rsid w:val="004B0F1E"/>
    <w:rsid w:val="004B1147"/>
    <w:rsid w:val="004B1240"/>
    <w:rsid w:val="004B261E"/>
    <w:rsid w:val="004B2C0E"/>
    <w:rsid w:val="004B4039"/>
    <w:rsid w:val="004B4426"/>
    <w:rsid w:val="004B58B4"/>
    <w:rsid w:val="004B64A9"/>
    <w:rsid w:val="004B652A"/>
    <w:rsid w:val="004B69E3"/>
    <w:rsid w:val="004B6A6A"/>
    <w:rsid w:val="004C0C67"/>
    <w:rsid w:val="004C0D4E"/>
    <w:rsid w:val="004C1D31"/>
    <w:rsid w:val="004C231A"/>
    <w:rsid w:val="004C3827"/>
    <w:rsid w:val="004C4E3F"/>
    <w:rsid w:val="004C5026"/>
    <w:rsid w:val="004C5BDB"/>
    <w:rsid w:val="004C5C7B"/>
    <w:rsid w:val="004D3D38"/>
    <w:rsid w:val="004D3FAC"/>
    <w:rsid w:val="004D437C"/>
    <w:rsid w:val="004D48EA"/>
    <w:rsid w:val="004D5681"/>
    <w:rsid w:val="004D5B0A"/>
    <w:rsid w:val="004D65AA"/>
    <w:rsid w:val="004E0EC8"/>
    <w:rsid w:val="004E2BC5"/>
    <w:rsid w:val="004E6BB4"/>
    <w:rsid w:val="004E7E55"/>
    <w:rsid w:val="004F1AF6"/>
    <w:rsid w:val="004F46E1"/>
    <w:rsid w:val="004F4A6D"/>
    <w:rsid w:val="004F5BA3"/>
    <w:rsid w:val="004F5F53"/>
    <w:rsid w:val="004F783A"/>
    <w:rsid w:val="00500D4B"/>
    <w:rsid w:val="00501BAA"/>
    <w:rsid w:val="00503376"/>
    <w:rsid w:val="00510C51"/>
    <w:rsid w:val="00513B2D"/>
    <w:rsid w:val="00515791"/>
    <w:rsid w:val="005159A3"/>
    <w:rsid w:val="00516229"/>
    <w:rsid w:val="00516D24"/>
    <w:rsid w:val="005206A7"/>
    <w:rsid w:val="005212F9"/>
    <w:rsid w:val="00521E07"/>
    <w:rsid w:val="00524BA7"/>
    <w:rsid w:val="005260FD"/>
    <w:rsid w:val="005272C2"/>
    <w:rsid w:val="00527436"/>
    <w:rsid w:val="00530180"/>
    <w:rsid w:val="00530C58"/>
    <w:rsid w:val="00531C5B"/>
    <w:rsid w:val="00532C7D"/>
    <w:rsid w:val="005333AE"/>
    <w:rsid w:val="00534A11"/>
    <w:rsid w:val="00536629"/>
    <w:rsid w:val="00537BA6"/>
    <w:rsid w:val="00537CD9"/>
    <w:rsid w:val="005413C5"/>
    <w:rsid w:val="00542577"/>
    <w:rsid w:val="00542D63"/>
    <w:rsid w:val="00546DC9"/>
    <w:rsid w:val="00547478"/>
    <w:rsid w:val="00550213"/>
    <w:rsid w:val="00551628"/>
    <w:rsid w:val="005522AC"/>
    <w:rsid w:val="00552738"/>
    <w:rsid w:val="005541FC"/>
    <w:rsid w:val="00554AEE"/>
    <w:rsid w:val="0055599E"/>
    <w:rsid w:val="0055623F"/>
    <w:rsid w:val="005577BB"/>
    <w:rsid w:val="00557F8A"/>
    <w:rsid w:val="0056067C"/>
    <w:rsid w:val="0056194E"/>
    <w:rsid w:val="00561E0E"/>
    <w:rsid w:val="00561E6E"/>
    <w:rsid w:val="005624EE"/>
    <w:rsid w:val="00563AAF"/>
    <w:rsid w:val="00563BA2"/>
    <w:rsid w:val="0056425F"/>
    <w:rsid w:val="005642F0"/>
    <w:rsid w:val="0056494D"/>
    <w:rsid w:val="00565B91"/>
    <w:rsid w:val="00565FB5"/>
    <w:rsid w:val="00566CA1"/>
    <w:rsid w:val="005710ED"/>
    <w:rsid w:val="0057178F"/>
    <w:rsid w:val="00572B8C"/>
    <w:rsid w:val="005733D3"/>
    <w:rsid w:val="00573444"/>
    <w:rsid w:val="005736FE"/>
    <w:rsid w:val="0057536C"/>
    <w:rsid w:val="0057729F"/>
    <w:rsid w:val="00577A2A"/>
    <w:rsid w:val="00580B33"/>
    <w:rsid w:val="00584204"/>
    <w:rsid w:val="00584D7A"/>
    <w:rsid w:val="005862EB"/>
    <w:rsid w:val="00587AD6"/>
    <w:rsid w:val="00590398"/>
    <w:rsid w:val="00591A60"/>
    <w:rsid w:val="00594724"/>
    <w:rsid w:val="0059472D"/>
    <w:rsid w:val="0059517A"/>
    <w:rsid w:val="00595806"/>
    <w:rsid w:val="005962B8"/>
    <w:rsid w:val="0059687B"/>
    <w:rsid w:val="005978F7"/>
    <w:rsid w:val="005A27AA"/>
    <w:rsid w:val="005A2F4C"/>
    <w:rsid w:val="005A5686"/>
    <w:rsid w:val="005A669B"/>
    <w:rsid w:val="005A6DA7"/>
    <w:rsid w:val="005B0876"/>
    <w:rsid w:val="005B1EA9"/>
    <w:rsid w:val="005B1F1C"/>
    <w:rsid w:val="005B289C"/>
    <w:rsid w:val="005B558A"/>
    <w:rsid w:val="005B5945"/>
    <w:rsid w:val="005B5A0A"/>
    <w:rsid w:val="005B66DD"/>
    <w:rsid w:val="005B69D6"/>
    <w:rsid w:val="005B79D5"/>
    <w:rsid w:val="005C0591"/>
    <w:rsid w:val="005C0F87"/>
    <w:rsid w:val="005C117E"/>
    <w:rsid w:val="005C3F46"/>
    <w:rsid w:val="005C457C"/>
    <w:rsid w:val="005C594A"/>
    <w:rsid w:val="005C6783"/>
    <w:rsid w:val="005C7383"/>
    <w:rsid w:val="005C77C5"/>
    <w:rsid w:val="005D0FD8"/>
    <w:rsid w:val="005D2052"/>
    <w:rsid w:val="005D279F"/>
    <w:rsid w:val="005D3AE1"/>
    <w:rsid w:val="005D68FF"/>
    <w:rsid w:val="005D7849"/>
    <w:rsid w:val="005E1D9D"/>
    <w:rsid w:val="005F0401"/>
    <w:rsid w:val="005F11FA"/>
    <w:rsid w:val="005F1BBC"/>
    <w:rsid w:val="005F1E2B"/>
    <w:rsid w:val="005F1FD3"/>
    <w:rsid w:val="005F2D90"/>
    <w:rsid w:val="00602BFE"/>
    <w:rsid w:val="00602CC8"/>
    <w:rsid w:val="006039CB"/>
    <w:rsid w:val="0060444A"/>
    <w:rsid w:val="00606CC1"/>
    <w:rsid w:val="00606E61"/>
    <w:rsid w:val="00606FBF"/>
    <w:rsid w:val="0060780D"/>
    <w:rsid w:val="00611F4D"/>
    <w:rsid w:val="00612972"/>
    <w:rsid w:val="006138F3"/>
    <w:rsid w:val="00615039"/>
    <w:rsid w:val="00615661"/>
    <w:rsid w:val="00615C95"/>
    <w:rsid w:val="00616DDA"/>
    <w:rsid w:val="00616DFD"/>
    <w:rsid w:val="0061703B"/>
    <w:rsid w:val="00620D8A"/>
    <w:rsid w:val="00621482"/>
    <w:rsid w:val="00622038"/>
    <w:rsid w:val="00622522"/>
    <w:rsid w:val="006237A6"/>
    <w:rsid w:val="00627691"/>
    <w:rsid w:val="006300DB"/>
    <w:rsid w:val="006303A4"/>
    <w:rsid w:val="00631276"/>
    <w:rsid w:val="006317F8"/>
    <w:rsid w:val="00631AEB"/>
    <w:rsid w:val="006330EF"/>
    <w:rsid w:val="00634DF6"/>
    <w:rsid w:val="00636056"/>
    <w:rsid w:val="00636E1E"/>
    <w:rsid w:val="00641519"/>
    <w:rsid w:val="0064183F"/>
    <w:rsid w:val="00642DEB"/>
    <w:rsid w:val="006436A2"/>
    <w:rsid w:val="0064486E"/>
    <w:rsid w:val="00644D58"/>
    <w:rsid w:val="00644F40"/>
    <w:rsid w:val="00647C3A"/>
    <w:rsid w:val="0065001F"/>
    <w:rsid w:val="00650039"/>
    <w:rsid w:val="006533CF"/>
    <w:rsid w:val="00653424"/>
    <w:rsid w:val="00654010"/>
    <w:rsid w:val="0065453B"/>
    <w:rsid w:val="00657F90"/>
    <w:rsid w:val="00660872"/>
    <w:rsid w:val="006660B3"/>
    <w:rsid w:val="006660F4"/>
    <w:rsid w:val="00666A09"/>
    <w:rsid w:val="00666D43"/>
    <w:rsid w:val="00671F16"/>
    <w:rsid w:val="00673C8B"/>
    <w:rsid w:val="00673E79"/>
    <w:rsid w:val="00676ADB"/>
    <w:rsid w:val="00676B7D"/>
    <w:rsid w:val="00676C05"/>
    <w:rsid w:val="006774BC"/>
    <w:rsid w:val="00677C91"/>
    <w:rsid w:val="00677D8A"/>
    <w:rsid w:val="00681F49"/>
    <w:rsid w:val="00682536"/>
    <w:rsid w:val="00682F07"/>
    <w:rsid w:val="00684B83"/>
    <w:rsid w:val="00686AFB"/>
    <w:rsid w:val="00686C79"/>
    <w:rsid w:val="00686FFC"/>
    <w:rsid w:val="0069083A"/>
    <w:rsid w:val="00691D8E"/>
    <w:rsid w:val="00692400"/>
    <w:rsid w:val="006929E2"/>
    <w:rsid w:val="006938DB"/>
    <w:rsid w:val="00694732"/>
    <w:rsid w:val="00696674"/>
    <w:rsid w:val="0069774B"/>
    <w:rsid w:val="006977F9"/>
    <w:rsid w:val="00697A86"/>
    <w:rsid w:val="00697CA9"/>
    <w:rsid w:val="006A17EA"/>
    <w:rsid w:val="006A2330"/>
    <w:rsid w:val="006A52FB"/>
    <w:rsid w:val="006A7A81"/>
    <w:rsid w:val="006B18F9"/>
    <w:rsid w:val="006B2D10"/>
    <w:rsid w:val="006B333B"/>
    <w:rsid w:val="006B432D"/>
    <w:rsid w:val="006B52CF"/>
    <w:rsid w:val="006B7C1A"/>
    <w:rsid w:val="006C0081"/>
    <w:rsid w:val="006C0702"/>
    <w:rsid w:val="006C218B"/>
    <w:rsid w:val="006C3BA0"/>
    <w:rsid w:val="006C4409"/>
    <w:rsid w:val="006C50FE"/>
    <w:rsid w:val="006C5871"/>
    <w:rsid w:val="006C5E68"/>
    <w:rsid w:val="006C6B1F"/>
    <w:rsid w:val="006C7007"/>
    <w:rsid w:val="006D144B"/>
    <w:rsid w:val="006D38A7"/>
    <w:rsid w:val="006D3AB5"/>
    <w:rsid w:val="006D7612"/>
    <w:rsid w:val="006D7E7D"/>
    <w:rsid w:val="006E2A3C"/>
    <w:rsid w:val="006E3B16"/>
    <w:rsid w:val="006E44F6"/>
    <w:rsid w:val="006E671E"/>
    <w:rsid w:val="006E6A60"/>
    <w:rsid w:val="006E6CA5"/>
    <w:rsid w:val="006F1384"/>
    <w:rsid w:val="006F2967"/>
    <w:rsid w:val="006F3AB1"/>
    <w:rsid w:val="006F65D5"/>
    <w:rsid w:val="006F7561"/>
    <w:rsid w:val="00700AF7"/>
    <w:rsid w:val="00701AA8"/>
    <w:rsid w:val="00703FA3"/>
    <w:rsid w:val="00704533"/>
    <w:rsid w:val="00704AD3"/>
    <w:rsid w:val="00704EDD"/>
    <w:rsid w:val="00705F02"/>
    <w:rsid w:val="0070718C"/>
    <w:rsid w:val="007073BA"/>
    <w:rsid w:val="007077F6"/>
    <w:rsid w:val="007101C3"/>
    <w:rsid w:val="007109BF"/>
    <w:rsid w:val="00711B8A"/>
    <w:rsid w:val="00711D2C"/>
    <w:rsid w:val="00715684"/>
    <w:rsid w:val="00715C30"/>
    <w:rsid w:val="00720CF1"/>
    <w:rsid w:val="007239E2"/>
    <w:rsid w:val="00723BE7"/>
    <w:rsid w:val="00724769"/>
    <w:rsid w:val="00724F9E"/>
    <w:rsid w:val="007253BB"/>
    <w:rsid w:val="00725AB6"/>
    <w:rsid w:val="00726072"/>
    <w:rsid w:val="00727534"/>
    <w:rsid w:val="0073240C"/>
    <w:rsid w:val="00732F1F"/>
    <w:rsid w:val="0073323D"/>
    <w:rsid w:val="0073517F"/>
    <w:rsid w:val="00735486"/>
    <w:rsid w:val="00735759"/>
    <w:rsid w:val="00737D76"/>
    <w:rsid w:val="00742500"/>
    <w:rsid w:val="00742931"/>
    <w:rsid w:val="00742AE3"/>
    <w:rsid w:val="0074305A"/>
    <w:rsid w:val="007435CD"/>
    <w:rsid w:val="007441EC"/>
    <w:rsid w:val="00745635"/>
    <w:rsid w:val="00745DF7"/>
    <w:rsid w:val="00747421"/>
    <w:rsid w:val="00750719"/>
    <w:rsid w:val="007508EC"/>
    <w:rsid w:val="00750F25"/>
    <w:rsid w:val="00751EAE"/>
    <w:rsid w:val="007528B0"/>
    <w:rsid w:val="00753E33"/>
    <w:rsid w:val="007575C7"/>
    <w:rsid w:val="00760FF8"/>
    <w:rsid w:val="0076187C"/>
    <w:rsid w:val="0076268D"/>
    <w:rsid w:val="0076274E"/>
    <w:rsid w:val="00762C11"/>
    <w:rsid w:val="007653E1"/>
    <w:rsid w:val="00765843"/>
    <w:rsid w:val="007659E8"/>
    <w:rsid w:val="007663D8"/>
    <w:rsid w:val="007669A7"/>
    <w:rsid w:val="007669EC"/>
    <w:rsid w:val="0076777A"/>
    <w:rsid w:val="007678F0"/>
    <w:rsid w:val="007713A5"/>
    <w:rsid w:val="00771A65"/>
    <w:rsid w:val="00772006"/>
    <w:rsid w:val="00772EE9"/>
    <w:rsid w:val="00773E58"/>
    <w:rsid w:val="00774088"/>
    <w:rsid w:val="0077461C"/>
    <w:rsid w:val="00775EA4"/>
    <w:rsid w:val="0077653D"/>
    <w:rsid w:val="007805E7"/>
    <w:rsid w:val="00780696"/>
    <w:rsid w:val="00781C98"/>
    <w:rsid w:val="007822A0"/>
    <w:rsid w:val="00782679"/>
    <w:rsid w:val="0078271A"/>
    <w:rsid w:val="0078364A"/>
    <w:rsid w:val="00783B55"/>
    <w:rsid w:val="00784D90"/>
    <w:rsid w:val="00785614"/>
    <w:rsid w:val="00786FC1"/>
    <w:rsid w:val="00792AEC"/>
    <w:rsid w:val="00795780"/>
    <w:rsid w:val="0079584A"/>
    <w:rsid w:val="00795A0F"/>
    <w:rsid w:val="00795F74"/>
    <w:rsid w:val="00796B8B"/>
    <w:rsid w:val="007A03F2"/>
    <w:rsid w:val="007A04FA"/>
    <w:rsid w:val="007A0C71"/>
    <w:rsid w:val="007A2D9F"/>
    <w:rsid w:val="007A3771"/>
    <w:rsid w:val="007A398A"/>
    <w:rsid w:val="007A4CAB"/>
    <w:rsid w:val="007A59E6"/>
    <w:rsid w:val="007A6A74"/>
    <w:rsid w:val="007B1382"/>
    <w:rsid w:val="007B2123"/>
    <w:rsid w:val="007B2190"/>
    <w:rsid w:val="007B30B3"/>
    <w:rsid w:val="007B3263"/>
    <w:rsid w:val="007B351D"/>
    <w:rsid w:val="007B3874"/>
    <w:rsid w:val="007B40C4"/>
    <w:rsid w:val="007B529A"/>
    <w:rsid w:val="007B57D3"/>
    <w:rsid w:val="007B57D9"/>
    <w:rsid w:val="007B61DB"/>
    <w:rsid w:val="007B7919"/>
    <w:rsid w:val="007B7B17"/>
    <w:rsid w:val="007C02FF"/>
    <w:rsid w:val="007C2938"/>
    <w:rsid w:val="007C3228"/>
    <w:rsid w:val="007C3517"/>
    <w:rsid w:val="007C37E9"/>
    <w:rsid w:val="007C3ACC"/>
    <w:rsid w:val="007C5202"/>
    <w:rsid w:val="007C6209"/>
    <w:rsid w:val="007C67B9"/>
    <w:rsid w:val="007D0367"/>
    <w:rsid w:val="007D0FC8"/>
    <w:rsid w:val="007D16EF"/>
    <w:rsid w:val="007D19B2"/>
    <w:rsid w:val="007D35BE"/>
    <w:rsid w:val="007D4563"/>
    <w:rsid w:val="007D50CB"/>
    <w:rsid w:val="007D5C26"/>
    <w:rsid w:val="007E08DA"/>
    <w:rsid w:val="007E5452"/>
    <w:rsid w:val="007E5D2C"/>
    <w:rsid w:val="007E749B"/>
    <w:rsid w:val="007E7A1E"/>
    <w:rsid w:val="007E7E6A"/>
    <w:rsid w:val="007F0144"/>
    <w:rsid w:val="007F23A1"/>
    <w:rsid w:val="007F3098"/>
    <w:rsid w:val="007F62D5"/>
    <w:rsid w:val="007F695C"/>
    <w:rsid w:val="007F74DD"/>
    <w:rsid w:val="007F7ECD"/>
    <w:rsid w:val="00800230"/>
    <w:rsid w:val="0080082F"/>
    <w:rsid w:val="00802189"/>
    <w:rsid w:val="00802531"/>
    <w:rsid w:val="00803E75"/>
    <w:rsid w:val="00804D87"/>
    <w:rsid w:val="008053E3"/>
    <w:rsid w:val="00810D02"/>
    <w:rsid w:val="00813D39"/>
    <w:rsid w:val="00814D2E"/>
    <w:rsid w:val="00814E88"/>
    <w:rsid w:val="008205B3"/>
    <w:rsid w:val="00820F1A"/>
    <w:rsid w:val="008215B2"/>
    <w:rsid w:val="00822D6D"/>
    <w:rsid w:val="008254F1"/>
    <w:rsid w:val="00825617"/>
    <w:rsid w:val="00826B84"/>
    <w:rsid w:val="00827A8A"/>
    <w:rsid w:val="00830EF9"/>
    <w:rsid w:val="008318AE"/>
    <w:rsid w:val="00832D83"/>
    <w:rsid w:val="0083567B"/>
    <w:rsid w:val="008366B3"/>
    <w:rsid w:val="008402B8"/>
    <w:rsid w:val="00840611"/>
    <w:rsid w:val="008406C3"/>
    <w:rsid w:val="00841C9F"/>
    <w:rsid w:val="0084271A"/>
    <w:rsid w:val="00842A4B"/>
    <w:rsid w:val="00842BD5"/>
    <w:rsid w:val="00842FC9"/>
    <w:rsid w:val="0084309D"/>
    <w:rsid w:val="008459D8"/>
    <w:rsid w:val="00850259"/>
    <w:rsid w:val="00850F5F"/>
    <w:rsid w:val="00851C2E"/>
    <w:rsid w:val="00853FF3"/>
    <w:rsid w:val="00854569"/>
    <w:rsid w:val="00854E94"/>
    <w:rsid w:val="00855C5F"/>
    <w:rsid w:val="0085622A"/>
    <w:rsid w:val="00856A8D"/>
    <w:rsid w:val="00857B13"/>
    <w:rsid w:val="008606D1"/>
    <w:rsid w:val="00860B89"/>
    <w:rsid w:val="008620D7"/>
    <w:rsid w:val="00862946"/>
    <w:rsid w:val="00863E07"/>
    <w:rsid w:val="00864690"/>
    <w:rsid w:val="00864986"/>
    <w:rsid w:val="0086609A"/>
    <w:rsid w:val="00866633"/>
    <w:rsid w:val="0086699D"/>
    <w:rsid w:val="00867206"/>
    <w:rsid w:val="00867237"/>
    <w:rsid w:val="00871D35"/>
    <w:rsid w:val="00872417"/>
    <w:rsid w:val="0087257E"/>
    <w:rsid w:val="00872864"/>
    <w:rsid w:val="008728BB"/>
    <w:rsid w:val="00874868"/>
    <w:rsid w:val="00875E6E"/>
    <w:rsid w:val="00877EA8"/>
    <w:rsid w:val="00880A8D"/>
    <w:rsid w:val="0088173B"/>
    <w:rsid w:val="00881D40"/>
    <w:rsid w:val="0088548F"/>
    <w:rsid w:val="00885EA6"/>
    <w:rsid w:val="00887E76"/>
    <w:rsid w:val="0089135A"/>
    <w:rsid w:val="00891602"/>
    <w:rsid w:val="00891FDE"/>
    <w:rsid w:val="0089207D"/>
    <w:rsid w:val="008932E5"/>
    <w:rsid w:val="00893772"/>
    <w:rsid w:val="00893BEA"/>
    <w:rsid w:val="00894D8E"/>
    <w:rsid w:val="008962B3"/>
    <w:rsid w:val="00896D33"/>
    <w:rsid w:val="008A0273"/>
    <w:rsid w:val="008A0419"/>
    <w:rsid w:val="008A21DC"/>
    <w:rsid w:val="008A2360"/>
    <w:rsid w:val="008A2464"/>
    <w:rsid w:val="008A2E99"/>
    <w:rsid w:val="008A3B2C"/>
    <w:rsid w:val="008A42E1"/>
    <w:rsid w:val="008A6B94"/>
    <w:rsid w:val="008B147E"/>
    <w:rsid w:val="008B1BED"/>
    <w:rsid w:val="008B3B87"/>
    <w:rsid w:val="008B4298"/>
    <w:rsid w:val="008B6CAA"/>
    <w:rsid w:val="008B7E29"/>
    <w:rsid w:val="008C121C"/>
    <w:rsid w:val="008C17D1"/>
    <w:rsid w:val="008C3502"/>
    <w:rsid w:val="008C517A"/>
    <w:rsid w:val="008C5B46"/>
    <w:rsid w:val="008C5E80"/>
    <w:rsid w:val="008C65D3"/>
    <w:rsid w:val="008C6A0A"/>
    <w:rsid w:val="008D114F"/>
    <w:rsid w:val="008D14E9"/>
    <w:rsid w:val="008D408E"/>
    <w:rsid w:val="008D45E2"/>
    <w:rsid w:val="008D52FE"/>
    <w:rsid w:val="008D5AB9"/>
    <w:rsid w:val="008D74CA"/>
    <w:rsid w:val="008E1AF7"/>
    <w:rsid w:val="008E1BF9"/>
    <w:rsid w:val="008E327E"/>
    <w:rsid w:val="008E70B4"/>
    <w:rsid w:val="008E73D7"/>
    <w:rsid w:val="008F2ECB"/>
    <w:rsid w:val="008F3C2D"/>
    <w:rsid w:val="008F507D"/>
    <w:rsid w:val="008F7C30"/>
    <w:rsid w:val="009041B2"/>
    <w:rsid w:val="00904212"/>
    <w:rsid w:val="00905AE5"/>
    <w:rsid w:val="00906275"/>
    <w:rsid w:val="00906A13"/>
    <w:rsid w:val="00906D47"/>
    <w:rsid w:val="00911597"/>
    <w:rsid w:val="009126D6"/>
    <w:rsid w:val="00912AD5"/>
    <w:rsid w:val="00913296"/>
    <w:rsid w:val="00913718"/>
    <w:rsid w:val="00913867"/>
    <w:rsid w:val="00915310"/>
    <w:rsid w:val="009160B2"/>
    <w:rsid w:val="009164FD"/>
    <w:rsid w:val="00916A69"/>
    <w:rsid w:val="00916ADB"/>
    <w:rsid w:val="00917121"/>
    <w:rsid w:val="00917344"/>
    <w:rsid w:val="0092011C"/>
    <w:rsid w:val="00920306"/>
    <w:rsid w:val="00921690"/>
    <w:rsid w:val="0092244A"/>
    <w:rsid w:val="0092525A"/>
    <w:rsid w:val="00925A42"/>
    <w:rsid w:val="00927524"/>
    <w:rsid w:val="00930D7B"/>
    <w:rsid w:val="00932B4C"/>
    <w:rsid w:val="00933FE9"/>
    <w:rsid w:val="00934061"/>
    <w:rsid w:val="00936E34"/>
    <w:rsid w:val="00937057"/>
    <w:rsid w:val="00940DDD"/>
    <w:rsid w:val="00941CC6"/>
    <w:rsid w:val="00941D68"/>
    <w:rsid w:val="00942F4F"/>
    <w:rsid w:val="00943DBC"/>
    <w:rsid w:val="00943EC8"/>
    <w:rsid w:val="009450D8"/>
    <w:rsid w:val="00946021"/>
    <w:rsid w:val="00947E9D"/>
    <w:rsid w:val="00950E00"/>
    <w:rsid w:val="00950E74"/>
    <w:rsid w:val="0095120D"/>
    <w:rsid w:val="00954BF3"/>
    <w:rsid w:val="00955D7A"/>
    <w:rsid w:val="00957494"/>
    <w:rsid w:val="00957925"/>
    <w:rsid w:val="00960355"/>
    <w:rsid w:val="0096093C"/>
    <w:rsid w:val="00960A31"/>
    <w:rsid w:val="00960B51"/>
    <w:rsid w:val="0096161B"/>
    <w:rsid w:val="00961A25"/>
    <w:rsid w:val="00961DE2"/>
    <w:rsid w:val="00962973"/>
    <w:rsid w:val="00964642"/>
    <w:rsid w:val="00964986"/>
    <w:rsid w:val="00971EA7"/>
    <w:rsid w:val="00972FFB"/>
    <w:rsid w:val="00974127"/>
    <w:rsid w:val="009743C1"/>
    <w:rsid w:val="00974751"/>
    <w:rsid w:val="00974958"/>
    <w:rsid w:val="009764D9"/>
    <w:rsid w:val="009817F1"/>
    <w:rsid w:val="00983184"/>
    <w:rsid w:val="00984452"/>
    <w:rsid w:val="009849B7"/>
    <w:rsid w:val="00984E9B"/>
    <w:rsid w:val="00986EAB"/>
    <w:rsid w:val="009908D5"/>
    <w:rsid w:val="00992BEE"/>
    <w:rsid w:val="009933B2"/>
    <w:rsid w:val="00993EDE"/>
    <w:rsid w:val="00996527"/>
    <w:rsid w:val="00996FD8"/>
    <w:rsid w:val="00997764"/>
    <w:rsid w:val="00997E49"/>
    <w:rsid w:val="009A162C"/>
    <w:rsid w:val="009A18DD"/>
    <w:rsid w:val="009A22E6"/>
    <w:rsid w:val="009A3638"/>
    <w:rsid w:val="009A4900"/>
    <w:rsid w:val="009A4EA9"/>
    <w:rsid w:val="009A6223"/>
    <w:rsid w:val="009A6A79"/>
    <w:rsid w:val="009A7728"/>
    <w:rsid w:val="009B0320"/>
    <w:rsid w:val="009B0D6A"/>
    <w:rsid w:val="009B1624"/>
    <w:rsid w:val="009B1FCC"/>
    <w:rsid w:val="009B2F6A"/>
    <w:rsid w:val="009B3116"/>
    <w:rsid w:val="009B41F3"/>
    <w:rsid w:val="009B4527"/>
    <w:rsid w:val="009B4868"/>
    <w:rsid w:val="009B4B76"/>
    <w:rsid w:val="009B7875"/>
    <w:rsid w:val="009C2C2E"/>
    <w:rsid w:val="009C48EF"/>
    <w:rsid w:val="009C4A72"/>
    <w:rsid w:val="009C5B31"/>
    <w:rsid w:val="009C6CD4"/>
    <w:rsid w:val="009C711D"/>
    <w:rsid w:val="009C71A5"/>
    <w:rsid w:val="009D047E"/>
    <w:rsid w:val="009D0FB3"/>
    <w:rsid w:val="009D1EBA"/>
    <w:rsid w:val="009D29E9"/>
    <w:rsid w:val="009D30A9"/>
    <w:rsid w:val="009D42E0"/>
    <w:rsid w:val="009D55D1"/>
    <w:rsid w:val="009D5C08"/>
    <w:rsid w:val="009D6BC7"/>
    <w:rsid w:val="009D6BD1"/>
    <w:rsid w:val="009D7D2F"/>
    <w:rsid w:val="009E12DE"/>
    <w:rsid w:val="009E292A"/>
    <w:rsid w:val="009E2E67"/>
    <w:rsid w:val="009E32AE"/>
    <w:rsid w:val="009E3B89"/>
    <w:rsid w:val="009E5211"/>
    <w:rsid w:val="009E5518"/>
    <w:rsid w:val="009E5760"/>
    <w:rsid w:val="009E6222"/>
    <w:rsid w:val="009E789E"/>
    <w:rsid w:val="009E7953"/>
    <w:rsid w:val="009E7C6C"/>
    <w:rsid w:val="009F1140"/>
    <w:rsid w:val="009F1D98"/>
    <w:rsid w:val="009F2B14"/>
    <w:rsid w:val="009F473E"/>
    <w:rsid w:val="009F53AF"/>
    <w:rsid w:val="009F6087"/>
    <w:rsid w:val="009F64AE"/>
    <w:rsid w:val="009F7CF5"/>
    <w:rsid w:val="00A00255"/>
    <w:rsid w:val="00A01B68"/>
    <w:rsid w:val="00A01E65"/>
    <w:rsid w:val="00A037E0"/>
    <w:rsid w:val="00A04B32"/>
    <w:rsid w:val="00A05877"/>
    <w:rsid w:val="00A05DAA"/>
    <w:rsid w:val="00A064F4"/>
    <w:rsid w:val="00A06FA4"/>
    <w:rsid w:val="00A107A2"/>
    <w:rsid w:val="00A10A0C"/>
    <w:rsid w:val="00A139D1"/>
    <w:rsid w:val="00A1474F"/>
    <w:rsid w:val="00A147CB"/>
    <w:rsid w:val="00A14C74"/>
    <w:rsid w:val="00A15827"/>
    <w:rsid w:val="00A21741"/>
    <w:rsid w:val="00A22347"/>
    <w:rsid w:val="00A22A07"/>
    <w:rsid w:val="00A231BD"/>
    <w:rsid w:val="00A24487"/>
    <w:rsid w:val="00A24D73"/>
    <w:rsid w:val="00A25155"/>
    <w:rsid w:val="00A27904"/>
    <w:rsid w:val="00A27A21"/>
    <w:rsid w:val="00A3065E"/>
    <w:rsid w:val="00A30867"/>
    <w:rsid w:val="00A30DF0"/>
    <w:rsid w:val="00A30E4A"/>
    <w:rsid w:val="00A31BCB"/>
    <w:rsid w:val="00A330C2"/>
    <w:rsid w:val="00A33F0C"/>
    <w:rsid w:val="00A34362"/>
    <w:rsid w:val="00A349C0"/>
    <w:rsid w:val="00A359F1"/>
    <w:rsid w:val="00A37072"/>
    <w:rsid w:val="00A37355"/>
    <w:rsid w:val="00A375E5"/>
    <w:rsid w:val="00A40EC7"/>
    <w:rsid w:val="00A41DAB"/>
    <w:rsid w:val="00A428CC"/>
    <w:rsid w:val="00A4326C"/>
    <w:rsid w:val="00A45313"/>
    <w:rsid w:val="00A45C29"/>
    <w:rsid w:val="00A466AF"/>
    <w:rsid w:val="00A50E3C"/>
    <w:rsid w:val="00A51E2B"/>
    <w:rsid w:val="00A525B5"/>
    <w:rsid w:val="00A5327D"/>
    <w:rsid w:val="00A5444F"/>
    <w:rsid w:val="00A54501"/>
    <w:rsid w:val="00A54983"/>
    <w:rsid w:val="00A55209"/>
    <w:rsid w:val="00A55675"/>
    <w:rsid w:val="00A60958"/>
    <w:rsid w:val="00A60B24"/>
    <w:rsid w:val="00A61DE9"/>
    <w:rsid w:val="00A62127"/>
    <w:rsid w:val="00A639D8"/>
    <w:rsid w:val="00A70017"/>
    <w:rsid w:val="00A701B2"/>
    <w:rsid w:val="00A705A0"/>
    <w:rsid w:val="00A706AF"/>
    <w:rsid w:val="00A71394"/>
    <w:rsid w:val="00A72348"/>
    <w:rsid w:val="00A73958"/>
    <w:rsid w:val="00A75124"/>
    <w:rsid w:val="00A75BAD"/>
    <w:rsid w:val="00A76303"/>
    <w:rsid w:val="00A77420"/>
    <w:rsid w:val="00A806D1"/>
    <w:rsid w:val="00A810FA"/>
    <w:rsid w:val="00A81253"/>
    <w:rsid w:val="00A81E75"/>
    <w:rsid w:val="00A8228A"/>
    <w:rsid w:val="00A8257C"/>
    <w:rsid w:val="00A8353A"/>
    <w:rsid w:val="00A84A6D"/>
    <w:rsid w:val="00A859A6"/>
    <w:rsid w:val="00A85B8B"/>
    <w:rsid w:val="00A86BAE"/>
    <w:rsid w:val="00A872C8"/>
    <w:rsid w:val="00A9011E"/>
    <w:rsid w:val="00A91979"/>
    <w:rsid w:val="00A92862"/>
    <w:rsid w:val="00A94B27"/>
    <w:rsid w:val="00A95622"/>
    <w:rsid w:val="00A95B6A"/>
    <w:rsid w:val="00A95F01"/>
    <w:rsid w:val="00A97155"/>
    <w:rsid w:val="00AA008E"/>
    <w:rsid w:val="00AA08C9"/>
    <w:rsid w:val="00AA10A8"/>
    <w:rsid w:val="00AA173E"/>
    <w:rsid w:val="00AA366C"/>
    <w:rsid w:val="00AA3F1C"/>
    <w:rsid w:val="00AA6E97"/>
    <w:rsid w:val="00AA6F17"/>
    <w:rsid w:val="00AA7551"/>
    <w:rsid w:val="00AA79E7"/>
    <w:rsid w:val="00AB2EEE"/>
    <w:rsid w:val="00AB6E5F"/>
    <w:rsid w:val="00AC1302"/>
    <w:rsid w:val="00AC14E0"/>
    <w:rsid w:val="00AC16F0"/>
    <w:rsid w:val="00AC1774"/>
    <w:rsid w:val="00AC1C22"/>
    <w:rsid w:val="00AC1C77"/>
    <w:rsid w:val="00AC21A0"/>
    <w:rsid w:val="00AC285B"/>
    <w:rsid w:val="00AC6561"/>
    <w:rsid w:val="00AC665C"/>
    <w:rsid w:val="00AC6883"/>
    <w:rsid w:val="00AC71D2"/>
    <w:rsid w:val="00AC7799"/>
    <w:rsid w:val="00AD2A10"/>
    <w:rsid w:val="00AD2EED"/>
    <w:rsid w:val="00AD351D"/>
    <w:rsid w:val="00AD4173"/>
    <w:rsid w:val="00AD4E9A"/>
    <w:rsid w:val="00AD757A"/>
    <w:rsid w:val="00AE1719"/>
    <w:rsid w:val="00AE1FC5"/>
    <w:rsid w:val="00AE3042"/>
    <w:rsid w:val="00AE3F21"/>
    <w:rsid w:val="00AE4541"/>
    <w:rsid w:val="00AE514A"/>
    <w:rsid w:val="00AE53DC"/>
    <w:rsid w:val="00AE5F2C"/>
    <w:rsid w:val="00AE6074"/>
    <w:rsid w:val="00AE6955"/>
    <w:rsid w:val="00AE7052"/>
    <w:rsid w:val="00AE7FC4"/>
    <w:rsid w:val="00AF025C"/>
    <w:rsid w:val="00AF12E9"/>
    <w:rsid w:val="00AF2E3D"/>
    <w:rsid w:val="00AF3D96"/>
    <w:rsid w:val="00AF421C"/>
    <w:rsid w:val="00AF4C77"/>
    <w:rsid w:val="00AF745D"/>
    <w:rsid w:val="00AF7F9C"/>
    <w:rsid w:val="00B000D1"/>
    <w:rsid w:val="00B028C8"/>
    <w:rsid w:val="00B02D8E"/>
    <w:rsid w:val="00B03135"/>
    <w:rsid w:val="00B0389E"/>
    <w:rsid w:val="00B0624C"/>
    <w:rsid w:val="00B073DE"/>
    <w:rsid w:val="00B11EB2"/>
    <w:rsid w:val="00B135A5"/>
    <w:rsid w:val="00B14AC1"/>
    <w:rsid w:val="00B16DBB"/>
    <w:rsid w:val="00B17CC1"/>
    <w:rsid w:val="00B21C48"/>
    <w:rsid w:val="00B25AF0"/>
    <w:rsid w:val="00B26FFF"/>
    <w:rsid w:val="00B27287"/>
    <w:rsid w:val="00B272C1"/>
    <w:rsid w:val="00B27757"/>
    <w:rsid w:val="00B27F02"/>
    <w:rsid w:val="00B30E39"/>
    <w:rsid w:val="00B310C8"/>
    <w:rsid w:val="00B31D08"/>
    <w:rsid w:val="00B34109"/>
    <w:rsid w:val="00B35D4C"/>
    <w:rsid w:val="00B36777"/>
    <w:rsid w:val="00B36F38"/>
    <w:rsid w:val="00B37710"/>
    <w:rsid w:val="00B40291"/>
    <w:rsid w:val="00B40884"/>
    <w:rsid w:val="00B4129A"/>
    <w:rsid w:val="00B413C0"/>
    <w:rsid w:val="00B41B13"/>
    <w:rsid w:val="00B41B21"/>
    <w:rsid w:val="00B41B8D"/>
    <w:rsid w:val="00B42555"/>
    <w:rsid w:val="00B4556D"/>
    <w:rsid w:val="00B4589C"/>
    <w:rsid w:val="00B45A5A"/>
    <w:rsid w:val="00B4661B"/>
    <w:rsid w:val="00B46BA0"/>
    <w:rsid w:val="00B46F05"/>
    <w:rsid w:val="00B50675"/>
    <w:rsid w:val="00B51ACD"/>
    <w:rsid w:val="00B51D49"/>
    <w:rsid w:val="00B52D31"/>
    <w:rsid w:val="00B56F79"/>
    <w:rsid w:val="00B57639"/>
    <w:rsid w:val="00B612F8"/>
    <w:rsid w:val="00B62394"/>
    <w:rsid w:val="00B62A87"/>
    <w:rsid w:val="00B62F14"/>
    <w:rsid w:val="00B637D8"/>
    <w:rsid w:val="00B63FD4"/>
    <w:rsid w:val="00B6468B"/>
    <w:rsid w:val="00B6553F"/>
    <w:rsid w:val="00B67709"/>
    <w:rsid w:val="00B7090B"/>
    <w:rsid w:val="00B709D6"/>
    <w:rsid w:val="00B7268C"/>
    <w:rsid w:val="00B72E2B"/>
    <w:rsid w:val="00B73366"/>
    <w:rsid w:val="00B733C5"/>
    <w:rsid w:val="00B73595"/>
    <w:rsid w:val="00B74646"/>
    <w:rsid w:val="00B74B8B"/>
    <w:rsid w:val="00B754F2"/>
    <w:rsid w:val="00B766DC"/>
    <w:rsid w:val="00B77672"/>
    <w:rsid w:val="00B808D3"/>
    <w:rsid w:val="00B81A4E"/>
    <w:rsid w:val="00B8244A"/>
    <w:rsid w:val="00B82EFE"/>
    <w:rsid w:val="00B83D3A"/>
    <w:rsid w:val="00B83D9F"/>
    <w:rsid w:val="00B85814"/>
    <w:rsid w:val="00B85AA7"/>
    <w:rsid w:val="00B85F26"/>
    <w:rsid w:val="00B86328"/>
    <w:rsid w:val="00B921E0"/>
    <w:rsid w:val="00B964D9"/>
    <w:rsid w:val="00B96CF6"/>
    <w:rsid w:val="00BA005F"/>
    <w:rsid w:val="00BA0AD5"/>
    <w:rsid w:val="00BA0D24"/>
    <w:rsid w:val="00BA2220"/>
    <w:rsid w:val="00BA265D"/>
    <w:rsid w:val="00BA47D1"/>
    <w:rsid w:val="00BA4E95"/>
    <w:rsid w:val="00BA58D4"/>
    <w:rsid w:val="00BA5F8F"/>
    <w:rsid w:val="00BA60DA"/>
    <w:rsid w:val="00BA67E3"/>
    <w:rsid w:val="00BA6D81"/>
    <w:rsid w:val="00BA7BCF"/>
    <w:rsid w:val="00BB0B25"/>
    <w:rsid w:val="00BB0FCE"/>
    <w:rsid w:val="00BB1B19"/>
    <w:rsid w:val="00BB2DF9"/>
    <w:rsid w:val="00BB335B"/>
    <w:rsid w:val="00BB46FB"/>
    <w:rsid w:val="00BB49D1"/>
    <w:rsid w:val="00BB5BF8"/>
    <w:rsid w:val="00BB6B35"/>
    <w:rsid w:val="00BB7C3E"/>
    <w:rsid w:val="00BC09B6"/>
    <w:rsid w:val="00BC1DC4"/>
    <w:rsid w:val="00BC2F40"/>
    <w:rsid w:val="00BC50F0"/>
    <w:rsid w:val="00BC6266"/>
    <w:rsid w:val="00BC69D9"/>
    <w:rsid w:val="00BC785B"/>
    <w:rsid w:val="00BD1B7A"/>
    <w:rsid w:val="00BD2833"/>
    <w:rsid w:val="00BD36DE"/>
    <w:rsid w:val="00BD3AAC"/>
    <w:rsid w:val="00BD3CE3"/>
    <w:rsid w:val="00BD4E94"/>
    <w:rsid w:val="00BD4ED3"/>
    <w:rsid w:val="00BD6D62"/>
    <w:rsid w:val="00BD730A"/>
    <w:rsid w:val="00BE11C0"/>
    <w:rsid w:val="00BE2CD3"/>
    <w:rsid w:val="00BE30D2"/>
    <w:rsid w:val="00BE4B67"/>
    <w:rsid w:val="00BE55D2"/>
    <w:rsid w:val="00BE75BF"/>
    <w:rsid w:val="00BF0D34"/>
    <w:rsid w:val="00BF172F"/>
    <w:rsid w:val="00BF186B"/>
    <w:rsid w:val="00BF1E68"/>
    <w:rsid w:val="00BF1ED8"/>
    <w:rsid w:val="00BF1F6E"/>
    <w:rsid w:val="00BF4D31"/>
    <w:rsid w:val="00BF5459"/>
    <w:rsid w:val="00BF545C"/>
    <w:rsid w:val="00BF58F8"/>
    <w:rsid w:val="00BF5A00"/>
    <w:rsid w:val="00BF607D"/>
    <w:rsid w:val="00BF7104"/>
    <w:rsid w:val="00BF7142"/>
    <w:rsid w:val="00BF768C"/>
    <w:rsid w:val="00C000BB"/>
    <w:rsid w:val="00C05D52"/>
    <w:rsid w:val="00C06859"/>
    <w:rsid w:val="00C06DC4"/>
    <w:rsid w:val="00C10F7D"/>
    <w:rsid w:val="00C110C7"/>
    <w:rsid w:val="00C112AB"/>
    <w:rsid w:val="00C11A94"/>
    <w:rsid w:val="00C12CD0"/>
    <w:rsid w:val="00C16BAE"/>
    <w:rsid w:val="00C17280"/>
    <w:rsid w:val="00C17520"/>
    <w:rsid w:val="00C17FFD"/>
    <w:rsid w:val="00C20537"/>
    <w:rsid w:val="00C208A5"/>
    <w:rsid w:val="00C21B5A"/>
    <w:rsid w:val="00C23034"/>
    <w:rsid w:val="00C232E3"/>
    <w:rsid w:val="00C24901"/>
    <w:rsid w:val="00C24A48"/>
    <w:rsid w:val="00C24B3A"/>
    <w:rsid w:val="00C250D0"/>
    <w:rsid w:val="00C30856"/>
    <w:rsid w:val="00C327E5"/>
    <w:rsid w:val="00C34322"/>
    <w:rsid w:val="00C34DB2"/>
    <w:rsid w:val="00C36411"/>
    <w:rsid w:val="00C3726D"/>
    <w:rsid w:val="00C405DA"/>
    <w:rsid w:val="00C41C5C"/>
    <w:rsid w:val="00C433CD"/>
    <w:rsid w:val="00C4458C"/>
    <w:rsid w:val="00C4477A"/>
    <w:rsid w:val="00C4745D"/>
    <w:rsid w:val="00C4779B"/>
    <w:rsid w:val="00C52A16"/>
    <w:rsid w:val="00C5494D"/>
    <w:rsid w:val="00C55A15"/>
    <w:rsid w:val="00C55E24"/>
    <w:rsid w:val="00C5709C"/>
    <w:rsid w:val="00C61F2E"/>
    <w:rsid w:val="00C6280A"/>
    <w:rsid w:val="00C62B73"/>
    <w:rsid w:val="00C63817"/>
    <w:rsid w:val="00C63A11"/>
    <w:rsid w:val="00C64382"/>
    <w:rsid w:val="00C64C40"/>
    <w:rsid w:val="00C64FD8"/>
    <w:rsid w:val="00C65CD2"/>
    <w:rsid w:val="00C65EC5"/>
    <w:rsid w:val="00C667D7"/>
    <w:rsid w:val="00C73B27"/>
    <w:rsid w:val="00C73BB9"/>
    <w:rsid w:val="00C74B6C"/>
    <w:rsid w:val="00C75957"/>
    <w:rsid w:val="00C75DE0"/>
    <w:rsid w:val="00C76257"/>
    <w:rsid w:val="00C76548"/>
    <w:rsid w:val="00C76B7C"/>
    <w:rsid w:val="00C778C2"/>
    <w:rsid w:val="00C80414"/>
    <w:rsid w:val="00C806D2"/>
    <w:rsid w:val="00C81944"/>
    <w:rsid w:val="00C83A27"/>
    <w:rsid w:val="00C85052"/>
    <w:rsid w:val="00C8509E"/>
    <w:rsid w:val="00C8635D"/>
    <w:rsid w:val="00C8694C"/>
    <w:rsid w:val="00C91B7A"/>
    <w:rsid w:val="00C91D86"/>
    <w:rsid w:val="00C92E1E"/>
    <w:rsid w:val="00C930F7"/>
    <w:rsid w:val="00C95C48"/>
    <w:rsid w:val="00C95D94"/>
    <w:rsid w:val="00C97893"/>
    <w:rsid w:val="00CA1626"/>
    <w:rsid w:val="00CA20F5"/>
    <w:rsid w:val="00CA3A57"/>
    <w:rsid w:val="00CA5526"/>
    <w:rsid w:val="00CA6340"/>
    <w:rsid w:val="00CB0818"/>
    <w:rsid w:val="00CB1D03"/>
    <w:rsid w:val="00CB20E6"/>
    <w:rsid w:val="00CB3D45"/>
    <w:rsid w:val="00CB53D6"/>
    <w:rsid w:val="00CB663D"/>
    <w:rsid w:val="00CB7687"/>
    <w:rsid w:val="00CB7D0A"/>
    <w:rsid w:val="00CC04F4"/>
    <w:rsid w:val="00CC0CC6"/>
    <w:rsid w:val="00CC0CE6"/>
    <w:rsid w:val="00CC1057"/>
    <w:rsid w:val="00CC203E"/>
    <w:rsid w:val="00CC2719"/>
    <w:rsid w:val="00CC2B5D"/>
    <w:rsid w:val="00CC3ED3"/>
    <w:rsid w:val="00CC42DD"/>
    <w:rsid w:val="00CC5902"/>
    <w:rsid w:val="00CC71F1"/>
    <w:rsid w:val="00CC7291"/>
    <w:rsid w:val="00CD18B8"/>
    <w:rsid w:val="00CD1A65"/>
    <w:rsid w:val="00CD2201"/>
    <w:rsid w:val="00CD27AC"/>
    <w:rsid w:val="00CD5B87"/>
    <w:rsid w:val="00CD67A5"/>
    <w:rsid w:val="00CD710F"/>
    <w:rsid w:val="00CE29AF"/>
    <w:rsid w:val="00CE312A"/>
    <w:rsid w:val="00CE33ED"/>
    <w:rsid w:val="00CE395D"/>
    <w:rsid w:val="00CE5243"/>
    <w:rsid w:val="00CE600A"/>
    <w:rsid w:val="00CE6736"/>
    <w:rsid w:val="00CE7D61"/>
    <w:rsid w:val="00CF0295"/>
    <w:rsid w:val="00CF1C2F"/>
    <w:rsid w:val="00CF3059"/>
    <w:rsid w:val="00CF3249"/>
    <w:rsid w:val="00CF3DD3"/>
    <w:rsid w:val="00CF40F9"/>
    <w:rsid w:val="00CF59AA"/>
    <w:rsid w:val="00CF7204"/>
    <w:rsid w:val="00D001E6"/>
    <w:rsid w:val="00D00A6F"/>
    <w:rsid w:val="00D00E4A"/>
    <w:rsid w:val="00D01F0F"/>
    <w:rsid w:val="00D02F60"/>
    <w:rsid w:val="00D036AC"/>
    <w:rsid w:val="00D03778"/>
    <w:rsid w:val="00D04D43"/>
    <w:rsid w:val="00D06330"/>
    <w:rsid w:val="00D07727"/>
    <w:rsid w:val="00D12271"/>
    <w:rsid w:val="00D14F66"/>
    <w:rsid w:val="00D15C09"/>
    <w:rsid w:val="00D164BA"/>
    <w:rsid w:val="00D207D4"/>
    <w:rsid w:val="00D21AC9"/>
    <w:rsid w:val="00D25EC4"/>
    <w:rsid w:val="00D26443"/>
    <w:rsid w:val="00D2732B"/>
    <w:rsid w:val="00D27AFB"/>
    <w:rsid w:val="00D27C37"/>
    <w:rsid w:val="00D32033"/>
    <w:rsid w:val="00D322C3"/>
    <w:rsid w:val="00D324E4"/>
    <w:rsid w:val="00D33495"/>
    <w:rsid w:val="00D3371E"/>
    <w:rsid w:val="00D33BE2"/>
    <w:rsid w:val="00D404EA"/>
    <w:rsid w:val="00D40C06"/>
    <w:rsid w:val="00D410D3"/>
    <w:rsid w:val="00D41683"/>
    <w:rsid w:val="00D42013"/>
    <w:rsid w:val="00D43574"/>
    <w:rsid w:val="00D43D45"/>
    <w:rsid w:val="00D44502"/>
    <w:rsid w:val="00D44D25"/>
    <w:rsid w:val="00D46421"/>
    <w:rsid w:val="00D46E04"/>
    <w:rsid w:val="00D47295"/>
    <w:rsid w:val="00D47455"/>
    <w:rsid w:val="00D47AB0"/>
    <w:rsid w:val="00D512DC"/>
    <w:rsid w:val="00D51431"/>
    <w:rsid w:val="00D522C9"/>
    <w:rsid w:val="00D5368B"/>
    <w:rsid w:val="00D554E0"/>
    <w:rsid w:val="00D55BF0"/>
    <w:rsid w:val="00D56732"/>
    <w:rsid w:val="00D5762B"/>
    <w:rsid w:val="00D57728"/>
    <w:rsid w:val="00D57F60"/>
    <w:rsid w:val="00D61031"/>
    <w:rsid w:val="00D61DE7"/>
    <w:rsid w:val="00D628A8"/>
    <w:rsid w:val="00D64B2F"/>
    <w:rsid w:val="00D662AC"/>
    <w:rsid w:val="00D66687"/>
    <w:rsid w:val="00D67B3D"/>
    <w:rsid w:val="00D70174"/>
    <w:rsid w:val="00D71C81"/>
    <w:rsid w:val="00D72136"/>
    <w:rsid w:val="00D74E5D"/>
    <w:rsid w:val="00D800FA"/>
    <w:rsid w:val="00D80AC8"/>
    <w:rsid w:val="00D8109A"/>
    <w:rsid w:val="00D844C5"/>
    <w:rsid w:val="00D849E7"/>
    <w:rsid w:val="00D85CC9"/>
    <w:rsid w:val="00D861C2"/>
    <w:rsid w:val="00D872D6"/>
    <w:rsid w:val="00D87352"/>
    <w:rsid w:val="00D87733"/>
    <w:rsid w:val="00D90D26"/>
    <w:rsid w:val="00D93D2B"/>
    <w:rsid w:val="00D94E9A"/>
    <w:rsid w:val="00D951A8"/>
    <w:rsid w:val="00DA067E"/>
    <w:rsid w:val="00DA0C4B"/>
    <w:rsid w:val="00DA10CB"/>
    <w:rsid w:val="00DA14E2"/>
    <w:rsid w:val="00DA353C"/>
    <w:rsid w:val="00DA353F"/>
    <w:rsid w:val="00DA3CD6"/>
    <w:rsid w:val="00DA50C7"/>
    <w:rsid w:val="00DA52B2"/>
    <w:rsid w:val="00DA55B0"/>
    <w:rsid w:val="00DA64F2"/>
    <w:rsid w:val="00DA7978"/>
    <w:rsid w:val="00DB05F5"/>
    <w:rsid w:val="00DB18FE"/>
    <w:rsid w:val="00DB19D2"/>
    <w:rsid w:val="00DB1A14"/>
    <w:rsid w:val="00DB1B4B"/>
    <w:rsid w:val="00DB2223"/>
    <w:rsid w:val="00DB224C"/>
    <w:rsid w:val="00DB27A5"/>
    <w:rsid w:val="00DB30A7"/>
    <w:rsid w:val="00DB3406"/>
    <w:rsid w:val="00DB42AB"/>
    <w:rsid w:val="00DB4E92"/>
    <w:rsid w:val="00DB65AF"/>
    <w:rsid w:val="00DC0CD3"/>
    <w:rsid w:val="00DC2D48"/>
    <w:rsid w:val="00DC4FB2"/>
    <w:rsid w:val="00DC5E5F"/>
    <w:rsid w:val="00DC618B"/>
    <w:rsid w:val="00DD037F"/>
    <w:rsid w:val="00DD0DF7"/>
    <w:rsid w:val="00DD1386"/>
    <w:rsid w:val="00DD53AC"/>
    <w:rsid w:val="00DD5ECA"/>
    <w:rsid w:val="00DD6CBF"/>
    <w:rsid w:val="00DD75FB"/>
    <w:rsid w:val="00DD7E0F"/>
    <w:rsid w:val="00DE0D6D"/>
    <w:rsid w:val="00DE3190"/>
    <w:rsid w:val="00DE5794"/>
    <w:rsid w:val="00DE5B78"/>
    <w:rsid w:val="00DE6203"/>
    <w:rsid w:val="00DE6ADB"/>
    <w:rsid w:val="00DE74CC"/>
    <w:rsid w:val="00DF01A2"/>
    <w:rsid w:val="00DF04F4"/>
    <w:rsid w:val="00DF0C72"/>
    <w:rsid w:val="00DF1BB8"/>
    <w:rsid w:val="00DF324D"/>
    <w:rsid w:val="00DF3331"/>
    <w:rsid w:val="00DF4436"/>
    <w:rsid w:val="00DF553A"/>
    <w:rsid w:val="00DF5939"/>
    <w:rsid w:val="00DF7603"/>
    <w:rsid w:val="00DF77D3"/>
    <w:rsid w:val="00DF7C49"/>
    <w:rsid w:val="00E0036B"/>
    <w:rsid w:val="00E01FF1"/>
    <w:rsid w:val="00E0246D"/>
    <w:rsid w:val="00E029AD"/>
    <w:rsid w:val="00E03839"/>
    <w:rsid w:val="00E0424E"/>
    <w:rsid w:val="00E04271"/>
    <w:rsid w:val="00E0449C"/>
    <w:rsid w:val="00E046EA"/>
    <w:rsid w:val="00E04D29"/>
    <w:rsid w:val="00E05234"/>
    <w:rsid w:val="00E058EE"/>
    <w:rsid w:val="00E072BF"/>
    <w:rsid w:val="00E12159"/>
    <w:rsid w:val="00E124E1"/>
    <w:rsid w:val="00E14674"/>
    <w:rsid w:val="00E147A5"/>
    <w:rsid w:val="00E14853"/>
    <w:rsid w:val="00E14AA0"/>
    <w:rsid w:val="00E14CBA"/>
    <w:rsid w:val="00E161F6"/>
    <w:rsid w:val="00E16593"/>
    <w:rsid w:val="00E17086"/>
    <w:rsid w:val="00E1711C"/>
    <w:rsid w:val="00E216C8"/>
    <w:rsid w:val="00E2273C"/>
    <w:rsid w:val="00E23983"/>
    <w:rsid w:val="00E247A4"/>
    <w:rsid w:val="00E256FF"/>
    <w:rsid w:val="00E27F65"/>
    <w:rsid w:val="00E305AB"/>
    <w:rsid w:val="00E31260"/>
    <w:rsid w:val="00E3261A"/>
    <w:rsid w:val="00E337B6"/>
    <w:rsid w:val="00E34049"/>
    <w:rsid w:val="00E35EBD"/>
    <w:rsid w:val="00E371AB"/>
    <w:rsid w:val="00E43080"/>
    <w:rsid w:val="00E434AA"/>
    <w:rsid w:val="00E43B00"/>
    <w:rsid w:val="00E44476"/>
    <w:rsid w:val="00E47590"/>
    <w:rsid w:val="00E47E04"/>
    <w:rsid w:val="00E47E13"/>
    <w:rsid w:val="00E47E67"/>
    <w:rsid w:val="00E53F1A"/>
    <w:rsid w:val="00E53FAC"/>
    <w:rsid w:val="00E55957"/>
    <w:rsid w:val="00E5598B"/>
    <w:rsid w:val="00E55D65"/>
    <w:rsid w:val="00E6044A"/>
    <w:rsid w:val="00E60B0A"/>
    <w:rsid w:val="00E615CD"/>
    <w:rsid w:val="00E619CE"/>
    <w:rsid w:val="00E61B70"/>
    <w:rsid w:val="00E61C65"/>
    <w:rsid w:val="00E61DA5"/>
    <w:rsid w:val="00E62FD0"/>
    <w:rsid w:val="00E63F30"/>
    <w:rsid w:val="00E640F3"/>
    <w:rsid w:val="00E65A7A"/>
    <w:rsid w:val="00E65D30"/>
    <w:rsid w:val="00E67551"/>
    <w:rsid w:val="00E67DB9"/>
    <w:rsid w:val="00E7058F"/>
    <w:rsid w:val="00E716DB"/>
    <w:rsid w:val="00E71862"/>
    <w:rsid w:val="00E722B5"/>
    <w:rsid w:val="00E7272F"/>
    <w:rsid w:val="00E73C57"/>
    <w:rsid w:val="00E75109"/>
    <w:rsid w:val="00E7560F"/>
    <w:rsid w:val="00E76313"/>
    <w:rsid w:val="00E76367"/>
    <w:rsid w:val="00E76A54"/>
    <w:rsid w:val="00E77872"/>
    <w:rsid w:val="00E822B0"/>
    <w:rsid w:val="00E82452"/>
    <w:rsid w:val="00E82FAB"/>
    <w:rsid w:val="00E84A17"/>
    <w:rsid w:val="00E84F46"/>
    <w:rsid w:val="00E86B46"/>
    <w:rsid w:val="00E91111"/>
    <w:rsid w:val="00E9112A"/>
    <w:rsid w:val="00E91651"/>
    <w:rsid w:val="00E9324D"/>
    <w:rsid w:val="00E93FE4"/>
    <w:rsid w:val="00E94102"/>
    <w:rsid w:val="00E9462E"/>
    <w:rsid w:val="00E94AE3"/>
    <w:rsid w:val="00E95EB0"/>
    <w:rsid w:val="00E9607F"/>
    <w:rsid w:val="00E973EB"/>
    <w:rsid w:val="00E975DF"/>
    <w:rsid w:val="00E979E2"/>
    <w:rsid w:val="00EA023D"/>
    <w:rsid w:val="00EA1D70"/>
    <w:rsid w:val="00EA30BB"/>
    <w:rsid w:val="00EA5265"/>
    <w:rsid w:val="00EA533D"/>
    <w:rsid w:val="00EA5996"/>
    <w:rsid w:val="00EA5AD4"/>
    <w:rsid w:val="00EA7718"/>
    <w:rsid w:val="00EA7BA0"/>
    <w:rsid w:val="00EB01C3"/>
    <w:rsid w:val="00EB0489"/>
    <w:rsid w:val="00EB06B2"/>
    <w:rsid w:val="00EB1495"/>
    <w:rsid w:val="00EB65CE"/>
    <w:rsid w:val="00EB674B"/>
    <w:rsid w:val="00EB697D"/>
    <w:rsid w:val="00EB6F5B"/>
    <w:rsid w:val="00EB75EF"/>
    <w:rsid w:val="00EC1E43"/>
    <w:rsid w:val="00EC21E8"/>
    <w:rsid w:val="00EC359C"/>
    <w:rsid w:val="00EC483C"/>
    <w:rsid w:val="00EC6013"/>
    <w:rsid w:val="00EC60EC"/>
    <w:rsid w:val="00EC7904"/>
    <w:rsid w:val="00ED1A65"/>
    <w:rsid w:val="00ED1C15"/>
    <w:rsid w:val="00ED1D0B"/>
    <w:rsid w:val="00ED1F31"/>
    <w:rsid w:val="00ED2472"/>
    <w:rsid w:val="00ED48BF"/>
    <w:rsid w:val="00ED54DF"/>
    <w:rsid w:val="00ED5799"/>
    <w:rsid w:val="00ED5A52"/>
    <w:rsid w:val="00ED5AA4"/>
    <w:rsid w:val="00EE051A"/>
    <w:rsid w:val="00EE1414"/>
    <w:rsid w:val="00EE15C2"/>
    <w:rsid w:val="00EE16C4"/>
    <w:rsid w:val="00EE2AFA"/>
    <w:rsid w:val="00EE2F17"/>
    <w:rsid w:val="00EE4321"/>
    <w:rsid w:val="00EE4CE5"/>
    <w:rsid w:val="00EE783F"/>
    <w:rsid w:val="00EE7969"/>
    <w:rsid w:val="00EF59FC"/>
    <w:rsid w:val="00EF6557"/>
    <w:rsid w:val="00EF6710"/>
    <w:rsid w:val="00EF7408"/>
    <w:rsid w:val="00EF7DF3"/>
    <w:rsid w:val="00F01B6C"/>
    <w:rsid w:val="00F01C8A"/>
    <w:rsid w:val="00F027E6"/>
    <w:rsid w:val="00F029BE"/>
    <w:rsid w:val="00F03398"/>
    <w:rsid w:val="00F03B56"/>
    <w:rsid w:val="00F047F9"/>
    <w:rsid w:val="00F04D75"/>
    <w:rsid w:val="00F04F50"/>
    <w:rsid w:val="00F055A3"/>
    <w:rsid w:val="00F07AF6"/>
    <w:rsid w:val="00F108AD"/>
    <w:rsid w:val="00F12424"/>
    <w:rsid w:val="00F124D2"/>
    <w:rsid w:val="00F12CBE"/>
    <w:rsid w:val="00F14B64"/>
    <w:rsid w:val="00F155D0"/>
    <w:rsid w:val="00F17C16"/>
    <w:rsid w:val="00F23413"/>
    <w:rsid w:val="00F23924"/>
    <w:rsid w:val="00F2394A"/>
    <w:rsid w:val="00F24A96"/>
    <w:rsid w:val="00F2779B"/>
    <w:rsid w:val="00F31720"/>
    <w:rsid w:val="00F31E2E"/>
    <w:rsid w:val="00F32F39"/>
    <w:rsid w:val="00F33A51"/>
    <w:rsid w:val="00F351A4"/>
    <w:rsid w:val="00F37F14"/>
    <w:rsid w:val="00F41127"/>
    <w:rsid w:val="00F41522"/>
    <w:rsid w:val="00F435E5"/>
    <w:rsid w:val="00F43A06"/>
    <w:rsid w:val="00F52523"/>
    <w:rsid w:val="00F532E3"/>
    <w:rsid w:val="00F541D4"/>
    <w:rsid w:val="00F55AFA"/>
    <w:rsid w:val="00F56DD4"/>
    <w:rsid w:val="00F61ED1"/>
    <w:rsid w:val="00F62664"/>
    <w:rsid w:val="00F62FEA"/>
    <w:rsid w:val="00F6417E"/>
    <w:rsid w:val="00F6752F"/>
    <w:rsid w:val="00F675D0"/>
    <w:rsid w:val="00F7030B"/>
    <w:rsid w:val="00F73B16"/>
    <w:rsid w:val="00F80292"/>
    <w:rsid w:val="00F813AC"/>
    <w:rsid w:val="00F81AC4"/>
    <w:rsid w:val="00F81CC4"/>
    <w:rsid w:val="00F83514"/>
    <w:rsid w:val="00F847B7"/>
    <w:rsid w:val="00F84B57"/>
    <w:rsid w:val="00F8531C"/>
    <w:rsid w:val="00F85681"/>
    <w:rsid w:val="00F85BB5"/>
    <w:rsid w:val="00F86E7F"/>
    <w:rsid w:val="00F877A1"/>
    <w:rsid w:val="00F91591"/>
    <w:rsid w:val="00F91C32"/>
    <w:rsid w:val="00F92005"/>
    <w:rsid w:val="00F92283"/>
    <w:rsid w:val="00F9598C"/>
    <w:rsid w:val="00F971EF"/>
    <w:rsid w:val="00F97545"/>
    <w:rsid w:val="00FA2BE1"/>
    <w:rsid w:val="00FA4671"/>
    <w:rsid w:val="00FA7C95"/>
    <w:rsid w:val="00FB1715"/>
    <w:rsid w:val="00FB33DE"/>
    <w:rsid w:val="00FB5216"/>
    <w:rsid w:val="00FB7169"/>
    <w:rsid w:val="00FB7BB5"/>
    <w:rsid w:val="00FB7E15"/>
    <w:rsid w:val="00FC0D4A"/>
    <w:rsid w:val="00FC2C52"/>
    <w:rsid w:val="00FC3FBC"/>
    <w:rsid w:val="00FC481E"/>
    <w:rsid w:val="00FC4841"/>
    <w:rsid w:val="00FC4A20"/>
    <w:rsid w:val="00FC5B33"/>
    <w:rsid w:val="00FD1981"/>
    <w:rsid w:val="00FD38EF"/>
    <w:rsid w:val="00FD3E79"/>
    <w:rsid w:val="00FD4854"/>
    <w:rsid w:val="00FD5D5F"/>
    <w:rsid w:val="00FD61AC"/>
    <w:rsid w:val="00FD7921"/>
    <w:rsid w:val="00FE0997"/>
    <w:rsid w:val="00FE0A17"/>
    <w:rsid w:val="00FE2610"/>
    <w:rsid w:val="00FE3663"/>
    <w:rsid w:val="00FE36A2"/>
    <w:rsid w:val="00FE404F"/>
    <w:rsid w:val="00FE4B27"/>
    <w:rsid w:val="00FE613C"/>
    <w:rsid w:val="00FE6405"/>
    <w:rsid w:val="00FE6A96"/>
    <w:rsid w:val="00FE7D30"/>
    <w:rsid w:val="00FF15FB"/>
    <w:rsid w:val="00FF293C"/>
    <w:rsid w:val="00FF298B"/>
    <w:rsid w:val="00FF2AC2"/>
    <w:rsid w:val="00FF3998"/>
    <w:rsid w:val="00FF42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0F65D"/>
  <w15:chartTrackingRefBased/>
  <w15:docId w15:val="{30637419-9137-4F22-8CF7-65D642C17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72348"/>
    <w:rPr>
      <w:rFonts w:eastAsiaTheme="minorHAnsi"/>
    </w:rPr>
  </w:style>
  <w:style w:type="paragraph" w:styleId="Nagwek1">
    <w:name w:val="heading 1"/>
    <w:basedOn w:val="Normalny"/>
    <w:next w:val="Normalny"/>
    <w:link w:val="Nagwek1Znak"/>
    <w:autoRedefine/>
    <w:uiPriority w:val="9"/>
    <w:qFormat/>
    <w:rsid w:val="00096111"/>
    <w:pPr>
      <w:keepNext/>
      <w:keepLines/>
      <w:pageBreakBefore/>
      <w:numPr>
        <w:numId w:val="40"/>
      </w:numPr>
      <w:spacing w:before="240" w:after="240"/>
      <w:outlineLvl w:val="0"/>
    </w:pPr>
    <w:rPr>
      <w:rFonts w:eastAsiaTheme="majorEastAsia" w:cstheme="minorHAnsi"/>
      <w:b/>
      <w:sz w:val="32"/>
      <w:szCs w:val="32"/>
    </w:rPr>
  </w:style>
  <w:style w:type="paragraph" w:styleId="Nagwek2">
    <w:name w:val="heading 2"/>
    <w:basedOn w:val="Normalny"/>
    <w:next w:val="Normalny"/>
    <w:link w:val="Nagwek2Znak"/>
    <w:uiPriority w:val="9"/>
    <w:unhideWhenUsed/>
    <w:qFormat/>
    <w:rsid w:val="007D50CB"/>
    <w:pPr>
      <w:keepNext/>
      <w:keepLines/>
      <w:spacing w:before="40" w:after="0"/>
      <w:ind w:left="576" w:hanging="576"/>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7D50CB"/>
    <w:pPr>
      <w:keepNext/>
      <w:keepLines/>
      <w:spacing w:before="40" w:after="0"/>
      <w:ind w:left="720" w:hanging="72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7D50CB"/>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7D50CB"/>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7D50CB"/>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7D50CB"/>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7D50CB"/>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D50CB"/>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i6kolorowa">
    <w:name w:val="Grid Table 6 Colorful"/>
    <w:basedOn w:val="Standardowy"/>
    <w:uiPriority w:val="51"/>
    <w:rsid w:val="008C517A"/>
    <w:pPr>
      <w:spacing w:after="0" w:line="240" w:lineRule="auto"/>
    </w:pPr>
    <w:rPr>
      <w:rFonts w:ascii="Times New Roman" w:hAnsi="Times New Roman" w:cs="Times New Roman"/>
      <w:color w:val="000000" w:themeColor="text1"/>
      <w:sz w:val="20"/>
      <w:szCs w:val="20"/>
      <w:lang w:eastAsia="pl-P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gwek1Znak">
    <w:name w:val="Nagłówek 1 Znak"/>
    <w:basedOn w:val="Domylnaczcionkaakapitu"/>
    <w:link w:val="Nagwek1"/>
    <w:uiPriority w:val="9"/>
    <w:rsid w:val="00096111"/>
    <w:rPr>
      <w:rFonts w:eastAsiaTheme="majorEastAsia" w:cstheme="minorHAnsi"/>
      <w:b/>
      <w:sz w:val="32"/>
      <w:szCs w:val="32"/>
    </w:rPr>
  </w:style>
  <w:style w:type="character" w:customStyle="1" w:styleId="Nagwek2Znak">
    <w:name w:val="Nagłówek 2 Znak"/>
    <w:basedOn w:val="Domylnaczcionkaakapitu"/>
    <w:link w:val="Nagwek2"/>
    <w:uiPriority w:val="9"/>
    <w:rsid w:val="007D50CB"/>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7D50CB"/>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7D50CB"/>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7D50CB"/>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7D50CB"/>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7D50CB"/>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7D50CB"/>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D50CB"/>
    <w:rPr>
      <w:rFonts w:asciiTheme="majorHAnsi" w:eastAsiaTheme="majorEastAsia" w:hAnsiTheme="majorHAnsi" w:cstheme="majorBidi"/>
      <w:i/>
      <w:iCs/>
      <w:color w:val="272727" w:themeColor="text1" w:themeTint="D8"/>
      <w:sz w:val="21"/>
      <w:szCs w:val="21"/>
    </w:rPr>
  </w:style>
  <w:style w:type="character" w:styleId="Hipercze">
    <w:name w:val="Hyperlink"/>
    <w:basedOn w:val="Domylnaczcionkaakapitu"/>
    <w:uiPriority w:val="99"/>
    <w:unhideWhenUsed/>
    <w:rsid w:val="007D50CB"/>
    <w:rPr>
      <w:color w:val="0563C1" w:themeColor="hyperlink"/>
      <w:u w:val="single"/>
    </w:rPr>
  </w:style>
  <w:style w:type="paragraph" w:styleId="Legenda">
    <w:name w:val="caption"/>
    <w:basedOn w:val="Normalny"/>
    <w:next w:val="Normalny"/>
    <w:uiPriority w:val="35"/>
    <w:unhideWhenUsed/>
    <w:qFormat/>
    <w:rsid w:val="007D50CB"/>
    <w:pPr>
      <w:spacing w:after="200" w:line="240" w:lineRule="auto"/>
    </w:pPr>
    <w:rPr>
      <w:i/>
      <w:iCs/>
      <w:color w:val="44546A" w:themeColor="text2"/>
      <w:sz w:val="18"/>
      <w:szCs w:val="18"/>
    </w:rPr>
  </w:style>
  <w:style w:type="table" w:customStyle="1" w:styleId="Styl2">
    <w:name w:val="Styl2"/>
    <w:basedOn w:val="Kolorowalistaakcent3"/>
    <w:uiPriority w:val="99"/>
    <w:rsid w:val="007D50CB"/>
    <w:rPr>
      <w:rFonts w:eastAsiaTheme="minorHAnsi"/>
      <w:sz w:val="20"/>
      <w:szCs w:val="20"/>
      <w:lang w:eastAsia="pl-PL"/>
    </w:rPr>
    <w:tblPr/>
    <w:tcPr>
      <w:shd w:val="clear" w:color="auto" w:fill="D9D9D9" w:themeFill="background1" w:themeFillShade="D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paragraph" w:styleId="Akapitzlist">
    <w:name w:val="List Paragraph"/>
    <w:basedOn w:val="Normalny"/>
    <w:uiPriority w:val="34"/>
    <w:qFormat/>
    <w:rsid w:val="007D50CB"/>
    <w:pPr>
      <w:ind w:left="720"/>
      <w:contextualSpacing/>
    </w:pPr>
  </w:style>
  <w:style w:type="table" w:styleId="Tabela-Siatka">
    <w:name w:val="Table Grid"/>
    <w:basedOn w:val="Standardowy"/>
    <w:uiPriority w:val="39"/>
    <w:rsid w:val="007D50C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lorowalistaakcent3">
    <w:name w:val="Colorful List Accent 3"/>
    <w:basedOn w:val="Standardowy"/>
    <w:uiPriority w:val="72"/>
    <w:semiHidden/>
    <w:unhideWhenUsed/>
    <w:rsid w:val="007D50CB"/>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customStyle="1" w:styleId="markedcontent">
    <w:name w:val="markedcontent"/>
    <w:basedOn w:val="Domylnaczcionkaakapitu"/>
    <w:rsid w:val="00677D8A"/>
  </w:style>
  <w:style w:type="paragraph" w:styleId="Nagwekspisutreci">
    <w:name w:val="TOC Heading"/>
    <w:basedOn w:val="Nagwek1"/>
    <w:next w:val="Normalny"/>
    <w:uiPriority w:val="39"/>
    <w:unhideWhenUsed/>
    <w:qFormat/>
    <w:rsid w:val="00AE1FC5"/>
    <w:pPr>
      <w:numPr>
        <w:numId w:val="0"/>
      </w:numPr>
      <w:spacing w:after="0"/>
      <w:outlineLvl w:val="9"/>
    </w:pPr>
    <w:rPr>
      <w:b w:val="0"/>
      <w:color w:val="2F5496" w:themeColor="accent1" w:themeShade="BF"/>
      <w:lang w:eastAsia="pl-PL"/>
    </w:rPr>
  </w:style>
  <w:style w:type="paragraph" w:styleId="Spistreci1">
    <w:name w:val="toc 1"/>
    <w:basedOn w:val="Normalny"/>
    <w:next w:val="Normalny"/>
    <w:autoRedefine/>
    <w:uiPriority w:val="39"/>
    <w:unhideWhenUsed/>
    <w:rsid w:val="00AE1FC5"/>
    <w:pPr>
      <w:spacing w:after="100"/>
    </w:pPr>
  </w:style>
  <w:style w:type="paragraph" w:styleId="Spistreci2">
    <w:name w:val="toc 2"/>
    <w:basedOn w:val="Normalny"/>
    <w:next w:val="Normalny"/>
    <w:autoRedefine/>
    <w:uiPriority w:val="39"/>
    <w:unhideWhenUsed/>
    <w:rsid w:val="00AE1FC5"/>
    <w:pPr>
      <w:spacing w:after="100"/>
      <w:ind w:left="220"/>
    </w:pPr>
  </w:style>
  <w:style w:type="paragraph" w:customStyle="1" w:styleId="ZnakZnak3">
    <w:name w:val="Znak Znak3"/>
    <w:basedOn w:val="Normalny"/>
    <w:autoRedefine/>
    <w:rsid w:val="0056194E"/>
    <w:pPr>
      <w:spacing w:after="0" w:line="240" w:lineRule="auto"/>
      <w:ind w:left="360"/>
      <w:jc w:val="both"/>
    </w:pPr>
    <w:rPr>
      <w:rFonts w:ascii="Times New Roman" w:eastAsia="Times New Roman" w:hAnsi="Times New Roman" w:cs="Times New Roman"/>
      <w:sz w:val="24"/>
      <w:szCs w:val="20"/>
      <w:lang w:eastAsia="pl-PL"/>
    </w:rPr>
  </w:style>
  <w:style w:type="paragraph" w:customStyle="1" w:styleId="ZnakZnak30">
    <w:name w:val="Znak Znak3"/>
    <w:basedOn w:val="Normalny"/>
    <w:autoRedefine/>
    <w:rsid w:val="00A95622"/>
    <w:pPr>
      <w:spacing w:after="0" w:line="240" w:lineRule="auto"/>
      <w:ind w:left="360"/>
      <w:jc w:val="both"/>
    </w:pPr>
    <w:rPr>
      <w:rFonts w:ascii="Times New Roman" w:eastAsia="Times New Roman" w:hAnsi="Times New Roman" w:cs="Times New Roman"/>
      <w:sz w:val="24"/>
      <w:szCs w:val="20"/>
      <w:lang w:eastAsia="pl-PL"/>
    </w:rPr>
  </w:style>
  <w:style w:type="paragraph" w:customStyle="1" w:styleId="Default">
    <w:name w:val="Default"/>
    <w:rsid w:val="00174A06"/>
    <w:pPr>
      <w:autoSpaceDE w:val="0"/>
      <w:autoSpaceDN w:val="0"/>
      <w:adjustRightInd w:val="0"/>
      <w:spacing w:after="0" w:line="240" w:lineRule="auto"/>
    </w:pPr>
    <w:rPr>
      <w:rFonts w:ascii="Calibri" w:hAnsi="Calibri" w:cs="Calibri"/>
      <w:color w:val="000000"/>
      <w:sz w:val="24"/>
      <w:szCs w:val="24"/>
    </w:rPr>
  </w:style>
  <w:style w:type="paragraph" w:styleId="Bezodstpw">
    <w:name w:val="No Spacing"/>
    <w:link w:val="BezodstpwZnak"/>
    <w:uiPriority w:val="1"/>
    <w:qFormat/>
    <w:rsid w:val="00E722B5"/>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722B5"/>
    <w:rPr>
      <w:rFonts w:eastAsiaTheme="minorEastAsia"/>
      <w:lang w:eastAsia="pl-PL"/>
    </w:rPr>
  </w:style>
  <w:style w:type="paragraph" w:styleId="Spisilustracji">
    <w:name w:val="table of figures"/>
    <w:basedOn w:val="Normalny"/>
    <w:next w:val="Normalny"/>
    <w:uiPriority w:val="99"/>
    <w:unhideWhenUsed/>
    <w:rsid w:val="00A22347"/>
    <w:pPr>
      <w:spacing w:after="0"/>
    </w:pPr>
  </w:style>
  <w:style w:type="paragraph" w:styleId="Nagwek">
    <w:name w:val="header"/>
    <w:basedOn w:val="Normalny"/>
    <w:link w:val="NagwekZnak"/>
    <w:uiPriority w:val="99"/>
    <w:unhideWhenUsed/>
    <w:rsid w:val="007826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2679"/>
    <w:rPr>
      <w:rFonts w:eastAsiaTheme="minorHAnsi"/>
    </w:rPr>
  </w:style>
  <w:style w:type="paragraph" w:styleId="Stopka">
    <w:name w:val="footer"/>
    <w:basedOn w:val="Normalny"/>
    <w:link w:val="StopkaZnak"/>
    <w:uiPriority w:val="99"/>
    <w:unhideWhenUsed/>
    <w:rsid w:val="007826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2679"/>
    <w:rPr>
      <w:rFonts w:eastAsiaTheme="minorHAnsi"/>
    </w:rPr>
  </w:style>
  <w:style w:type="character" w:styleId="Odwoaniedokomentarza">
    <w:name w:val="annotation reference"/>
    <w:basedOn w:val="Domylnaczcionkaakapitu"/>
    <w:uiPriority w:val="99"/>
    <w:semiHidden/>
    <w:unhideWhenUsed/>
    <w:rsid w:val="0025423A"/>
    <w:rPr>
      <w:sz w:val="16"/>
      <w:szCs w:val="16"/>
    </w:rPr>
  </w:style>
  <w:style w:type="paragraph" w:styleId="Tekstkomentarza">
    <w:name w:val="annotation text"/>
    <w:basedOn w:val="Normalny"/>
    <w:link w:val="TekstkomentarzaZnak"/>
    <w:uiPriority w:val="99"/>
    <w:unhideWhenUsed/>
    <w:rsid w:val="0025423A"/>
    <w:pPr>
      <w:spacing w:line="240" w:lineRule="auto"/>
    </w:pPr>
    <w:rPr>
      <w:sz w:val="20"/>
      <w:szCs w:val="20"/>
    </w:rPr>
  </w:style>
  <w:style w:type="character" w:customStyle="1" w:styleId="TekstkomentarzaZnak">
    <w:name w:val="Tekst komentarza Znak"/>
    <w:basedOn w:val="Domylnaczcionkaakapitu"/>
    <w:link w:val="Tekstkomentarza"/>
    <w:uiPriority w:val="99"/>
    <w:rsid w:val="0025423A"/>
    <w:rPr>
      <w:rFonts w:eastAsiaTheme="minorHAnsi"/>
      <w:sz w:val="20"/>
      <w:szCs w:val="20"/>
    </w:rPr>
  </w:style>
  <w:style w:type="paragraph" w:styleId="Tematkomentarza">
    <w:name w:val="annotation subject"/>
    <w:basedOn w:val="Tekstkomentarza"/>
    <w:next w:val="Tekstkomentarza"/>
    <w:link w:val="TematkomentarzaZnak"/>
    <w:uiPriority w:val="99"/>
    <w:semiHidden/>
    <w:unhideWhenUsed/>
    <w:rsid w:val="0025423A"/>
    <w:rPr>
      <w:b/>
      <w:bCs/>
    </w:rPr>
  </w:style>
  <w:style w:type="character" w:customStyle="1" w:styleId="TematkomentarzaZnak">
    <w:name w:val="Temat komentarza Znak"/>
    <w:basedOn w:val="TekstkomentarzaZnak"/>
    <w:link w:val="Tematkomentarza"/>
    <w:uiPriority w:val="99"/>
    <w:semiHidden/>
    <w:rsid w:val="0025423A"/>
    <w:rPr>
      <w:rFonts w:eastAsiaTheme="minorHAnsi"/>
      <w:b/>
      <w:bCs/>
      <w:sz w:val="20"/>
      <w:szCs w:val="20"/>
    </w:rPr>
  </w:style>
  <w:style w:type="character" w:customStyle="1" w:styleId="UnresolvedMention">
    <w:name w:val="Unresolved Mention"/>
    <w:basedOn w:val="Domylnaczcionkaakapitu"/>
    <w:uiPriority w:val="99"/>
    <w:semiHidden/>
    <w:unhideWhenUsed/>
    <w:rsid w:val="008620D7"/>
    <w:rPr>
      <w:color w:val="605E5C"/>
      <w:shd w:val="clear" w:color="auto" w:fill="E1DFDD"/>
    </w:rPr>
  </w:style>
  <w:style w:type="character" w:styleId="UyteHipercze">
    <w:name w:val="FollowedHyperlink"/>
    <w:basedOn w:val="Domylnaczcionkaakapitu"/>
    <w:uiPriority w:val="99"/>
    <w:semiHidden/>
    <w:unhideWhenUsed/>
    <w:rsid w:val="00317756"/>
    <w:rPr>
      <w:color w:val="954F72" w:themeColor="followedHyperlink"/>
      <w:u w:val="single"/>
    </w:rPr>
  </w:style>
  <w:style w:type="table" w:styleId="Tabelasiatki1jasna">
    <w:name w:val="Grid Table 1 Light"/>
    <w:basedOn w:val="Standardowy"/>
    <w:uiPriority w:val="46"/>
    <w:rsid w:val="00B31D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Zwykatabela4">
    <w:name w:val="Plain Table 4"/>
    <w:basedOn w:val="Standardowy"/>
    <w:uiPriority w:val="44"/>
    <w:rsid w:val="007239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pistreci3">
    <w:name w:val="toc 3"/>
    <w:basedOn w:val="Normalny"/>
    <w:next w:val="Normalny"/>
    <w:autoRedefine/>
    <w:uiPriority w:val="39"/>
    <w:unhideWhenUsed/>
    <w:rsid w:val="00AC1C22"/>
    <w:pPr>
      <w:spacing w:after="100"/>
      <w:ind w:left="440"/>
    </w:pPr>
  </w:style>
  <w:style w:type="table" w:customStyle="1" w:styleId="Tabelasiatki1jasna1">
    <w:name w:val="Tabela siatki 1 — jasna1"/>
    <w:basedOn w:val="Standardowy"/>
    <w:next w:val="Tabelasiatki1jasna"/>
    <w:uiPriority w:val="46"/>
    <w:rsid w:val="00B7090B"/>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2">
    <w:name w:val="Tabela siatki 1 — jasna2"/>
    <w:basedOn w:val="Standardowy"/>
    <w:next w:val="Tabelasiatki1jasna"/>
    <w:uiPriority w:val="46"/>
    <w:rsid w:val="00BD3AAC"/>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3">
    <w:name w:val="Tabela siatki 1 — jasna3"/>
    <w:basedOn w:val="Standardowy"/>
    <w:next w:val="Tabelasiatki1jasna"/>
    <w:uiPriority w:val="46"/>
    <w:rsid w:val="00C34322"/>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ytatintensywny">
    <w:name w:val="Intense Quote"/>
    <w:basedOn w:val="Normalny"/>
    <w:next w:val="Normalny"/>
    <w:link w:val="CytatintensywnyZnak"/>
    <w:uiPriority w:val="30"/>
    <w:qFormat/>
    <w:rsid w:val="007F62D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ytatintensywnyZnak">
    <w:name w:val="Cytat intensywny Znak"/>
    <w:basedOn w:val="Domylnaczcionkaakapitu"/>
    <w:link w:val="Cytatintensywny"/>
    <w:uiPriority w:val="30"/>
    <w:rsid w:val="007F62D5"/>
    <w:rPr>
      <w:rFonts w:eastAsiaTheme="minorHAnsi"/>
      <w:i/>
      <w:iCs/>
      <w:color w:val="4472C4" w:themeColor="accent1"/>
    </w:rPr>
  </w:style>
  <w:style w:type="table" w:styleId="Siatkatabelijasna">
    <w:name w:val="Grid Table Light"/>
    <w:basedOn w:val="Standardowy"/>
    <w:uiPriority w:val="40"/>
    <w:rsid w:val="00A50E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4">
    <w:name w:val="Tabela siatki 1 — jasna4"/>
    <w:basedOn w:val="Standardowy"/>
    <w:next w:val="Tabelasiatki1jasna"/>
    <w:uiPriority w:val="46"/>
    <w:rsid w:val="00F62664"/>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przypisukocowego">
    <w:name w:val="endnote text"/>
    <w:basedOn w:val="Normalny"/>
    <w:link w:val="TekstprzypisukocowegoZnak"/>
    <w:uiPriority w:val="99"/>
    <w:semiHidden/>
    <w:unhideWhenUsed/>
    <w:rsid w:val="0039747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97477"/>
    <w:rPr>
      <w:rFonts w:eastAsiaTheme="minorHAnsi"/>
      <w:sz w:val="20"/>
      <w:szCs w:val="20"/>
    </w:rPr>
  </w:style>
  <w:style w:type="character" w:styleId="Odwoanieprzypisukocowego">
    <w:name w:val="endnote reference"/>
    <w:basedOn w:val="Domylnaczcionkaakapitu"/>
    <w:uiPriority w:val="99"/>
    <w:semiHidden/>
    <w:unhideWhenUsed/>
    <w:rsid w:val="00397477"/>
    <w:rPr>
      <w:vertAlign w:val="superscript"/>
    </w:rPr>
  </w:style>
  <w:style w:type="paragraph" w:styleId="NormalnyWeb">
    <w:name w:val="Normal (Web)"/>
    <w:basedOn w:val="Normalny"/>
    <w:uiPriority w:val="99"/>
    <w:semiHidden/>
    <w:unhideWhenUsed/>
    <w:rsid w:val="0080082F"/>
    <w:pPr>
      <w:spacing w:before="100" w:beforeAutospacing="1" w:after="100" w:afterAutospacing="1" w:line="240" w:lineRule="auto"/>
    </w:pPr>
    <w:rPr>
      <w:rFonts w:ascii="Calibri" w:hAnsi="Calibri" w:cs="Calibri"/>
      <w:lang w:eastAsia="pl-PL"/>
    </w:rPr>
  </w:style>
  <w:style w:type="table" w:customStyle="1" w:styleId="Tabelasiatki1jasna5">
    <w:name w:val="Tabela siatki 1 — jasna5"/>
    <w:basedOn w:val="Standardowy"/>
    <w:next w:val="Tabelasiatki1jasna"/>
    <w:uiPriority w:val="46"/>
    <w:rsid w:val="00A45313"/>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Zwykatabela1">
    <w:name w:val="Plain Table 1"/>
    <w:basedOn w:val="Standardowy"/>
    <w:uiPriority w:val="41"/>
    <w:rsid w:val="008C517A"/>
    <w:pPr>
      <w:spacing w:after="0" w:line="240" w:lineRule="auto"/>
    </w:pPr>
    <w:rPr>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6kolorowaakcent3">
    <w:name w:val="Grid Table 6 Colorful Accent 3"/>
    <w:basedOn w:val="Standardowy"/>
    <w:uiPriority w:val="51"/>
    <w:rsid w:val="008C517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Zwykatabela11">
    <w:name w:val="Zwykła tabela 11"/>
    <w:basedOn w:val="Standardowy"/>
    <w:next w:val="Zwykatabela1"/>
    <w:uiPriority w:val="41"/>
    <w:rsid w:val="00356A99"/>
    <w:pPr>
      <w:spacing w:after="0" w:line="240" w:lineRule="auto"/>
    </w:pPr>
    <w:rPr>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9">
    <w:name w:val="Zwykła tabela 19"/>
    <w:basedOn w:val="Standardowy"/>
    <w:next w:val="Zwykatabela1"/>
    <w:uiPriority w:val="41"/>
    <w:rsid w:val="006A7A81"/>
    <w:pPr>
      <w:spacing w:after="0" w:line="240" w:lineRule="auto"/>
    </w:pPr>
    <w:rPr>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1812">
      <w:bodyDiv w:val="1"/>
      <w:marLeft w:val="0"/>
      <w:marRight w:val="0"/>
      <w:marTop w:val="0"/>
      <w:marBottom w:val="0"/>
      <w:divBdr>
        <w:top w:val="none" w:sz="0" w:space="0" w:color="auto"/>
        <w:left w:val="none" w:sz="0" w:space="0" w:color="auto"/>
        <w:bottom w:val="none" w:sz="0" w:space="0" w:color="auto"/>
        <w:right w:val="none" w:sz="0" w:space="0" w:color="auto"/>
      </w:divBdr>
    </w:div>
    <w:div w:id="26562423">
      <w:bodyDiv w:val="1"/>
      <w:marLeft w:val="0"/>
      <w:marRight w:val="0"/>
      <w:marTop w:val="0"/>
      <w:marBottom w:val="0"/>
      <w:divBdr>
        <w:top w:val="none" w:sz="0" w:space="0" w:color="auto"/>
        <w:left w:val="none" w:sz="0" w:space="0" w:color="auto"/>
        <w:bottom w:val="none" w:sz="0" w:space="0" w:color="auto"/>
        <w:right w:val="none" w:sz="0" w:space="0" w:color="auto"/>
      </w:divBdr>
    </w:div>
    <w:div w:id="103230269">
      <w:bodyDiv w:val="1"/>
      <w:marLeft w:val="0"/>
      <w:marRight w:val="0"/>
      <w:marTop w:val="0"/>
      <w:marBottom w:val="0"/>
      <w:divBdr>
        <w:top w:val="none" w:sz="0" w:space="0" w:color="auto"/>
        <w:left w:val="none" w:sz="0" w:space="0" w:color="auto"/>
        <w:bottom w:val="none" w:sz="0" w:space="0" w:color="auto"/>
        <w:right w:val="none" w:sz="0" w:space="0" w:color="auto"/>
      </w:divBdr>
    </w:div>
    <w:div w:id="160584365">
      <w:bodyDiv w:val="1"/>
      <w:marLeft w:val="0"/>
      <w:marRight w:val="0"/>
      <w:marTop w:val="0"/>
      <w:marBottom w:val="0"/>
      <w:divBdr>
        <w:top w:val="none" w:sz="0" w:space="0" w:color="auto"/>
        <w:left w:val="none" w:sz="0" w:space="0" w:color="auto"/>
        <w:bottom w:val="none" w:sz="0" w:space="0" w:color="auto"/>
        <w:right w:val="none" w:sz="0" w:space="0" w:color="auto"/>
      </w:divBdr>
    </w:div>
    <w:div w:id="177624593">
      <w:bodyDiv w:val="1"/>
      <w:marLeft w:val="0"/>
      <w:marRight w:val="0"/>
      <w:marTop w:val="0"/>
      <w:marBottom w:val="0"/>
      <w:divBdr>
        <w:top w:val="none" w:sz="0" w:space="0" w:color="auto"/>
        <w:left w:val="none" w:sz="0" w:space="0" w:color="auto"/>
        <w:bottom w:val="none" w:sz="0" w:space="0" w:color="auto"/>
        <w:right w:val="none" w:sz="0" w:space="0" w:color="auto"/>
      </w:divBdr>
    </w:div>
    <w:div w:id="201401547">
      <w:bodyDiv w:val="1"/>
      <w:marLeft w:val="0"/>
      <w:marRight w:val="0"/>
      <w:marTop w:val="0"/>
      <w:marBottom w:val="0"/>
      <w:divBdr>
        <w:top w:val="none" w:sz="0" w:space="0" w:color="auto"/>
        <w:left w:val="none" w:sz="0" w:space="0" w:color="auto"/>
        <w:bottom w:val="none" w:sz="0" w:space="0" w:color="auto"/>
        <w:right w:val="none" w:sz="0" w:space="0" w:color="auto"/>
      </w:divBdr>
    </w:div>
    <w:div w:id="264851784">
      <w:bodyDiv w:val="1"/>
      <w:marLeft w:val="0"/>
      <w:marRight w:val="0"/>
      <w:marTop w:val="0"/>
      <w:marBottom w:val="0"/>
      <w:divBdr>
        <w:top w:val="none" w:sz="0" w:space="0" w:color="auto"/>
        <w:left w:val="none" w:sz="0" w:space="0" w:color="auto"/>
        <w:bottom w:val="none" w:sz="0" w:space="0" w:color="auto"/>
        <w:right w:val="none" w:sz="0" w:space="0" w:color="auto"/>
      </w:divBdr>
      <w:divsChild>
        <w:div w:id="140925077">
          <w:marLeft w:val="547"/>
          <w:marRight w:val="0"/>
          <w:marTop w:val="0"/>
          <w:marBottom w:val="0"/>
          <w:divBdr>
            <w:top w:val="none" w:sz="0" w:space="0" w:color="auto"/>
            <w:left w:val="none" w:sz="0" w:space="0" w:color="auto"/>
            <w:bottom w:val="none" w:sz="0" w:space="0" w:color="auto"/>
            <w:right w:val="none" w:sz="0" w:space="0" w:color="auto"/>
          </w:divBdr>
        </w:div>
        <w:div w:id="1681615696">
          <w:marLeft w:val="547"/>
          <w:marRight w:val="0"/>
          <w:marTop w:val="0"/>
          <w:marBottom w:val="0"/>
          <w:divBdr>
            <w:top w:val="none" w:sz="0" w:space="0" w:color="auto"/>
            <w:left w:val="none" w:sz="0" w:space="0" w:color="auto"/>
            <w:bottom w:val="none" w:sz="0" w:space="0" w:color="auto"/>
            <w:right w:val="none" w:sz="0" w:space="0" w:color="auto"/>
          </w:divBdr>
        </w:div>
      </w:divsChild>
    </w:div>
    <w:div w:id="299464284">
      <w:bodyDiv w:val="1"/>
      <w:marLeft w:val="0"/>
      <w:marRight w:val="0"/>
      <w:marTop w:val="0"/>
      <w:marBottom w:val="0"/>
      <w:divBdr>
        <w:top w:val="none" w:sz="0" w:space="0" w:color="auto"/>
        <w:left w:val="none" w:sz="0" w:space="0" w:color="auto"/>
        <w:bottom w:val="none" w:sz="0" w:space="0" w:color="auto"/>
        <w:right w:val="none" w:sz="0" w:space="0" w:color="auto"/>
      </w:divBdr>
    </w:div>
    <w:div w:id="357050063">
      <w:bodyDiv w:val="1"/>
      <w:marLeft w:val="0"/>
      <w:marRight w:val="0"/>
      <w:marTop w:val="0"/>
      <w:marBottom w:val="0"/>
      <w:divBdr>
        <w:top w:val="none" w:sz="0" w:space="0" w:color="auto"/>
        <w:left w:val="none" w:sz="0" w:space="0" w:color="auto"/>
        <w:bottom w:val="none" w:sz="0" w:space="0" w:color="auto"/>
        <w:right w:val="none" w:sz="0" w:space="0" w:color="auto"/>
      </w:divBdr>
    </w:div>
    <w:div w:id="515078362">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
    <w:div w:id="594436606">
      <w:bodyDiv w:val="1"/>
      <w:marLeft w:val="0"/>
      <w:marRight w:val="0"/>
      <w:marTop w:val="0"/>
      <w:marBottom w:val="0"/>
      <w:divBdr>
        <w:top w:val="none" w:sz="0" w:space="0" w:color="auto"/>
        <w:left w:val="none" w:sz="0" w:space="0" w:color="auto"/>
        <w:bottom w:val="none" w:sz="0" w:space="0" w:color="auto"/>
        <w:right w:val="none" w:sz="0" w:space="0" w:color="auto"/>
      </w:divBdr>
    </w:div>
    <w:div w:id="606960784">
      <w:bodyDiv w:val="1"/>
      <w:marLeft w:val="0"/>
      <w:marRight w:val="0"/>
      <w:marTop w:val="0"/>
      <w:marBottom w:val="0"/>
      <w:divBdr>
        <w:top w:val="none" w:sz="0" w:space="0" w:color="auto"/>
        <w:left w:val="none" w:sz="0" w:space="0" w:color="auto"/>
        <w:bottom w:val="none" w:sz="0" w:space="0" w:color="auto"/>
        <w:right w:val="none" w:sz="0" w:space="0" w:color="auto"/>
      </w:divBdr>
    </w:div>
    <w:div w:id="656569255">
      <w:bodyDiv w:val="1"/>
      <w:marLeft w:val="0"/>
      <w:marRight w:val="0"/>
      <w:marTop w:val="0"/>
      <w:marBottom w:val="0"/>
      <w:divBdr>
        <w:top w:val="none" w:sz="0" w:space="0" w:color="auto"/>
        <w:left w:val="none" w:sz="0" w:space="0" w:color="auto"/>
        <w:bottom w:val="none" w:sz="0" w:space="0" w:color="auto"/>
        <w:right w:val="none" w:sz="0" w:space="0" w:color="auto"/>
      </w:divBdr>
    </w:div>
    <w:div w:id="696470358">
      <w:bodyDiv w:val="1"/>
      <w:marLeft w:val="0"/>
      <w:marRight w:val="0"/>
      <w:marTop w:val="0"/>
      <w:marBottom w:val="0"/>
      <w:divBdr>
        <w:top w:val="none" w:sz="0" w:space="0" w:color="auto"/>
        <w:left w:val="none" w:sz="0" w:space="0" w:color="auto"/>
        <w:bottom w:val="none" w:sz="0" w:space="0" w:color="auto"/>
        <w:right w:val="none" w:sz="0" w:space="0" w:color="auto"/>
      </w:divBdr>
    </w:div>
    <w:div w:id="704603755">
      <w:bodyDiv w:val="1"/>
      <w:marLeft w:val="0"/>
      <w:marRight w:val="0"/>
      <w:marTop w:val="0"/>
      <w:marBottom w:val="0"/>
      <w:divBdr>
        <w:top w:val="none" w:sz="0" w:space="0" w:color="auto"/>
        <w:left w:val="none" w:sz="0" w:space="0" w:color="auto"/>
        <w:bottom w:val="none" w:sz="0" w:space="0" w:color="auto"/>
        <w:right w:val="none" w:sz="0" w:space="0" w:color="auto"/>
      </w:divBdr>
    </w:div>
    <w:div w:id="716396788">
      <w:bodyDiv w:val="1"/>
      <w:marLeft w:val="0"/>
      <w:marRight w:val="0"/>
      <w:marTop w:val="0"/>
      <w:marBottom w:val="0"/>
      <w:divBdr>
        <w:top w:val="none" w:sz="0" w:space="0" w:color="auto"/>
        <w:left w:val="none" w:sz="0" w:space="0" w:color="auto"/>
        <w:bottom w:val="none" w:sz="0" w:space="0" w:color="auto"/>
        <w:right w:val="none" w:sz="0" w:space="0" w:color="auto"/>
      </w:divBdr>
    </w:div>
    <w:div w:id="746390058">
      <w:bodyDiv w:val="1"/>
      <w:marLeft w:val="0"/>
      <w:marRight w:val="0"/>
      <w:marTop w:val="0"/>
      <w:marBottom w:val="0"/>
      <w:divBdr>
        <w:top w:val="none" w:sz="0" w:space="0" w:color="auto"/>
        <w:left w:val="none" w:sz="0" w:space="0" w:color="auto"/>
        <w:bottom w:val="none" w:sz="0" w:space="0" w:color="auto"/>
        <w:right w:val="none" w:sz="0" w:space="0" w:color="auto"/>
      </w:divBdr>
    </w:div>
    <w:div w:id="807472769">
      <w:bodyDiv w:val="1"/>
      <w:marLeft w:val="0"/>
      <w:marRight w:val="0"/>
      <w:marTop w:val="0"/>
      <w:marBottom w:val="0"/>
      <w:divBdr>
        <w:top w:val="none" w:sz="0" w:space="0" w:color="auto"/>
        <w:left w:val="none" w:sz="0" w:space="0" w:color="auto"/>
        <w:bottom w:val="none" w:sz="0" w:space="0" w:color="auto"/>
        <w:right w:val="none" w:sz="0" w:space="0" w:color="auto"/>
      </w:divBdr>
    </w:div>
    <w:div w:id="828786805">
      <w:bodyDiv w:val="1"/>
      <w:marLeft w:val="0"/>
      <w:marRight w:val="0"/>
      <w:marTop w:val="0"/>
      <w:marBottom w:val="0"/>
      <w:divBdr>
        <w:top w:val="none" w:sz="0" w:space="0" w:color="auto"/>
        <w:left w:val="none" w:sz="0" w:space="0" w:color="auto"/>
        <w:bottom w:val="none" w:sz="0" w:space="0" w:color="auto"/>
        <w:right w:val="none" w:sz="0" w:space="0" w:color="auto"/>
      </w:divBdr>
    </w:div>
    <w:div w:id="936064540">
      <w:bodyDiv w:val="1"/>
      <w:marLeft w:val="0"/>
      <w:marRight w:val="0"/>
      <w:marTop w:val="0"/>
      <w:marBottom w:val="0"/>
      <w:divBdr>
        <w:top w:val="none" w:sz="0" w:space="0" w:color="auto"/>
        <w:left w:val="none" w:sz="0" w:space="0" w:color="auto"/>
        <w:bottom w:val="none" w:sz="0" w:space="0" w:color="auto"/>
        <w:right w:val="none" w:sz="0" w:space="0" w:color="auto"/>
      </w:divBdr>
    </w:div>
    <w:div w:id="949312478">
      <w:bodyDiv w:val="1"/>
      <w:marLeft w:val="0"/>
      <w:marRight w:val="0"/>
      <w:marTop w:val="0"/>
      <w:marBottom w:val="0"/>
      <w:divBdr>
        <w:top w:val="none" w:sz="0" w:space="0" w:color="auto"/>
        <w:left w:val="none" w:sz="0" w:space="0" w:color="auto"/>
        <w:bottom w:val="none" w:sz="0" w:space="0" w:color="auto"/>
        <w:right w:val="none" w:sz="0" w:space="0" w:color="auto"/>
      </w:divBdr>
    </w:div>
    <w:div w:id="1039017635">
      <w:bodyDiv w:val="1"/>
      <w:marLeft w:val="0"/>
      <w:marRight w:val="0"/>
      <w:marTop w:val="0"/>
      <w:marBottom w:val="0"/>
      <w:divBdr>
        <w:top w:val="none" w:sz="0" w:space="0" w:color="auto"/>
        <w:left w:val="none" w:sz="0" w:space="0" w:color="auto"/>
        <w:bottom w:val="none" w:sz="0" w:space="0" w:color="auto"/>
        <w:right w:val="none" w:sz="0" w:space="0" w:color="auto"/>
      </w:divBdr>
    </w:div>
    <w:div w:id="1053654528">
      <w:bodyDiv w:val="1"/>
      <w:marLeft w:val="0"/>
      <w:marRight w:val="0"/>
      <w:marTop w:val="0"/>
      <w:marBottom w:val="0"/>
      <w:divBdr>
        <w:top w:val="none" w:sz="0" w:space="0" w:color="auto"/>
        <w:left w:val="none" w:sz="0" w:space="0" w:color="auto"/>
        <w:bottom w:val="none" w:sz="0" w:space="0" w:color="auto"/>
        <w:right w:val="none" w:sz="0" w:space="0" w:color="auto"/>
      </w:divBdr>
    </w:div>
    <w:div w:id="1088968543">
      <w:bodyDiv w:val="1"/>
      <w:marLeft w:val="0"/>
      <w:marRight w:val="0"/>
      <w:marTop w:val="0"/>
      <w:marBottom w:val="0"/>
      <w:divBdr>
        <w:top w:val="none" w:sz="0" w:space="0" w:color="auto"/>
        <w:left w:val="none" w:sz="0" w:space="0" w:color="auto"/>
        <w:bottom w:val="none" w:sz="0" w:space="0" w:color="auto"/>
        <w:right w:val="none" w:sz="0" w:space="0" w:color="auto"/>
      </w:divBdr>
    </w:div>
    <w:div w:id="1097604025">
      <w:bodyDiv w:val="1"/>
      <w:marLeft w:val="0"/>
      <w:marRight w:val="0"/>
      <w:marTop w:val="0"/>
      <w:marBottom w:val="0"/>
      <w:divBdr>
        <w:top w:val="none" w:sz="0" w:space="0" w:color="auto"/>
        <w:left w:val="none" w:sz="0" w:space="0" w:color="auto"/>
        <w:bottom w:val="none" w:sz="0" w:space="0" w:color="auto"/>
        <w:right w:val="none" w:sz="0" w:space="0" w:color="auto"/>
      </w:divBdr>
    </w:div>
    <w:div w:id="1117136819">
      <w:bodyDiv w:val="1"/>
      <w:marLeft w:val="0"/>
      <w:marRight w:val="0"/>
      <w:marTop w:val="0"/>
      <w:marBottom w:val="0"/>
      <w:divBdr>
        <w:top w:val="none" w:sz="0" w:space="0" w:color="auto"/>
        <w:left w:val="none" w:sz="0" w:space="0" w:color="auto"/>
        <w:bottom w:val="none" w:sz="0" w:space="0" w:color="auto"/>
        <w:right w:val="none" w:sz="0" w:space="0" w:color="auto"/>
      </w:divBdr>
    </w:div>
    <w:div w:id="1250189303">
      <w:bodyDiv w:val="1"/>
      <w:marLeft w:val="0"/>
      <w:marRight w:val="0"/>
      <w:marTop w:val="0"/>
      <w:marBottom w:val="0"/>
      <w:divBdr>
        <w:top w:val="none" w:sz="0" w:space="0" w:color="auto"/>
        <w:left w:val="none" w:sz="0" w:space="0" w:color="auto"/>
        <w:bottom w:val="none" w:sz="0" w:space="0" w:color="auto"/>
        <w:right w:val="none" w:sz="0" w:space="0" w:color="auto"/>
      </w:divBdr>
    </w:div>
    <w:div w:id="1285506788">
      <w:bodyDiv w:val="1"/>
      <w:marLeft w:val="0"/>
      <w:marRight w:val="0"/>
      <w:marTop w:val="0"/>
      <w:marBottom w:val="0"/>
      <w:divBdr>
        <w:top w:val="none" w:sz="0" w:space="0" w:color="auto"/>
        <w:left w:val="none" w:sz="0" w:space="0" w:color="auto"/>
        <w:bottom w:val="none" w:sz="0" w:space="0" w:color="auto"/>
        <w:right w:val="none" w:sz="0" w:space="0" w:color="auto"/>
      </w:divBdr>
    </w:div>
    <w:div w:id="1312252813">
      <w:bodyDiv w:val="1"/>
      <w:marLeft w:val="0"/>
      <w:marRight w:val="0"/>
      <w:marTop w:val="0"/>
      <w:marBottom w:val="0"/>
      <w:divBdr>
        <w:top w:val="none" w:sz="0" w:space="0" w:color="auto"/>
        <w:left w:val="none" w:sz="0" w:space="0" w:color="auto"/>
        <w:bottom w:val="none" w:sz="0" w:space="0" w:color="auto"/>
        <w:right w:val="none" w:sz="0" w:space="0" w:color="auto"/>
      </w:divBdr>
    </w:div>
    <w:div w:id="1343628421">
      <w:bodyDiv w:val="1"/>
      <w:marLeft w:val="0"/>
      <w:marRight w:val="0"/>
      <w:marTop w:val="0"/>
      <w:marBottom w:val="0"/>
      <w:divBdr>
        <w:top w:val="none" w:sz="0" w:space="0" w:color="auto"/>
        <w:left w:val="none" w:sz="0" w:space="0" w:color="auto"/>
        <w:bottom w:val="none" w:sz="0" w:space="0" w:color="auto"/>
        <w:right w:val="none" w:sz="0" w:space="0" w:color="auto"/>
      </w:divBdr>
    </w:div>
    <w:div w:id="1378046015">
      <w:bodyDiv w:val="1"/>
      <w:marLeft w:val="0"/>
      <w:marRight w:val="0"/>
      <w:marTop w:val="0"/>
      <w:marBottom w:val="0"/>
      <w:divBdr>
        <w:top w:val="none" w:sz="0" w:space="0" w:color="auto"/>
        <w:left w:val="none" w:sz="0" w:space="0" w:color="auto"/>
        <w:bottom w:val="none" w:sz="0" w:space="0" w:color="auto"/>
        <w:right w:val="none" w:sz="0" w:space="0" w:color="auto"/>
      </w:divBdr>
    </w:div>
    <w:div w:id="1386686359">
      <w:bodyDiv w:val="1"/>
      <w:marLeft w:val="0"/>
      <w:marRight w:val="0"/>
      <w:marTop w:val="0"/>
      <w:marBottom w:val="0"/>
      <w:divBdr>
        <w:top w:val="none" w:sz="0" w:space="0" w:color="auto"/>
        <w:left w:val="none" w:sz="0" w:space="0" w:color="auto"/>
        <w:bottom w:val="none" w:sz="0" w:space="0" w:color="auto"/>
        <w:right w:val="none" w:sz="0" w:space="0" w:color="auto"/>
      </w:divBdr>
    </w:div>
    <w:div w:id="1523395327">
      <w:bodyDiv w:val="1"/>
      <w:marLeft w:val="0"/>
      <w:marRight w:val="0"/>
      <w:marTop w:val="0"/>
      <w:marBottom w:val="0"/>
      <w:divBdr>
        <w:top w:val="none" w:sz="0" w:space="0" w:color="auto"/>
        <w:left w:val="none" w:sz="0" w:space="0" w:color="auto"/>
        <w:bottom w:val="none" w:sz="0" w:space="0" w:color="auto"/>
        <w:right w:val="none" w:sz="0" w:space="0" w:color="auto"/>
      </w:divBdr>
    </w:div>
    <w:div w:id="1530877784">
      <w:bodyDiv w:val="1"/>
      <w:marLeft w:val="0"/>
      <w:marRight w:val="0"/>
      <w:marTop w:val="0"/>
      <w:marBottom w:val="0"/>
      <w:divBdr>
        <w:top w:val="none" w:sz="0" w:space="0" w:color="auto"/>
        <w:left w:val="none" w:sz="0" w:space="0" w:color="auto"/>
        <w:bottom w:val="none" w:sz="0" w:space="0" w:color="auto"/>
        <w:right w:val="none" w:sz="0" w:space="0" w:color="auto"/>
      </w:divBdr>
    </w:div>
    <w:div w:id="1575047787">
      <w:bodyDiv w:val="1"/>
      <w:marLeft w:val="0"/>
      <w:marRight w:val="0"/>
      <w:marTop w:val="0"/>
      <w:marBottom w:val="0"/>
      <w:divBdr>
        <w:top w:val="none" w:sz="0" w:space="0" w:color="auto"/>
        <w:left w:val="none" w:sz="0" w:space="0" w:color="auto"/>
        <w:bottom w:val="none" w:sz="0" w:space="0" w:color="auto"/>
        <w:right w:val="none" w:sz="0" w:space="0" w:color="auto"/>
      </w:divBdr>
    </w:div>
    <w:div w:id="1630240632">
      <w:bodyDiv w:val="1"/>
      <w:marLeft w:val="0"/>
      <w:marRight w:val="0"/>
      <w:marTop w:val="0"/>
      <w:marBottom w:val="0"/>
      <w:divBdr>
        <w:top w:val="none" w:sz="0" w:space="0" w:color="auto"/>
        <w:left w:val="none" w:sz="0" w:space="0" w:color="auto"/>
        <w:bottom w:val="none" w:sz="0" w:space="0" w:color="auto"/>
        <w:right w:val="none" w:sz="0" w:space="0" w:color="auto"/>
      </w:divBdr>
    </w:div>
    <w:div w:id="1633437474">
      <w:bodyDiv w:val="1"/>
      <w:marLeft w:val="0"/>
      <w:marRight w:val="0"/>
      <w:marTop w:val="0"/>
      <w:marBottom w:val="0"/>
      <w:divBdr>
        <w:top w:val="none" w:sz="0" w:space="0" w:color="auto"/>
        <w:left w:val="none" w:sz="0" w:space="0" w:color="auto"/>
        <w:bottom w:val="none" w:sz="0" w:space="0" w:color="auto"/>
        <w:right w:val="none" w:sz="0" w:space="0" w:color="auto"/>
      </w:divBdr>
    </w:div>
    <w:div w:id="1762330424">
      <w:bodyDiv w:val="1"/>
      <w:marLeft w:val="0"/>
      <w:marRight w:val="0"/>
      <w:marTop w:val="0"/>
      <w:marBottom w:val="0"/>
      <w:divBdr>
        <w:top w:val="none" w:sz="0" w:space="0" w:color="auto"/>
        <w:left w:val="none" w:sz="0" w:space="0" w:color="auto"/>
        <w:bottom w:val="none" w:sz="0" w:space="0" w:color="auto"/>
        <w:right w:val="none" w:sz="0" w:space="0" w:color="auto"/>
      </w:divBdr>
    </w:div>
    <w:div w:id="1778451823">
      <w:bodyDiv w:val="1"/>
      <w:marLeft w:val="0"/>
      <w:marRight w:val="0"/>
      <w:marTop w:val="0"/>
      <w:marBottom w:val="0"/>
      <w:divBdr>
        <w:top w:val="none" w:sz="0" w:space="0" w:color="auto"/>
        <w:left w:val="none" w:sz="0" w:space="0" w:color="auto"/>
        <w:bottom w:val="none" w:sz="0" w:space="0" w:color="auto"/>
        <w:right w:val="none" w:sz="0" w:space="0" w:color="auto"/>
      </w:divBdr>
    </w:div>
    <w:div w:id="1782601866">
      <w:bodyDiv w:val="1"/>
      <w:marLeft w:val="0"/>
      <w:marRight w:val="0"/>
      <w:marTop w:val="0"/>
      <w:marBottom w:val="0"/>
      <w:divBdr>
        <w:top w:val="none" w:sz="0" w:space="0" w:color="auto"/>
        <w:left w:val="none" w:sz="0" w:space="0" w:color="auto"/>
        <w:bottom w:val="none" w:sz="0" w:space="0" w:color="auto"/>
        <w:right w:val="none" w:sz="0" w:space="0" w:color="auto"/>
      </w:divBdr>
    </w:div>
    <w:div w:id="1878816611">
      <w:bodyDiv w:val="1"/>
      <w:marLeft w:val="0"/>
      <w:marRight w:val="0"/>
      <w:marTop w:val="0"/>
      <w:marBottom w:val="0"/>
      <w:divBdr>
        <w:top w:val="none" w:sz="0" w:space="0" w:color="auto"/>
        <w:left w:val="none" w:sz="0" w:space="0" w:color="auto"/>
        <w:bottom w:val="none" w:sz="0" w:space="0" w:color="auto"/>
        <w:right w:val="none" w:sz="0" w:space="0" w:color="auto"/>
      </w:divBdr>
    </w:div>
    <w:div w:id="1909921163">
      <w:bodyDiv w:val="1"/>
      <w:marLeft w:val="0"/>
      <w:marRight w:val="0"/>
      <w:marTop w:val="0"/>
      <w:marBottom w:val="0"/>
      <w:divBdr>
        <w:top w:val="none" w:sz="0" w:space="0" w:color="auto"/>
        <w:left w:val="none" w:sz="0" w:space="0" w:color="auto"/>
        <w:bottom w:val="none" w:sz="0" w:space="0" w:color="auto"/>
        <w:right w:val="none" w:sz="0" w:space="0" w:color="auto"/>
      </w:divBdr>
    </w:div>
    <w:div w:id="1991977966">
      <w:bodyDiv w:val="1"/>
      <w:marLeft w:val="0"/>
      <w:marRight w:val="0"/>
      <w:marTop w:val="0"/>
      <w:marBottom w:val="0"/>
      <w:divBdr>
        <w:top w:val="none" w:sz="0" w:space="0" w:color="auto"/>
        <w:left w:val="none" w:sz="0" w:space="0" w:color="auto"/>
        <w:bottom w:val="none" w:sz="0" w:space="0" w:color="auto"/>
        <w:right w:val="none" w:sz="0" w:space="0" w:color="auto"/>
      </w:divBdr>
    </w:div>
    <w:div w:id="2001888050">
      <w:bodyDiv w:val="1"/>
      <w:marLeft w:val="0"/>
      <w:marRight w:val="0"/>
      <w:marTop w:val="0"/>
      <w:marBottom w:val="0"/>
      <w:divBdr>
        <w:top w:val="none" w:sz="0" w:space="0" w:color="auto"/>
        <w:left w:val="none" w:sz="0" w:space="0" w:color="auto"/>
        <w:bottom w:val="none" w:sz="0" w:space="0" w:color="auto"/>
        <w:right w:val="none" w:sz="0" w:space="0" w:color="auto"/>
      </w:divBdr>
    </w:div>
    <w:div w:id="2012291935">
      <w:bodyDiv w:val="1"/>
      <w:marLeft w:val="0"/>
      <w:marRight w:val="0"/>
      <w:marTop w:val="0"/>
      <w:marBottom w:val="0"/>
      <w:divBdr>
        <w:top w:val="none" w:sz="0" w:space="0" w:color="auto"/>
        <w:left w:val="none" w:sz="0" w:space="0" w:color="auto"/>
        <w:bottom w:val="none" w:sz="0" w:space="0" w:color="auto"/>
        <w:right w:val="none" w:sz="0" w:space="0" w:color="auto"/>
      </w:divBdr>
    </w:div>
    <w:div w:id="2050565804">
      <w:bodyDiv w:val="1"/>
      <w:marLeft w:val="0"/>
      <w:marRight w:val="0"/>
      <w:marTop w:val="0"/>
      <w:marBottom w:val="0"/>
      <w:divBdr>
        <w:top w:val="none" w:sz="0" w:space="0" w:color="auto"/>
        <w:left w:val="none" w:sz="0" w:space="0" w:color="auto"/>
        <w:bottom w:val="none" w:sz="0" w:space="0" w:color="auto"/>
        <w:right w:val="none" w:sz="0" w:space="0" w:color="auto"/>
      </w:divBdr>
    </w:div>
    <w:div w:id="213806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50" Type="http://schemas.openxmlformats.org/officeDocument/2006/relationships/header" Target="header1.xml"/><Relationship Id="rId55" Type="http://schemas.openxmlformats.org/officeDocument/2006/relationships/image" Target="media/image8.png"/><Relationship Id="rId63" Type="http://schemas.openxmlformats.org/officeDocument/2006/relationships/image" Target="media/image16.png"/><Relationship Id="rId68" Type="http://schemas.openxmlformats.org/officeDocument/2006/relationships/image" Target="media/image20.png"/><Relationship Id="rId76" Type="http://schemas.openxmlformats.org/officeDocument/2006/relationships/diagramQuickStyle" Target="diagrams/quickStyle1.xml"/><Relationship Id="rId84" Type="http://schemas.microsoft.com/office/2007/relationships/diagramDrawing" Target="diagrams/drawing2.xml"/><Relationship Id="rId89"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ustomXml" Target="ink/ink1.xml"/><Relationship Id="rId59" Type="http://schemas.openxmlformats.org/officeDocument/2006/relationships/image" Target="media/image12.png"/><Relationship Id="rId67" Type="http://schemas.openxmlformats.org/officeDocument/2006/relationships/image" Target="media/image19.png"/><Relationship Id="rId71"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54" Type="http://schemas.openxmlformats.org/officeDocument/2006/relationships/footer" Target="footer2.xml"/><Relationship Id="rId62" Type="http://schemas.openxmlformats.org/officeDocument/2006/relationships/image" Target="media/image15.png"/><Relationship Id="rId70" Type="http://schemas.openxmlformats.org/officeDocument/2006/relationships/image" Target="media/image22.png"/><Relationship Id="rId75" Type="http://schemas.openxmlformats.org/officeDocument/2006/relationships/diagramLayout" Target="diagrams/layout1.xml"/><Relationship Id="rId83" Type="http://schemas.openxmlformats.org/officeDocument/2006/relationships/diagramColors" Target="diagrams/colors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3" Type="http://schemas.openxmlformats.org/officeDocument/2006/relationships/image" Target="media/image7.png"/><Relationship Id="rId58" Type="http://schemas.openxmlformats.org/officeDocument/2006/relationships/image" Target="media/image11.png"/><Relationship Id="rId66" Type="http://schemas.openxmlformats.org/officeDocument/2006/relationships/footer" Target="footer3.xml"/><Relationship Id="rId74" Type="http://schemas.openxmlformats.org/officeDocument/2006/relationships/diagramData" Target="diagrams/data1.xml"/><Relationship Id="rId79" Type="http://schemas.openxmlformats.org/officeDocument/2006/relationships/hyperlink" Target="https://bdl.stat.gov.pl/BDL/start" TargetMode="External"/><Relationship Id="rId87" Type="http://schemas.openxmlformats.org/officeDocument/2006/relationships/hyperlink" Target="file:///E:\Firma\Strategia%20Rozwoju%20Gminy\Bojan&#243;w\Aktualne%20wersje\Strategia%20Rozwoju%20Gminy%20Bojan&#243;w.docx" TargetMode="External"/><Relationship Id="rId5" Type="http://schemas.openxmlformats.org/officeDocument/2006/relationships/settings" Target="settings.xml"/><Relationship Id="rId15" Type="http://schemas.openxmlformats.org/officeDocument/2006/relationships/image" Target="media/image5.png"/><Relationship Id="rId49" Type="http://schemas.openxmlformats.org/officeDocument/2006/relationships/image" Target="media/image50.png"/><Relationship Id="rId57" Type="http://schemas.openxmlformats.org/officeDocument/2006/relationships/image" Target="media/image10.png"/><Relationship Id="rId61" Type="http://schemas.openxmlformats.org/officeDocument/2006/relationships/image" Target="media/image14.png"/><Relationship Id="rId82" Type="http://schemas.openxmlformats.org/officeDocument/2006/relationships/diagramQuickStyle" Target="diagrams/quickStyle2.xml"/><Relationship Id="rId90" Type="http://schemas.openxmlformats.org/officeDocument/2006/relationships/theme" Target="theme/theme1.xml"/><Relationship Id="rId10" Type="http://schemas.openxmlformats.org/officeDocument/2006/relationships/chart" Target="charts/chart1.xml"/><Relationship Id="rId52" Type="http://schemas.openxmlformats.org/officeDocument/2006/relationships/header" Target="header2.xml"/><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footer" Target="footer5.xml"/><Relationship Id="rId78" Type="http://schemas.microsoft.com/office/2007/relationships/diagramDrawing" Target="diagrams/drawing1.xml"/><Relationship Id="rId81" Type="http://schemas.openxmlformats.org/officeDocument/2006/relationships/diagramLayout" Target="diagrams/layout2.xml"/><Relationship Id="rId86" Type="http://schemas.openxmlformats.org/officeDocument/2006/relationships/hyperlink" Target="file:///E:\Firma\Strategia%20Rozwoju%20Gminy\Bojan&#243;w\Aktualne%20wersje\Strategia%20Rozwoju%20Gminy%20Bojan&#243;w.doc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1.png"/><Relationship Id="rId77" Type="http://schemas.openxmlformats.org/officeDocument/2006/relationships/diagramColors" Target="diagrams/colors1.xm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footer" Target="footer4.xml"/><Relationship Id="rId80" Type="http://schemas.openxmlformats.org/officeDocument/2006/relationships/diagramData" Target="diagrams/data2.xml"/><Relationship Id="rId85" Type="http://schemas.openxmlformats.org/officeDocument/2006/relationships/hyperlink" Target="file:///E:\Firma\Strategia%20Rozwoju%20Gminy\Bojan&#243;w\Aktualne%20wersje\Strategia%20Rozwoju%20Gminy%20Bojan&#243;w.docx" TargetMode="Externa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E:\Firma\Strategia%20Rozwoju%20Gminy\Bojan&#243;w\dane%20GUS%20do%20diagnoz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Firma\Strategia%20Rozwoju%20Gminy\Bojan&#243;w\dane%20GUS%20do%20diagnoz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07669258577435"/>
          <c:y val="6.1111111111111109E-2"/>
          <c:w val="0.81971767451296151"/>
          <c:h val="0.76998162729658792"/>
        </c:manualLayout>
      </c:layout>
      <c:lineChart>
        <c:grouping val="standard"/>
        <c:varyColors val="0"/>
        <c:ser>
          <c:idx val="1"/>
          <c:order val="0"/>
          <c:tx>
            <c:strRef>
              <c:f>demografia!$B$3</c:f>
              <c:strCache>
                <c:ptCount val="1"/>
                <c:pt idx="0">
                  <c:v>Liczba mieszkańców</c:v>
                </c:pt>
              </c:strCache>
            </c:strRef>
          </c:tx>
          <c:spPr>
            <a:ln w="28575" cap="rnd">
              <a:solidFill>
                <a:schemeClr val="accent2"/>
              </a:solidFill>
              <a:round/>
            </a:ln>
            <a:effectLst/>
          </c:spPr>
          <c:marker>
            <c:symbol val="none"/>
          </c:marker>
          <c:dLbls>
            <c:dLbl>
              <c:idx val="6"/>
              <c:layout>
                <c:manualLayout>
                  <c:x val="-3.6712195846769623E-2"/>
                  <c:y val="3.74162940376254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8B9-4788-A9CC-C47C586C79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demografia!$A$4:$A$13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demografia!$B$4:$B$13</c:f>
              <c:numCache>
                <c:formatCode>#,##0</c:formatCode>
                <c:ptCount val="10"/>
                <c:pt idx="0">
                  <c:v>7489</c:v>
                </c:pt>
                <c:pt idx="1">
                  <c:v>7482</c:v>
                </c:pt>
                <c:pt idx="2">
                  <c:v>7470</c:v>
                </c:pt>
                <c:pt idx="3">
                  <c:v>7489</c:v>
                </c:pt>
                <c:pt idx="4">
                  <c:v>7504</c:v>
                </c:pt>
                <c:pt idx="5">
                  <c:v>7531</c:v>
                </c:pt>
                <c:pt idx="6">
                  <c:v>7528</c:v>
                </c:pt>
                <c:pt idx="7">
                  <c:v>7602</c:v>
                </c:pt>
                <c:pt idx="8">
                  <c:v>7621</c:v>
                </c:pt>
                <c:pt idx="9">
                  <c:v>7605</c:v>
                </c:pt>
              </c:numCache>
            </c:numRef>
          </c:val>
          <c:smooth val="0"/>
          <c:extLst xmlns:c16r2="http://schemas.microsoft.com/office/drawing/2015/06/chart">
            <c:ext xmlns:c16="http://schemas.microsoft.com/office/drawing/2014/chart" uri="{C3380CC4-5D6E-409C-BE32-E72D297353CC}">
              <c16:uniqueId val="{00000001-28B9-4788-A9CC-C47C586C79C3}"/>
            </c:ext>
          </c:extLst>
        </c:ser>
        <c:dLbls>
          <c:showLegendKey val="0"/>
          <c:showVal val="0"/>
          <c:showCatName val="0"/>
          <c:showSerName val="0"/>
          <c:showPercent val="0"/>
          <c:showBubbleSize val="0"/>
        </c:dLbls>
        <c:smooth val="0"/>
        <c:axId val="564707800"/>
        <c:axId val="564708584"/>
      </c:lineChart>
      <c:catAx>
        <c:axId val="564707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4708584"/>
        <c:crosses val="autoZero"/>
        <c:auto val="1"/>
        <c:lblAlgn val="ctr"/>
        <c:lblOffset val="100"/>
        <c:noMultiLvlLbl val="0"/>
      </c:catAx>
      <c:valAx>
        <c:axId val="564708584"/>
        <c:scaling>
          <c:orientation val="minMax"/>
          <c:max val="7630"/>
          <c:min val="74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Liczba mieszkańców</a:t>
                </a:r>
              </a:p>
            </c:rich>
          </c:tx>
          <c:layout>
            <c:manualLayout>
              <c:xMode val="edge"/>
              <c:yMode val="edge"/>
              <c:x val="0"/>
              <c:y val="0.159018372703412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4707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7238498740956"/>
          <c:y val="6.541827726079695E-2"/>
          <c:w val="0.86892761501259042"/>
          <c:h val="0.77744271057026959"/>
        </c:manualLayout>
      </c:layout>
      <c:lineChart>
        <c:grouping val="standard"/>
        <c:varyColors val="0"/>
        <c:ser>
          <c:idx val="0"/>
          <c:order val="0"/>
          <c:spPr>
            <a:ln w="28575" cap="rnd">
              <a:solidFill>
                <a:schemeClr val="accent1"/>
              </a:solidFill>
              <a:round/>
            </a:ln>
            <a:effectLst/>
          </c:spPr>
          <c:marker>
            <c:symbol val="none"/>
          </c:marker>
          <c:dLbls>
            <c:dLbl>
              <c:idx val="2"/>
              <c:layout>
                <c:manualLayout>
                  <c:x val="-7.7047289504037757E-3"/>
                  <c:y val="-2.2801837270341207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4D-43BE-A1FE-99765BF2CD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przedsiębiorczość!$A$98:$A$102</c:f>
              <c:numCache>
                <c:formatCode>General</c:formatCode>
                <c:ptCount val="5"/>
                <c:pt idx="0">
                  <c:v>2017</c:v>
                </c:pt>
                <c:pt idx="1">
                  <c:v>2018</c:v>
                </c:pt>
                <c:pt idx="2">
                  <c:v>2019</c:v>
                </c:pt>
                <c:pt idx="3">
                  <c:v>2020</c:v>
                </c:pt>
                <c:pt idx="4">
                  <c:v>2021</c:v>
                </c:pt>
              </c:numCache>
            </c:numRef>
          </c:cat>
          <c:val>
            <c:numRef>
              <c:f>przedsiębiorczość!$B$98:$B$102</c:f>
              <c:numCache>
                <c:formatCode>General</c:formatCode>
                <c:ptCount val="5"/>
                <c:pt idx="0">
                  <c:v>193</c:v>
                </c:pt>
                <c:pt idx="1">
                  <c:v>170</c:v>
                </c:pt>
                <c:pt idx="2">
                  <c:v>124</c:v>
                </c:pt>
                <c:pt idx="3">
                  <c:v>201</c:v>
                </c:pt>
                <c:pt idx="4">
                  <c:v>160</c:v>
                </c:pt>
              </c:numCache>
            </c:numRef>
          </c:val>
          <c:smooth val="0"/>
          <c:extLst xmlns:c16r2="http://schemas.microsoft.com/office/drawing/2015/06/chart">
            <c:ext xmlns:c16="http://schemas.microsoft.com/office/drawing/2014/chart" uri="{C3380CC4-5D6E-409C-BE32-E72D297353CC}">
              <c16:uniqueId val="{00000001-354D-43BE-A1FE-99765BF2CD48}"/>
            </c:ext>
          </c:extLst>
        </c:ser>
        <c:dLbls>
          <c:showLegendKey val="0"/>
          <c:showVal val="0"/>
          <c:showCatName val="0"/>
          <c:showSerName val="0"/>
          <c:showPercent val="0"/>
          <c:showBubbleSize val="0"/>
        </c:dLbls>
        <c:smooth val="0"/>
        <c:axId val="573879936"/>
        <c:axId val="573881896"/>
      </c:lineChart>
      <c:catAx>
        <c:axId val="573879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Rok</a:t>
                </a:r>
              </a:p>
            </c:rich>
          </c:tx>
          <c:layout>
            <c:manualLayout>
              <c:xMode val="edge"/>
              <c:yMode val="edge"/>
              <c:x val="0.53648070057593522"/>
              <c:y val="0.926246528274874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3881896"/>
        <c:crosses val="autoZero"/>
        <c:auto val="1"/>
        <c:lblAlgn val="ctr"/>
        <c:lblOffset val="100"/>
        <c:noMultiLvlLbl val="0"/>
      </c:catAx>
      <c:valAx>
        <c:axId val="573881896"/>
        <c:scaling>
          <c:orientation val="minMax"/>
          <c:min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Liczba osób bezrobotnych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3879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C024FD-0154-4ED3-804E-002F47226161}"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pl-PL"/>
        </a:p>
      </dgm:t>
    </dgm:pt>
    <dgm:pt modelId="{EDD2EA1E-8B30-4991-B9EE-2351E11D21E4}">
      <dgm:prSet phldrT="[Tekst]"/>
      <dgm:spPr>
        <a:xfrm>
          <a:off x="653541" y="146203"/>
          <a:ext cx="978916" cy="489458"/>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Planowanie</a:t>
          </a:r>
        </a:p>
      </dgm:t>
    </dgm:pt>
    <dgm:pt modelId="{2AF86EBF-902D-41EF-9824-4DF54B04A8D2}" type="parTrans" cxnId="{4F908F67-7CAD-476C-836F-C8E75415BF4E}">
      <dgm:prSet/>
      <dgm:spPr/>
      <dgm:t>
        <a:bodyPr/>
        <a:lstStyle/>
        <a:p>
          <a:endParaRPr lang="pl-PL"/>
        </a:p>
      </dgm:t>
    </dgm:pt>
    <dgm:pt modelId="{EFF9742E-FC9E-4DE5-90EE-68BE2D1F641C}" type="sibTrans" cxnId="{4F908F67-7CAD-476C-836F-C8E75415BF4E}">
      <dgm:prSet/>
      <dgm:spPr>
        <a:xfrm>
          <a:off x="233687" y="142992"/>
          <a:ext cx="1818624" cy="1818624"/>
        </a:xfrm>
        <a:solidFill>
          <a:srgbClr val="ED7D31">
            <a:tint val="40000"/>
            <a:hueOff val="0"/>
            <a:satOff val="0"/>
            <a:lumOff val="0"/>
            <a:alphaOff val="0"/>
          </a:srgbClr>
        </a:solidFill>
        <a:ln>
          <a:noFill/>
        </a:ln>
        <a:effectLst/>
      </dgm:spPr>
      <dgm:t>
        <a:bodyPr/>
        <a:lstStyle/>
        <a:p>
          <a:endParaRPr lang="pl-PL"/>
        </a:p>
      </dgm:t>
    </dgm:pt>
    <dgm:pt modelId="{22FE923F-DFF3-4AD1-9FEE-C6A685ECC6AE}">
      <dgm:prSet phldrT="[Tekst]"/>
      <dgm:spPr>
        <a:xfrm>
          <a:off x="1306548" y="799210"/>
          <a:ext cx="978916" cy="489458"/>
        </a:xfr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Realizacja</a:t>
          </a:r>
        </a:p>
      </dgm:t>
    </dgm:pt>
    <dgm:pt modelId="{29AB6708-2DED-4566-9180-D0BB088E2D50}" type="parTrans" cxnId="{DAA84C57-D350-406E-B686-2973CD6DE48B}">
      <dgm:prSet/>
      <dgm:spPr/>
      <dgm:t>
        <a:bodyPr/>
        <a:lstStyle/>
        <a:p>
          <a:endParaRPr lang="pl-PL"/>
        </a:p>
      </dgm:t>
    </dgm:pt>
    <dgm:pt modelId="{C437EED4-7367-4358-9AC8-32109D5AD73C}" type="sibTrans" cxnId="{DAA84C57-D350-406E-B686-2973CD6DE48B}">
      <dgm:prSet/>
      <dgm:spPr>
        <a:solidFill>
          <a:srgbClr val="00B050"/>
        </a:solidFill>
      </dgm:spPr>
      <dgm:t>
        <a:bodyPr/>
        <a:lstStyle/>
        <a:p>
          <a:endParaRPr lang="pl-PL"/>
        </a:p>
      </dgm:t>
    </dgm:pt>
    <dgm:pt modelId="{7FD4CEA6-30D4-4C56-9E17-5FCE041FBA97}">
      <dgm:prSet phldrT="[Tekst]"/>
      <dgm:spPr>
        <a:xfrm>
          <a:off x="653541" y="1452217"/>
          <a:ext cx="978916" cy="489458"/>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Ewaluacja</a:t>
          </a:r>
        </a:p>
      </dgm:t>
    </dgm:pt>
    <dgm:pt modelId="{F266762F-4B56-44ED-AE6F-95216231E593}" type="parTrans" cxnId="{2A39213A-A38D-4097-8B00-1D8C90E264DF}">
      <dgm:prSet/>
      <dgm:spPr/>
      <dgm:t>
        <a:bodyPr/>
        <a:lstStyle/>
        <a:p>
          <a:endParaRPr lang="pl-PL"/>
        </a:p>
      </dgm:t>
    </dgm:pt>
    <dgm:pt modelId="{4CD6C573-3C23-48CF-B69F-D7836F55108B}" type="sibTrans" cxnId="{2A39213A-A38D-4097-8B00-1D8C90E264DF}">
      <dgm:prSet/>
      <dgm:spPr/>
      <dgm:t>
        <a:bodyPr/>
        <a:lstStyle/>
        <a:p>
          <a:endParaRPr lang="pl-PL"/>
        </a:p>
      </dgm:t>
    </dgm:pt>
    <dgm:pt modelId="{32E94CA0-2830-41A8-A280-CD4C7EAFB001}">
      <dgm:prSet phldrT="[Tekst]"/>
      <dgm:spPr>
        <a:xfrm>
          <a:off x="534" y="799210"/>
          <a:ext cx="978916" cy="48945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Aktualizacja</a:t>
          </a:r>
        </a:p>
      </dgm:t>
    </dgm:pt>
    <dgm:pt modelId="{47388B41-69B5-4EA7-BDA9-2A14D9404F05}" type="parTrans" cxnId="{6D49E8A7-DEF6-4269-8D98-C990973CBCC4}">
      <dgm:prSet/>
      <dgm:spPr/>
      <dgm:t>
        <a:bodyPr/>
        <a:lstStyle/>
        <a:p>
          <a:endParaRPr lang="pl-PL"/>
        </a:p>
      </dgm:t>
    </dgm:pt>
    <dgm:pt modelId="{3E03AC16-FAF2-443A-B163-35A5EF279015}" type="sibTrans" cxnId="{6D49E8A7-DEF6-4269-8D98-C990973CBCC4}">
      <dgm:prSet/>
      <dgm:spPr/>
      <dgm:t>
        <a:bodyPr/>
        <a:lstStyle/>
        <a:p>
          <a:endParaRPr lang="pl-PL"/>
        </a:p>
      </dgm:t>
    </dgm:pt>
    <dgm:pt modelId="{23BFABE7-EB18-4F74-AD36-F206171C03DE}" type="pres">
      <dgm:prSet presAssocID="{F5C024FD-0154-4ED3-804E-002F47226161}" presName="Name0" presStyleCnt="0">
        <dgm:presLayoutVars>
          <dgm:dir/>
          <dgm:resizeHandles val="exact"/>
        </dgm:presLayoutVars>
      </dgm:prSet>
      <dgm:spPr/>
      <dgm:t>
        <a:bodyPr/>
        <a:lstStyle/>
        <a:p>
          <a:endParaRPr lang="pl-PL"/>
        </a:p>
      </dgm:t>
    </dgm:pt>
    <dgm:pt modelId="{0700693D-0E73-470A-92BD-32140915A43A}" type="pres">
      <dgm:prSet presAssocID="{F5C024FD-0154-4ED3-804E-002F47226161}" presName="cycle" presStyleCnt="0"/>
      <dgm:spPr/>
    </dgm:pt>
    <dgm:pt modelId="{1F3AA64F-EC06-42D5-915D-EB05E6E5F212}" type="pres">
      <dgm:prSet presAssocID="{EDD2EA1E-8B30-4991-B9EE-2351E11D21E4}" presName="nodeFirstNode" presStyleLbl="node1" presStyleIdx="0" presStyleCnt="4">
        <dgm:presLayoutVars>
          <dgm:bulletEnabled val="1"/>
        </dgm:presLayoutVars>
      </dgm:prSet>
      <dgm:spPr>
        <a:prstGeom prst="roundRect">
          <a:avLst/>
        </a:prstGeom>
      </dgm:spPr>
      <dgm:t>
        <a:bodyPr/>
        <a:lstStyle/>
        <a:p>
          <a:endParaRPr lang="pl-PL"/>
        </a:p>
      </dgm:t>
    </dgm:pt>
    <dgm:pt modelId="{8AFAB60E-97E7-4DCB-B26A-7F4C669ECDD8}" type="pres">
      <dgm:prSet presAssocID="{EFF9742E-FC9E-4DE5-90EE-68BE2D1F641C}" presName="sibTransFirstNode" presStyleLbl="bgShp" presStyleIdx="0" presStyleCnt="1"/>
      <dgm:spPr>
        <a:prstGeom prst="circularArrow">
          <a:avLst>
            <a:gd name="adj1" fmla="val 4668"/>
            <a:gd name="adj2" fmla="val 272909"/>
            <a:gd name="adj3" fmla="val 13532353"/>
            <a:gd name="adj4" fmla="val 17572219"/>
            <a:gd name="adj5" fmla="val 4847"/>
          </a:avLst>
        </a:prstGeom>
      </dgm:spPr>
      <dgm:t>
        <a:bodyPr/>
        <a:lstStyle/>
        <a:p>
          <a:endParaRPr lang="pl-PL"/>
        </a:p>
      </dgm:t>
    </dgm:pt>
    <dgm:pt modelId="{6719BBC5-4A65-46B3-8B37-32ED16042B62}" type="pres">
      <dgm:prSet presAssocID="{22FE923F-DFF3-4AD1-9FEE-C6A685ECC6AE}" presName="nodeFollowingNodes" presStyleLbl="node1" presStyleIdx="1" presStyleCnt="4">
        <dgm:presLayoutVars>
          <dgm:bulletEnabled val="1"/>
        </dgm:presLayoutVars>
      </dgm:prSet>
      <dgm:spPr>
        <a:prstGeom prst="roundRect">
          <a:avLst/>
        </a:prstGeom>
      </dgm:spPr>
      <dgm:t>
        <a:bodyPr/>
        <a:lstStyle/>
        <a:p>
          <a:endParaRPr lang="pl-PL"/>
        </a:p>
      </dgm:t>
    </dgm:pt>
    <dgm:pt modelId="{B4C2D810-A7FF-4FAD-BE25-937ED87D16AA}" type="pres">
      <dgm:prSet presAssocID="{7FD4CEA6-30D4-4C56-9E17-5FCE041FBA97}" presName="nodeFollowingNodes" presStyleLbl="node1" presStyleIdx="2" presStyleCnt="4">
        <dgm:presLayoutVars>
          <dgm:bulletEnabled val="1"/>
        </dgm:presLayoutVars>
      </dgm:prSet>
      <dgm:spPr>
        <a:prstGeom prst="roundRect">
          <a:avLst/>
        </a:prstGeom>
      </dgm:spPr>
      <dgm:t>
        <a:bodyPr/>
        <a:lstStyle/>
        <a:p>
          <a:endParaRPr lang="pl-PL"/>
        </a:p>
      </dgm:t>
    </dgm:pt>
    <dgm:pt modelId="{A20F5DE4-B3F9-4248-B0A4-60C1CCFE0032}" type="pres">
      <dgm:prSet presAssocID="{32E94CA0-2830-41A8-A280-CD4C7EAFB001}" presName="nodeFollowingNodes" presStyleLbl="node1" presStyleIdx="3" presStyleCnt="4">
        <dgm:presLayoutVars>
          <dgm:bulletEnabled val="1"/>
        </dgm:presLayoutVars>
      </dgm:prSet>
      <dgm:spPr>
        <a:prstGeom prst="roundRect">
          <a:avLst/>
        </a:prstGeom>
      </dgm:spPr>
      <dgm:t>
        <a:bodyPr/>
        <a:lstStyle/>
        <a:p>
          <a:endParaRPr lang="pl-PL"/>
        </a:p>
      </dgm:t>
    </dgm:pt>
  </dgm:ptLst>
  <dgm:cxnLst>
    <dgm:cxn modelId="{50F6CBF1-9699-4263-B8F1-EE8F22295367}" type="presOf" srcId="{F5C024FD-0154-4ED3-804E-002F47226161}" destId="{23BFABE7-EB18-4F74-AD36-F206171C03DE}" srcOrd="0" destOrd="0" presId="urn:microsoft.com/office/officeart/2005/8/layout/cycle3"/>
    <dgm:cxn modelId="{D06DB663-3A51-44BF-815F-A27E72804520}" type="presOf" srcId="{EFF9742E-FC9E-4DE5-90EE-68BE2D1F641C}" destId="{8AFAB60E-97E7-4DCB-B26A-7F4C669ECDD8}" srcOrd="0" destOrd="0" presId="urn:microsoft.com/office/officeart/2005/8/layout/cycle3"/>
    <dgm:cxn modelId="{85A40021-61B6-4C16-82EF-63CF5CC846F3}" type="presOf" srcId="{32E94CA0-2830-41A8-A280-CD4C7EAFB001}" destId="{A20F5DE4-B3F9-4248-B0A4-60C1CCFE0032}" srcOrd="0" destOrd="0" presId="urn:microsoft.com/office/officeart/2005/8/layout/cycle3"/>
    <dgm:cxn modelId="{2A39213A-A38D-4097-8B00-1D8C90E264DF}" srcId="{F5C024FD-0154-4ED3-804E-002F47226161}" destId="{7FD4CEA6-30D4-4C56-9E17-5FCE041FBA97}" srcOrd="2" destOrd="0" parTransId="{F266762F-4B56-44ED-AE6F-95216231E593}" sibTransId="{4CD6C573-3C23-48CF-B69F-D7836F55108B}"/>
    <dgm:cxn modelId="{4F908F67-7CAD-476C-836F-C8E75415BF4E}" srcId="{F5C024FD-0154-4ED3-804E-002F47226161}" destId="{EDD2EA1E-8B30-4991-B9EE-2351E11D21E4}" srcOrd="0" destOrd="0" parTransId="{2AF86EBF-902D-41EF-9824-4DF54B04A8D2}" sibTransId="{EFF9742E-FC9E-4DE5-90EE-68BE2D1F641C}"/>
    <dgm:cxn modelId="{DAA84C57-D350-406E-B686-2973CD6DE48B}" srcId="{F5C024FD-0154-4ED3-804E-002F47226161}" destId="{22FE923F-DFF3-4AD1-9FEE-C6A685ECC6AE}" srcOrd="1" destOrd="0" parTransId="{29AB6708-2DED-4566-9180-D0BB088E2D50}" sibTransId="{C437EED4-7367-4358-9AC8-32109D5AD73C}"/>
    <dgm:cxn modelId="{6D49E8A7-DEF6-4269-8D98-C990973CBCC4}" srcId="{F5C024FD-0154-4ED3-804E-002F47226161}" destId="{32E94CA0-2830-41A8-A280-CD4C7EAFB001}" srcOrd="3" destOrd="0" parTransId="{47388B41-69B5-4EA7-BDA9-2A14D9404F05}" sibTransId="{3E03AC16-FAF2-443A-B163-35A5EF279015}"/>
    <dgm:cxn modelId="{AFE7490C-3B7F-4B09-BCA5-05F3B3E63C14}" type="presOf" srcId="{7FD4CEA6-30D4-4C56-9E17-5FCE041FBA97}" destId="{B4C2D810-A7FF-4FAD-BE25-937ED87D16AA}" srcOrd="0" destOrd="0" presId="urn:microsoft.com/office/officeart/2005/8/layout/cycle3"/>
    <dgm:cxn modelId="{D7BD0290-FBC8-4ACD-BD87-00F57CCFC380}" type="presOf" srcId="{EDD2EA1E-8B30-4991-B9EE-2351E11D21E4}" destId="{1F3AA64F-EC06-42D5-915D-EB05E6E5F212}" srcOrd="0" destOrd="0" presId="urn:microsoft.com/office/officeart/2005/8/layout/cycle3"/>
    <dgm:cxn modelId="{6C60117E-D262-4125-896C-5C1A2A386A5D}" type="presOf" srcId="{22FE923F-DFF3-4AD1-9FEE-C6A685ECC6AE}" destId="{6719BBC5-4A65-46B3-8B37-32ED16042B62}" srcOrd="0" destOrd="0" presId="urn:microsoft.com/office/officeart/2005/8/layout/cycle3"/>
    <dgm:cxn modelId="{8E8E8D60-1F58-4CD1-A81D-42688F645A6D}" type="presParOf" srcId="{23BFABE7-EB18-4F74-AD36-F206171C03DE}" destId="{0700693D-0E73-470A-92BD-32140915A43A}" srcOrd="0" destOrd="0" presId="urn:microsoft.com/office/officeart/2005/8/layout/cycle3"/>
    <dgm:cxn modelId="{68C46F8C-092E-4704-A98A-EFD10D97F1F7}" type="presParOf" srcId="{0700693D-0E73-470A-92BD-32140915A43A}" destId="{1F3AA64F-EC06-42D5-915D-EB05E6E5F212}" srcOrd="0" destOrd="0" presId="urn:microsoft.com/office/officeart/2005/8/layout/cycle3"/>
    <dgm:cxn modelId="{2C64D7E7-5F93-4E46-80E8-D2A52D722C0F}" type="presParOf" srcId="{0700693D-0E73-470A-92BD-32140915A43A}" destId="{8AFAB60E-97E7-4DCB-B26A-7F4C669ECDD8}" srcOrd="1" destOrd="0" presId="urn:microsoft.com/office/officeart/2005/8/layout/cycle3"/>
    <dgm:cxn modelId="{1B403368-E729-4291-985E-7E42E8ED5569}" type="presParOf" srcId="{0700693D-0E73-470A-92BD-32140915A43A}" destId="{6719BBC5-4A65-46B3-8B37-32ED16042B62}" srcOrd="2" destOrd="0" presId="urn:microsoft.com/office/officeart/2005/8/layout/cycle3"/>
    <dgm:cxn modelId="{F1E4F96F-4540-4192-BD3C-9D0286911B1E}" type="presParOf" srcId="{0700693D-0E73-470A-92BD-32140915A43A}" destId="{B4C2D810-A7FF-4FAD-BE25-937ED87D16AA}" srcOrd="3" destOrd="0" presId="urn:microsoft.com/office/officeart/2005/8/layout/cycle3"/>
    <dgm:cxn modelId="{6B95B393-165C-4DC8-9524-F2D416268772}" type="presParOf" srcId="{0700693D-0E73-470A-92BD-32140915A43A}" destId="{A20F5DE4-B3F9-4248-B0A4-60C1CCFE0032}" srcOrd="4" destOrd="0" presId="urn:microsoft.com/office/officeart/2005/8/layout/cycle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06F07C-DC51-4F52-8FC4-A227CAE56A0C}"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pl-PL"/>
        </a:p>
      </dgm:t>
    </dgm:pt>
    <dgm:pt modelId="{BF186998-F6EF-4614-8CD4-09B69D507494}">
      <dgm:prSet phldrT="[Tekst]"/>
      <dgm:spPr/>
      <dgm:t>
        <a:bodyPr/>
        <a:lstStyle/>
        <a:p>
          <a:pPr algn="ctr"/>
          <a:r>
            <a:rPr lang="pl-PL"/>
            <a:t>Obszar 1. Gospodarka komunalna </a:t>
          </a:r>
          <a:br>
            <a:rPr lang="pl-PL"/>
          </a:br>
          <a:r>
            <a:rPr lang="pl-PL"/>
            <a:t>i infrastruktura techniczna: </a:t>
          </a:r>
        </a:p>
        <a:p>
          <a:pPr algn="ctr"/>
          <a:r>
            <a:rPr lang="pl-PL" b="1"/>
            <a:t> 60 900 000,00 zł</a:t>
          </a:r>
        </a:p>
      </dgm:t>
    </dgm:pt>
    <dgm:pt modelId="{17B70B96-613D-4108-AC12-EC7DD61CA0DA}" type="parTrans" cxnId="{A9FA6278-7472-4A61-A8E1-03802CA52EE7}">
      <dgm:prSet/>
      <dgm:spPr/>
      <dgm:t>
        <a:bodyPr/>
        <a:lstStyle/>
        <a:p>
          <a:pPr algn="ctr"/>
          <a:endParaRPr lang="pl-PL"/>
        </a:p>
      </dgm:t>
    </dgm:pt>
    <dgm:pt modelId="{D4543D35-0B87-4BD1-84F0-96CDBEC2D719}" type="sibTrans" cxnId="{A9FA6278-7472-4A61-A8E1-03802CA52EE7}">
      <dgm:prSet/>
      <dgm:spPr/>
      <dgm:t>
        <a:bodyPr/>
        <a:lstStyle/>
        <a:p>
          <a:pPr algn="ctr"/>
          <a:endParaRPr lang="pl-PL"/>
        </a:p>
      </dgm:t>
    </dgm:pt>
    <dgm:pt modelId="{D1F96B39-5CC8-4492-B702-E85B980450CA}">
      <dgm:prSet phldrT="[Tekst]"/>
      <dgm:spPr>
        <a:solidFill>
          <a:srgbClr val="00B050"/>
        </a:solidFill>
      </dgm:spPr>
      <dgm:t>
        <a:bodyPr/>
        <a:lstStyle/>
        <a:p>
          <a:pPr algn="ctr"/>
          <a:r>
            <a:rPr lang="pl-PL"/>
            <a:t>Obszar 2. Infrastruktura </a:t>
          </a:r>
          <a:br>
            <a:rPr lang="pl-PL"/>
          </a:br>
          <a:r>
            <a:rPr lang="pl-PL"/>
            <a:t>i usługi społeczno-edukacyjne:</a:t>
          </a:r>
        </a:p>
        <a:p>
          <a:pPr algn="ctr"/>
          <a:r>
            <a:rPr lang="pl-PL" b="1"/>
            <a:t> 15 100 000,00 zł</a:t>
          </a:r>
        </a:p>
      </dgm:t>
    </dgm:pt>
    <dgm:pt modelId="{1D91E154-80C7-4373-B7A2-58DD340D20BF}" type="parTrans" cxnId="{C1BCBC43-DA86-4910-9A7B-5CB70AB9EAF2}">
      <dgm:prSet/>
      <dgm:spPr/>
      <dgm:t>
        <a:bodyPr/>
        <a:lstStyle/>
        <a:p>
          <a:pPr algn="ctr"/>
          <a:endParaRPr lang="pl-PL"/>
        </a:p>
      </dgm:t>
    </dgm:pt>
    <dgm:pt modelId="{865F1DFB-4BBB-42D6-91D9-BEFFAC10E1CB}" type="sibTrans" cxnId="{C1BCBC43-DA86-4910-9A7B-5CB70AB9EAF2}">
      <dgm:prSet/>
      <dgm:spPr/>
      <dgm:t>
        <a:bodyPr/>
        <a:lstStyle/>
        <a:p>
          <a:pPr algn="ctr"/>
          <a:endParaRPr lang="pl-PL"/>
        </a:p>
      </dgm:t>
    </dgm:pt>
    <dgm:pt modelId="{902FD42F-AD41-482E-AA93-54D1907FFF97}">
      <dgm:prSet phldrT="[Tekst]"/>
      <dgm:spPr/>
      <dgm:t>
        <a:bodyPr/>
        <a:lstStyle/>
        <a:p>
          <a:pPr algn="ctr"/>
          <a:r>
            <a:rPr lang="pl-PL"/>
            <a:t>Obszar 3. Polityka gospodarcza:</a:t>
          </a:r>
        </a:p>
        <a:p>
          <a:pPr algn="ctr"/>
          <a:r>
            <a:rPr lang="pl-PL" b="1"/>
            <a:t> 4 200 000,00 zł</a:t>
          </a:r>
        </a:p>
      </dgm:t>
    </dgm:pt>
    <dgm:pt modelId="{8F27B34F-C7C4-44E0-A3AA-64D3CC9AA923}" type="parTrans" cxnId="{341E7008-DE0B-4BD5-B5C3-991C17363995}">
      <dgm:prSet/>
      <dgm:spPr/>
      <dgm:t>
        <a:bodyPr/>
        <a:lstStyle/>
        <a:p>
          <a:pPr algn="ctr"/>
          <a:endParaRPr lang="pl-PL"/>
        </a:p>
      </dgm:t>
    </dgm:pt>
    <dgm:pt modelId="{19143F2C-2710-4CDB-A207-3D91597565EF}" type="sibTrans" cxnId="{341E7008-DE0B-4BD5-B5C3-991C17363995}">
      <dgm:prSet/>
      <dgm:spPr/>
      <dgm:t>
        <a:bodyPr/>
        <a:lstStyle/>
        <a:p>
          <a:pPr algn="ctr"/>
          <a:endParaRPr lang="pl-PL"/>
        </a:p>
      </dgm:t>
    </dgm:pt>
    <dgm:pt modelId="{AF9CDEC9-5FA2-46B6-8A5B-6E54F5716550}">
      <dgm:prSet phldrT="[Tekst]"/>
      <dgm:spPr/>
      <dgm:t>
        <a:bodyPr/>
        <a:lstStyle/>
        <a:p>
          <a:pPr algn="ctr"/>
          <a:r>
            <a:rPr lang="pl-PL"/>
            <a:t>Obszar 4. Turystyka</a:t>
          </a:r>
          <a:br>
            <a:rPr lang="pl-PL"/>
          </a:br>
          <a:r>
            <a:rPr lang="pl-PL"/>
            <a:t>i promocja:</a:t>
          </a:r>
        </a:p>
        <a:p>
          <a:pPr algn="ctr"/>
          <a:r>
            <a:rPr lang="pl-PL" b="1"/>
            <a:t> 1 800 000,00 zł</a:t>
          </a:r>
        </a:p>
      </dgm:t>
    </dgm:pt>
    <dgm:pt modelId="{E0B3B4B4-3580-468B-8E62-55E445982F92}" type="parTrans" cxnId="{C114E0E0-37E9-4240-9685-452167139C5B}">
      <dgm:prSet/>
      <dgm:spPr/>
      <dgm:t>
        <a:bodyPr/>
        <a:lstStyle/>
        <a:p>
          <a:pPr algn="ctr"/>
          <a:endParaRPr lang="pl-PL"/>
        </a:p>
      </dgm:t>
    </dgm:pt>
    <dgm:pt modelId="{CED124EE-E999-4D60-8A48-1DDBF1FBBA8D}" type="sibTrans" cxnId="{C114E0E0-37E9-4240-9685-452167139C5B}">
      <dgm:prSet/>
      <dgm:spPr/>
      <dgm:t>
        <a:bodyPr/>
        <a:lstStyle/>
        <a:p>
          <a:pPr algn="ctr"/>
          <a:endParaRPr lang="pl-PL"/>
        </a:p>
      </dgm:t>
    </dgm:pt>
    <dgm:pt modelId="{8C12D76E-0A32-416E-A8F7-5D001B489324}" type="pres">
      <dgm:prSet presAssocID="{2206F07C-DC51-4F52-8FC4-A227CAE56A0C}" presName="diagram" presStyleCnt="0">
        <dgm:presLayoutVars>
          <dgm:dir/>
          <dgm:resizeHandles val="exact"/>
        </dgm:presLayoutVars>
      </dgm:prSet>
      <dgm:spPr/>
      <dgm:t>
        <a:bodyPr/>
        <a:lstStyle/>
        <a:p>
          <a:endParaRPr lang="pl-PL"/>
        </a:p>
      </dgm:t>
    </dgm:pt>
    <dgm:pt modelId="{AB5AD8FD-5B56-44F4-9EDF-F8A2893646E7}" type="pres">
      <dgm:prSet presAssocID="{BF186998-F6EF-4614-8CD4-09B69D507494}" presName="node" presStyleLbl="node1" presStyleIdx="0" presStyleCnt="4">
        <dgm:presLayoutVars>
          <dgm:bulletEnabled val="1"/>
        </dgm:presLayoutVars>
      </dgm:prSet>
      <dgm:spPr/>
      <dgm:t>
        <a:bodyPr/>
        <a:lstStyle/>
        <a:p>
          <a:endParaRPr lang="pl-PL"/>
        </a:p>
      </dgm:t>
    </dgm:pt>
    <dgm:pt modelId="{27943816-7834-4B51-8980-009B358497AD}" type="pres">
      <dgm:prSet presAssocID="{D4543D35-0B87-4BD1-84F0-96CDBEC2D719}" presName="sibTrans" presStyleCnt="0"/>
      <dgm:spPr/>
    </dgm:pt>
    <dgm:pt modelId="{7F010F39-93DE-4A01-91C4-DE508492E604}" type="pres">
      <dgm:prSet presAssocID="{D1F96B39-5CC8-4492-B702-E85B980450CA}" presName="node" presStyleLbl="node1" presStyleIdx="1" presStyleCnt="4">
        <dgm:presLayoutVars>
          <dgm:bulletEnabled val="1"/>
        </dgm:presLayoutVars>
      </dgm:prSet>
      <dgm:spPr/>
      <dgm:t>
        <a:bodyPr/>
        <a:lstStyle/>
        <a:p>
          <a:endParaRPr lang="pl-PL"/>
        </a:p>
      </dgm:t>
    </dgm:pt>
    <dgm:pt modelId="{A5419819-4C00-40ED-86CC-8978D3990E03}" type="pres">
      <dgm:prSet presAssocID="{865F1DFB-4BBB-42D6-91D9-BEFFAC10E1CB}" presName="sibTrans" presStyleCnt="0"/>
      <dgm:spPr/>
    </dgm:pt>
    <dgm:pt modelId="{F750980B-A8BB-4540-A898-D9DA94F899D3}" type="pres">
      <dgm:prSet presAssocID="{902FD42F-AD41-482E-AA93-54D1907FFF97}" presName="node" presStyleLbl="node1" presStyleIdx="2" presStyleCnt="4">
        <dgm:presLayoutVars>
          <dgm:bulletEnabled val="1"/>
        </dgm:presLayoutVars>
      </dgm:prSet>
      <dgm:spPr/>
      <dgm:t>
        <a:bodyPr/>
        <a:lstStyle/>
        <a:p>
          <a:endParaRPr lang="pl-PL"/>
        </a:p>
      </dgm:t>
    </dgm:pt>
    <dgm:pt modelId="{A337C995-B223-4C4F-A82F-7D7E7D702683}" type="pres">
      <dgm:prSet presAssocID="{19143F2C-2710-4CDB-A207-3D91597565EF}" presName="sibTrans" presStyleCnt="0"/>
      <dgm:spPr/>
    </dgm:pt>
    <dgm:pt modelId="{CA1F842B-68A6-4D3C-93C2-990BFF25D1F2}" type="pres">
      <dgm:prSet presAssocID="{AF9CDEC9-5FA2-46B6-8A5B-6E54F5716550}" presName="node" presStyleLbl="node1" presStyleIdx="3" presStyleCnt="4">
        <dgm:presLayoutVars>
          <dgm:bulletEnabled val="1"/>
        </dgm:presLayoutVars>
      </dgm:prSet>
      <dgm:spPr/>
      <dgm:t>
        <a:bodyPr/>
        <a:lstStyle/>
        <a:p>
          <a:endParaRPr lang="pl-PL"/>
        </a:p>
      </dgm:t>
    </dgm:pt>
  </dgm:ptLst>
  <dgm:cxnLst>
    <dgm:cxn modelId="{C1BCBC43-DA86-4910-9A7B-5CB70AB9EAF2}" srcId="{2206F07C-DC51-4F52-8FC4-A227CAE56A0C}" destId="{D1F96B39-5CC8-4492-B702-E85B980450CA}" srcOrd="1" destOrd="0" parTransId="{1D91E154-80C7-4373-B7A2-58DD340D20BF}" sibTransId="{865F1DFB-4BBB-42D6-91D9-BEFFAC10E1CB}"/>
    <dgm:cxn modelId="{5CA5220D-C664-4760-BF9B-B39D3A3284C7}" type="presOf" srcId="{D1F96B39-5CC8-4492-B702-E85B980450CA}" destId="{7F010F39-93DE-4A01-91C4-DE508492E604}" srcOrd="0" destOrd="0" presId="urn:microsoft.com/office/officeart/2005/8/layout/default"/>
    <dgm:cxn modelId="{A9FA6278-7472-4A61-A8E1-03802CA52EE7}" srcId="{2206F07C-DC51-4F52-8FC4-A227CAE56A0C}" destId="{BF186998-F6EF-4614-8CD4-09B69D507494}" srcOrd="0" destOrd="0" parTransId="{17B70B96-613D-4108-AC12-EC7DD61CA0DA}" sibTransId="{D4543D35-0B87-4BD1-84F0-96CDBEC2D719}"/>
    <dgm:cxn modelId="{C114E0E0-37E9-4240-9685-452167139C5B}" srcId="{2206F07C-DC51-4F52-8FC4-A227CAE56A0C}" destId="{AF9CDEC9-5FA2-46B6-8A5B-6E54F5716550}" srcOrd="3" destOrd="0" parTransId="{E0B3B4B4-3580-468B-8E62-55E445982F92}" sibTransId="{CED124EE-E999-4D60-8A48-1DDBF1FBBA8D}"/>
    <dgm:cxn modelId="{803B0597-1AA7-4C5C-A3C3-EE5E5641775B}" type="presOf" srcId="{BF186998-F6EF-4614-8CD4-09B69D507494}" destId="{AB5AD8FD-5B56-44F4-9EDF-F8A2893646E7}" srcOrd="0" destOrd="0" presId="urn:microsoft.com/office/officeart/2005/8/layout/default"/>
    <dgm:cxn modelId="{341E7008-DE0B-4BD5-B5C3-991C17363995}" srcId="{2206F07C-DC51-4F52-8FC4-A227CAE56A0C}" destId="{902FD42F-AD41-482E-AA93-54D1907FFF97}" srcOrd="2" destOrd="0" parTransId="{8F27B34F-C7C4-44E0-A3AA-64D3CC9AA923}" sibTransId="{19143F2C-2710-4CDB-A207-3D91597565EF}"/>
    <dgm:cxn modelId="{E4BB3188-B5EA-45FF-9183-5DBB7D0A41F1}" type="presOf" srcId="{AF9CDEC9-5FA2-46B6-8A5B-6E54F5716550}" destId="{CA1F842B-68A6-4D3C-93C2-990BFF25D1F2}" srcOrd="0" destOrd="0" presId="urn:microsoft.com/office/officeart/2005/8/layout/default"/>
    <dgm:cxn modelId="{06823179-A7AF-410F-8C3B-05BE9DE4DDC5}" type="presOf" srcId="{2206F07C-DC51-4F52-8FC4-A227CAE56A0C}" destId="{8C12D76E-0A32-416E-A8F7-5D001B489324}" srcOrd="0" destOrd="0" presId="urn:microsoft.com/office/officeart/2005/8/layout/default"/>
    <dgm:cxn modelId="{FEF6BE9F-9CF3-4CFA-BABB-A5F1BCA5AE15}" type="presOf" srcId="{902FD42F-AD41-482E-AA93-54D1907FFF97}" destId="{F750980B-A8BB-4540-A898-D9DA94F899D3}" srcOrd="0" destOrd="0" presId="urn:microsoft.com/office/officeart/2005/8/layout/default"/>
    <dgm:cxn modelId="{031E9C32-622E-4C45-B193-ED87537BF1EA}" type="presParOf" srcId="{8C12D76E-0A32-416E-A8F7-5D001B489324}" destId="{AB5AD8FD-5B56-44F4-9EDF-F8A2893646E7}" srcOrd="0" destOrd="0" presId="urn:microsoft.com/office/officeart/2005/8/layout/default"/>
    <dgm:cxn modelId="{96BC6880-4B40-423F-B49C-4FB0C1135DE5}" type="presParOf" srcId="{8C12D76E-0A32-416E-A8F7-5D001B489324}" destId="{27943816-7834-4B51-8980-009B358497AD}" srcOrd="1" destOrd="0" presId="urn:microsoft.com/office/officeart/2005/8/layout/default"/>
    <dgm:cxn modelId="{91C28563-53C8-49A4-B24F-FE8B23508A01}" type="presParOf" srcId="{8C12D76E-0A32-416E-A8F7-5D001B489324}" destId="{7F010F39-93DE-4A01-91C4-DE508492E604}" srcOrd="2" destOrd="0" presId="urn:microsoft.com/office/officeart/2005/8/layout/default"/>
    <dgm:cxn modelId="{D596CD80-2A5A-425C-92BE-4C0811E492FD}" type="presParOf" srcId="{8C12D76E-0A32-416E-A8F7-5D001B489324}" destId="{A5419819-4C00-40ED-86CC-8978D3990E03}" srcOrd="3" destOrd="0" presId="urn:microsoft.com/office/officeart/2005/8/layout/default"/>
    <dgm:cxn modelId="{31601E91-B940-484C-A875-0A59E0DD5098}" type="presParOf" srcId="{8C12D76E-0A32-416E-A8F7-5D001B489324}" destId="{F750980B-A8BB-4540-A898-D9DA94F899D3}" srcOrd="4" destOrd="0" presId="urn:microsoft.com/office/officeart/2005/8/layout/default"/>
    <dgm:cxn modelId="{C83C810C-88EA-4264-8AA0-9CF48B51AE03}" type="presParOf" srcId="{8C12D76E-0A32-416E-A8F7-5D001B489324}" destId="{A337C995-B223-4C4F-A82F-7D7E7D702683}" srcOrd="5" destOrd="0" presId="urn:microsoft.com/office/officeart/2005/8/layout/default"/>
    <dgm:cxn modelId="{F49D6A66-7C2C-48CD-A768-3A04CE90D294}" type="presParOf" srcId="{8C12D76E-0A32-416E-A8F7-5D001B489324}" destId="{CA1F842B-68A6-4D3C-93C2-990BFF25D1F2}" srcOrd="6" destOrd="0" presId="urn:microsoft.com/office/officeart/2005/8/layout/default"/>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FAB60E-97E7-4DCB-B26A-7F4C669ECDD8}">
      <dsp:nvSpPr>
        <dsp:cNvPr id="0" name=""/>
        <dsp:cNvSpPr/>
      </dsp:nvSpPr>
      <dsp:spPr>
        <a:xfrm>
          <a:off x="233687" y="142992"/>
          <a:ext cx="1818624" cy="1818624"/>
        </a:xfrm>
        <a:prstGeom prst="circularArrow">
          <a:avLst>
            <a:gd name="adj1" fmla="val 4668"/>
            <a:gd name="adj2" fmla="val 272909"/>
            <a:gd name="adj3" fmla="val 13532353"/>
            <a:gd name="adj4" fmla="val 17572219"/>
            <a:gd name="adj5" fmla="val 4847"/>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F3AA64F-EC06-42D5-915D-EB05E6E5F212}">
      <dsp:nvSpPr>
        <dsp:cNvPr id="0" name=""/>
        <dsp:cNvSpPr/>
      </dsp:nvSpPr>
      <dsp:spPr>
        <a:xfrm>
          <a:off x="653541" y="146203"/>
          <a:ext cx="978916" cy="489458"/>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pl-PL" sz="1300" kern="1200">
              <a:solidFill>
                <a:sysClr val="window" lastClr="FFFFFF"/>
              </a:solidFill>
              <a:latin typeface="Calibri" panose="020F0502020204030204"/>
              <a:ea typeface="+mn-ea"/>
              <a:cs typeface="+mn-cs"/>
            </a:rPr>
            <a:t>Planowanie</a:t>
          </a:r>
        </a:p>
      </dsp:txBody>
      <dsp:txXfrm>
        <a:off x="677434" y="170096"/>
        <a:ext cx="931130" cy="441672"/>
      </dsp:txXfrm>
    </dsp:sp>
    <dsp:sp modelId="{6719BBC5-4A65-46B3-8B37-32ED16042B62}">
      <dsp:nvSpPr>
        <dsp:cNvPr id="0" name=""/>
        <dsp:cNvSpPr/>
      </dsp:nvSpPr>
      <dsp:spPr>
        <a:xfrm>
          <a:off x="1306548" y="799210"/>
          <a:ext cx="978916" cy="489458"/>
        </a:xfrm>
        <a:prstGeom prst="round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pl-PL" sz="1300" kern="1200">
              <a:solidFill>
                <a:sysClr val="window" lastClr="FFFFFF"/>
              </a:solidFill>
              <a:latin typeface="Calibri" panose="020F0502020204030204"/>
              <a:ea typeface="+mn-ea"/>
              <a:cs typeface="+mn-cs"/>
            </a:rPr>
            <a:t>Realizacja</a:t>
          </a:r>
        </a:p>
      </dsp:txBody>
      <dsp:txXfrm>
        <a:off x="1330441" y="823103"/>
        <a:ext cx="931130" cy="441672"/>
      </dsp:txXfrm>
    </dsp:sp>
    <dsp:sp modelId="{B4C2D810-A7FF-4FAD-BE25-937ED87D16AA}">
      <dsp:nvSpPr>
        <dsp:cNvPr id="0" name=""/>
        <dsp:cNvSpPr/>
      </dsp:nvSpPr>
      <dsp:spPr>
        <a:xfrm>
          <a:off x="653541" y="1452217"/>
          <a:ext cx="978916" cy="489458"/>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pl-PL" sz="1300" kern="1200">
              <a:solidFill>
                <a:sysClr val="window" lastClr="FFFFFF"/>
              </a:solidFill>
              <a:latin typeface="Calibri" panose="020F0502020204030204"/>
              <a:ea typeface="+mn-ea"/>
              <a:cs typeface="+mn-cs"/>
            </a:rPr>
            <a:t>Ewaluacja</a:t>
          </a:r>
        </a:p>
      </dsp:txBody>
      <dsp:txXfrm>
        <a:off x="677434" y="1476110"/>
        <a:ext cx="931130" cy="441672"/>
      </dsp:txXfrm>
    </dsp:sp>
    <dsp:sp modelId="{A20F5DE4-B3F9-4248-B0A4-60C1CCFE0032}">
      <dsp:nvSpPr>
        <dsp:cNvPr id="0" name=""/>
        <dsp:cNvSpPr/>
      </dsp:nvSpPr>
      <dsp:spPr>
        <a:xfrm>
          <a:off x="534" y="799210"/>
          <a:ext cx="978916" cy="489458"/>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pl-PL" sz="1300" kern="1200">
              <a:solidFill>
                <a:sysClr val="window" lastClr="FFFFFF"/>
              </a:solidFill>
              <a:latin typeface="Calibri" panose="020F0502020204030204"/>
              <a:ea typeface="+mn-ea"/>
              <a:cs typeface="+mn-cs"/>
            </a:rPr>
            <a:t>Aktualizacja</a:t>
          </a:r>
        </a:p>
      </dsp:txBody>
      <dsp:txXfrm>
        <a:off x="24427" y="823103"/>
        <a:ext cx="931130" cy="4416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5AD8FD-5B56-44F4-9EDF-F8A2893646E7}">
      <dsp:nvSpPr>
        <dsp:cNvPr id="0" name=""/>
        <dsp:cNvSpPr/>
      </dsp:nvSpPr>
      <dsp:spPr>
        <a:xfrm>
          <a:off x="287284" y="269"/>
          <a:ext cx="1699431" cy="101965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Obszar 1. Gospodarka komunalna </a:t>
          </a:r>
          <a:br>
            <a:rPr lang="pl-PL" sz="1200" kern="1200"/>
          </a:br>
          <a:r>
            <a:rPr lang="pl-PL" sz="1200" kern="1200"/>
            <a:t>i infrastruktura techniczna: </a:t>
          </a:r>
        </a:p>
        <a:p>
          <a:pPr lvl="0" algn="ctr" defTabSz="533400">
            <a:lnSpc>
              <a:spcPct val="90000"/>
            </a:lnSpc>
            <a:spcBef>
              <a:spcPct val="0"/>
            </a:spcBef>
            <a:spcAft>
              <a:spcPct val="35000"/>
            </a:spcAft>
          </a:pPr>
          <a:r>
            <a:rPr lang="pl-PL" sz="1200" b="1" kern="1200"/>
            <a:t> 60 900 000,00 zł</a:t>
          </a:r>
        </a:p>
      </dsp:txBody>
      <dsp:txXfrm>
        <a:off x="287284" y="269"/>
        <a:ext cx="1699431" cy="1019658"/>
      </dsp:txXfrm>
    </dsp:sp>
    <dsp:sp modelId="{7F010F39-93DE-4A01-91C4-DE508492E604}">
      <dsp:nvSpPr>
        <dsp:cNvPr id="0" name=""/>
        <dsp:cNvSpPr/>
      </dsp:nvSpPr>
      <dsp:spPr>
        <a:xfrm>
          <a:off x="2156659" y="269"/>
          <a:ext cx="1699431" cy="1019658"/>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Obszar 2. Infrastruktura </a:t>
          </a:r>
          <a:br>
            <a:rPr lang="pl-PL" sz="1200" kern="1200"/>
          </a:br>
          <a:r>
            <a:rPr lang="pl-PL" sz="1200" kern="1200"/>
            <a:t>i usługi społeczno-edukacyjne:</a:t>
          </a:r>
        </a:p>
        <a:p>
          <a:pPr lvl="0" algn="ctr" defTabSz="533400">
            <a:lnSpc>
              <a:spcPct val="90000"/>
            </a:lnSpc>
            <a:spcBef>
              <a:spcPct val="0"/>
            </a:spcBef>
            <a:spcAft>
              <a:spcPct val="35000"/>
            </a:spcAft>
          </a:pPr>
          <a:r>
            <a:rPr lang="pl-PL" sz="1200" b="1" kern="1200"/>
            <a:t> 15 100 000,00 zł</a:t>
          </a:r>
        </a:p>
      </dsp:txBody>
      <dsp:txXfrm>
        <a:off x="2156659" y="269"/>
        <a:ext cx="1699431" cy="1019658"/>
      </dsp:txXfrm>
    </dsp:sp>
    <dsp:sp modelId="{F750980B-A8BB-4540-A898-D9DA94F899D3}">
      <dsp:nvSpPr>
        <dsp:cNvPr id="0" name=""/>
        <dsp:cNvSpPr/>
      </dsp:nvSpPr>
      <dsp:spPr>
        <a:xfrm>
          <a:off x="287284" y="1189871"/>
          <a:ext cx="1699431" cy="101965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Obszar 3. Polityka gospodarcza:</a:t>
          </a:r>
        </a:p>
        <a:p>
          <a:pPr lvl="0" algn="ctr" defTabSz="533400">
            <a:lnSpc>
              <a:spcPct val="90000"/>
            </a:lnSpc>
            <a:spcBef>
              <a:spcPct val="0"/>
            </a:spcBef>
            <a:spcAft>
              <a:spcPct val="35000"/>
            </a:spcAft>
          </a:pPr>
          <a:r>
            <a:rPr lang="pl-PL" sz="1200" b="1" kern="1200"/>
            <a:t> 4 200 000,00 zł</a:t>
          </a:r>
        </a:p>
      </dsp:txBody>
      <dsp:txXfrm>
        <a:off x="287284" y="1189871"/>
        <a:ext cx="1699431" cy="1019658"/>
      </dsp:txXfrm>
    </dsp:sp>
    <dsp:sp modelId="{CA1F842B-68A6-4D3C-93C2-990BFF25D1F2}">
      <dsp:nvSpPr>
        <dsp:cNvPr id="0" name=""/>
        <dsp:cNvSpPr/>
      </dsp:nvSpPr>
      <dsp:spPr>
        <a:xfrm>
          <a:off x="2156659" y="1189871"/>
          <a:ext cx="1699431" cy="101965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Obszar 4. Turystyka</a:t>
          </a:r>
          <a:br>
            <a:rPr lang="pl-PL" sz="1200" kern="1200"/>
          </a:br>
          <a:r>
            <a:rPr lang="pl-PL" sz="1200" kern="1200"/>
            <a:t>i promocja:</a:t>
          </a:r>
        </a:p>
        <a:p>
          <a:pPr lvl="0" algn="ctr" defTabSz="533400">
            <a:lnSpc>
              <a:spcPct val="90000"/>
            </a:lnSpc>
            <a:spcBef>
              <a:spcPct val="0"/>
            </a:spcBef>
            <a:spcAft>
              <a:spcPct val="35000"/>
            </a:spcAft>
          </a:pPr>
          <a:r>
            <a:rPr lang="pl-PL" sz="1200" b="1" kern="1200"/>
            <a:t> 1 800 000,00 zł</a:t>
          </a:r>
        </a:p>
      </dsp:txBody>
      <dsp:txXfrm>
        <a:off x="2156659" y="1189871"/>
        <a:ext cx="1699431" cy="101965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9A732DF8189460BB2AADEBB7BFAE817"/>
        <w:category>
          <w:name w:val="Ogólne"/>
          <w:gallery w:val="placeholder"/>
        </w:category>
        <w:types>
          <w:type w:val="bbPlcHdr"/>
        </w:types>
        <w:behaviors>
          <w:behavior w:val="content"/>
        </w:behaviors>
        <w:guid w:val="{5734E1C0-8F8F-4508-ACA6-5BA0959C8713}"/>
      </w:docPartPr>
      <w:docPartBody>
        <w:p w:rsidR="009E3330" w:rsidRDefault="00F57CEB" w:rsidP="00F57CEB">
          <w:pPr>
            <w:pStyle w:val="A9A732DF8189460BB2AADEBB7BFAE817"/>
          </w:pPr>
          <w:r>
            <w:rPr>
              <w:rFonts w:asciiTheme="majorHAnsi" w:eastAsiaTheme="majorEastAsia" w:hAnsiTheme="majorHAnsi" w:cstheme="majorBidi"/>
              <w:caps/>
              <w:color w:val="5B9BD5" w:themeColor="accent1"/>
              <w:sz w:val="80"/>
              <w:szCs w:val="80"/>
            </w:rPr>
            <w:t>[Tytuł dokumentu]</w:t>
          </w:r>
        </w:p>
      </w:docPartBody>
    </w:docPart>
    <w:docPart>
      <w:docPartPr>
        <w:name w:val="3C9D5F0CE9E64550B660A8739B21BE28"/>
        <w:category>
          <w:name w:val="Ogólne"/>
          <w:gallery w:val="placeholder"/>
        </w:category>
        <w:types>
          <w:type w:val="bbPlcHdr"/>
        </w:types>
        <w:behaviors>
          <w:behavior w:val="content"/>
        </w:behaviors>
        <w:guid w:val="{FEC10DD4-A858-4E43-9D10-7564464F5AA2}"/>
      </w:docPartPr>
      <w:docPartBody>
        <w:p w:rsidR="009E3330" w:rsidRDefault="00F57CEB" w:rsidP="00F57CEB">
          <w:pPr>
            <w:pStyle w:val="3C9D5F0CE9E64550B660A8739B21BE28"/>
          </w:pPr>
          <w:r>
            <w:rPr>
              <w:color w:val="5B9BD5" w:themeColor="accent1"/>
              <w:sz w:val="28"/>
              <w:szCs w:val="28"/>
            </w:rPr>
            <w:t>[Podtytuł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CEB"/>
    <w:rsid w:val="00007FE5"/>
    <w:rsid w:val="000109ED"/>
    <w:rsid w:val="00032347"/>
    <w:rsid w:val="00043AB0"/>
    <w:rsid w:val="0004621F"/>
    <w:rsid w:val="00053E7A"/>
    <w:rsid w:val="000738FD"/>
    <w:rsid w:val="00096ED1"/>
    <w:rsid w:val="000A0A4F"/>
    <w:rsid w:val="000A5B8C"/>
    <w:rsid w:val="000B554A"/>
    <w:rsid w:val="0014270E"/>
    <w:rsid w:val="00163CE5"/>
    <w:rsid w:val="00170B7C"/>
    <w:rsid w:val="001A5D15"/>
    <w:rsid w:val="001A60C6"/>
    <w:rsid w:val="001C02C6"/>
    <w:rsid w:val="001E4F66"/>
    <w:rsid w:val="001E71A7"/>
    <w:rsid w:val="00205AC5"/>
    <w:rsid w:val="00207A9E"/>
    <w:rsid w:val="0022293C"/>
    <w:rsid w:val="002275BD"/>
    <w:rsid w:val="00231451"/>
    <w:rsid w:val="00264AE8"/>
    <w:rsid w:val="002823CB"/>
    <w:rsid w:val="002C6FAF"/>
    <w:rsid w:val="002D0E43"/>
    <w:rsid w:val="002D2777"/>
    <w:rsid w:val="002F5B16"/>
    <w:rsid w:val="002F7CE5"/>
    <w:rsid w:val="003117C6"/>
    <w:rsid w:val="00321927"/>
    <w:rsid w:val="003450CC"/>
    <w:rsid w:val="003458AD"/>
    <w:rsid w:val="003576A2"/>
    <w:rsid w:val="00362EFE"/>
    <w:rsid w:val="00380F40"/>
    <w:rsid w:val="0039224C"/>
    <w:rsid w:val="0039759B"/>
    <w:rsid w:val="003A22C0"/>
    <w:rsid w:val="003A5F57"/>
    <w:rsid w:val="003C1A7F"/>
    <w:rsid w:val="003F015E"/>
    <w:rsid w:val="003F0AAE"/>
    <w:rsid w:val="003F3B39"/>
    <w:rsid w:val="00426C3D"/>
    <w:rsid w:val="00432AED"/>
    <w:rsid w:val="004540FD"/>
    <w:rsid w:val="0045783D"/>
    <w:rsid w:val="00477CD0"/>
    <w:rsid w:val="00484F71"/>
    <w:rsid w:val="004940A6"/>
    <w:rsid w:val="004A1182"/>
    <w:rsid w:val="004A1885"/>
    <w:rsid w:val="004E0CC0"/>
    <w:rsid w:val="004F49DD"/>
    <w:rsid w:val="005134F9"/>
    <w:rsid w:val="005225BC"/>
    <w:rsid w:val="00531CC6"/>
    <w:rsid w:val="00537D2B"/>
    <w:rsid w:val="00541D24"/>
    <w:rsid w:val="0054264F"/>
    <w:rsid w:val="00570FA3"/>
    <w:rsid w:val="005743A9"/>
    <w:rsid w:val="00582F01"/>
    <w:rsid w:val="00585B67"/>
    <w:rsid w:val="005B0381"/>
    <w:rsid w:val="005B307B"/>
    <w:rsid w:val="005F5D4C"/>
    <w:rsid w:val="00634C7A"/>
    <w:rsid w:val="006370F0"/>
    <w:rsid w:val="00641151"/>
    <w:rsid w:val="006557E4"/>
    <w:rsid w:val="00664DEC"/>
    <w:rsid w:val="0068720C"/>
    <w:rsid w:val="006A6B36"/>
    <w:rsid w:val="006B66F4"/>
    <w:rsid w:val="006E4F6C"/>
    <w:rsid w:val="006F4FAE"/>
    <w:rsid w:val="006F6CB3"/>
    <w:rsid w:val="007346FC"/>
    <w:rsid w:val="00742180"/>
    <w:rsid w:val="0074295D"/>
    <w:rsid w:val="00774D3D"/>
    <w:rsid w:val="00776DFE"/>
    <w:rsid w:val="00782944"/>
    <w:rsid w:val="00790F27"/>
    <w:rsid w:val="00792259"/>
    <w:rsid w:val="007D2EBF"/>
    <w:rsid w:val="00834DB0"/>
    <w:rsid w:val="008361B9"/>
    <w:rsid w:val="008425B6"/>
    <w:rsid w:val="008513CE"/>
    <w:rsid w:val="00865C21"/>
    <w:rsid w:val="00871B0F"/>
    <w:rsid w:val="008C35CF"/>
    <w:rsid w:val="008C50D7"/>
    <w:rsid w:val="008E7418"/>
    <w:rsid w:val="009058FD"/>
    <w:rsid w:val="00934446"/>
    <w:rsid w:val="00934FA3"/>
    <w:rsid w:val="00944152"/>
    <w:rsid w:val="00945996"/>
    <w:rsid w:val="00952928"/>
    <w:rsid w:val="00961DDB"/>
    <w:rsid w:val="009765E2"/>
    <w:rsid w:val="009925EA"/>
    <w:rsid w:val="009A125E"/>
    <w:rsid w:val="009A2C21"/>
    <w:rsid w:val="009C117A"/>
    <w:rsid w:val="009C4232"/>
    <w:rsid w:val="009D6EE0"/>
    <w:rsid w:val="009E3330"/>
    <w:rsid w:val="00A01174"/>
    <w:rsid w:val="00A07FE5"/>
    <w:rsid w:val="00A25E8B"/>
    <w:rsid w:val="00A51BEF"/>
    <w:rsid w:val="00A977FD"/>
    <w:rsid w:val="00AF56C0"/>
    <w:rsid w:val="00B00A46"/>
    <w:rsid w:val="00B23721"/>
    <w:rsid w:val="00B26265"/>
    <w:rsid w:val="00B41511"/>
    <w:rsid w:val="00B6355F"/>
    <w:rsid w:val="00B66D41"/>
    <w:rsid w:val="00B80AC2"/>
    <w:rsid w:val="00B96C0F"/>
    <w:rsid w:val="00BA03BB"/>
    <w:rsid w:val="00BA3DC3"/>
    <w:rsid w:val="00BA51F0"/>
    <w:rsid w:val="00BB1D9F"/>
    <w:rsid w:val="00BE12E0"/>
    <w:rsid w:val="00C00EAB"/>
    <w:rsid w:val="00C04F8C"/>
    <w:rsid w:val="00C135C9"/>
    <w:rsid w:val="00C349B3"/>
    <w:rsid w:val="00C70789"/>
    <w:rsid w:val="00CA662D"/>
    <w:rsid w:val="00D064CE"/>
    <w:rsid w:val="00D2011E"/>
    <w:rsid w:val="00D34B5F"/>
    <w:rsid w:val="00D51338"/>
    <w:rsid w:val="00D53146"/>
    <w:rsid w:val="00D63C26"/>
    <w:rsid w:val="00D769D5"/>
    <w:rsid w:val="00D83905"/>
    <w:rsid w:val="00D92CC5"/>
    <w:rsid w:val="00DD47B6"/>
    <w:rsid w:val="00DF722B"/>
    <w:rsid w:val="00E03E6F"/>
    <w:rsid w:val="00E07A00"/>
    <w:rsid w:val="00E07BE4"/>
    <w:rsid w:val="00E23E61"/>
    <w:rsid w:val="00E57993"/>
    <w:rsid w:val="00E83A09"/>
    <w:rsid w:val="00E86415"/>
    <w:rsid w:val="00EC3FD4"/>
    <w:rsid w:val="00EC7545"/>
    <w:rsid w:val="00ED1BFA"/>
    <w:rsid w:val="00EE02BD"/>
    <w:rsid w:val="00EF2507"/>
    <w:rsid w:val="00F04792"/>
    <w:rsid w:val="00F112D8"/>
    <w:rsid w:val="00F307D7"/>
    <w:rsid w:val="00F4057E"/>
    <w:rsid w:val="00F52B76"/>
    <w:rsid w:val="00F57CEB"/>
    <w:rsid w:val="00F60125"/>
    <w:rsid w:val="00F91ADA"/>
    <w:rsid w:val="00F947FC"/>
    <w:rsid w:val="00FC5992"/>
    <w:rsid w:val="00FE4E16"/>
    <w:rsid w:val="00FF03FB"/>
    <w:rsid w:val="00FF19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9A732DF8189460BB2AADEBB7BFAE817">
    <w:name w:val="A9A732DF8189460BB2AADEBB7BFAE817"/>
    <w:rsid w:val="00F57CEB"/>
  </w:style>
  <w:style w:type="paragraph" w:customStyle="1" w:styleId="3C9D5F0CE9E64550B660A8739B21BE28">
    <w:name w:val="3C9D5F0CE9E64550B660A8739B21BE28"/>
    <w:rsid w:val="00F57C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28T18:40:01.082"/>
    </inkml:context>
    <inkml:brush xml:id="br0">
      <inkml:brushProperty name="width" value="0.05" units="cm"/>
      <inkml:brushProperty name="height" value="0.05" units="cm"/>
    </inkml:brush>
  </inkml:definitions>
  <inkml:trace contextRef="#ctx0" brushRef="#br0">1 26 24575,'3'0'0,"9"-11"0,3-3-8191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1931E5-11E3-4DFD-9035-007863E3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21092</Words>
  <Characters>126558</Characters>
  <Application>Microsoft Office Word</Application>
  <DocSecurity>0</DocSecurity>
  <Lines>1054</Lines>
  <Paragraphs>294</Paragraphs>
  <ScaleCrop>false</ScaleCrop>
  <HeadingPairs>
    <vt:vector size="2" baseType="variant">
      <vt:variant>
        <vt:lpstr>Tytuł</vt:lpstr>
      </vt:variant>
      <vt:variant>
        <vt:i4>1</vt:i4>
      </vt:variant>
    </vt:vector>
  </HeadingPairs>
  <TitlesOfParts>
    <vt:vector size="1" baseType="lpstr">
      <vt:lpstr>STRATEGIA ROZWOJU GMINY BOJANÓW</vt:lpstr>
    </vt:vector>
  </TitlesOfParts>
  <Company/>
  <LinksUpToDate>false</LinksUpToDate>
  <CharactersWithSpaces>147356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BOJANÓW</dc:title>
  <dc:subject>NA LATA 2023-2030</dc:subject>
  <dc:creator>Angelika Możdżeń</dc:creator>
  <cp:keywords/>
  <dc:description/>
  <cp:lastModifiedBy>anna.rachwal</cp:lastModifiedBy>
  <cp:revision>2</cp:revision>
  <cp:lastPrinted>2022-02-17T10:59:00Z</cp:lastPrinted>
  <dcterms:created xsi:type="dcterms:W3CDTF">2022-11-03T09:02:00Z</dcterms:created>
  <dcterms:modified xsi:type="dcterms:W3CDTF">2022-11-03T09:02:00Z</dcterms:modified>
</cp:coreProperties>
</file>